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2E" w:rsidRDefault="00A5282E">
      <w:pPr>
        <w:pStyle w:val="ConsPlusTitlePage"/>
      </w:pPr>
      <w:r>
        <w:t xml:space="preserve">Документ предоставлен </w:t>
      </w:r>
      <w:hyperlink r:id="rId5" w:history="1">
        <w:r>
          <w:rPr>
            <w:color w:val="0000FF"/>
          </w:rPr>
          <w:t>КонсультантПлюс</w:t>
        </w:r>
      </w:hyperlink>
      <w:r>
        <w:br/>
      </w:r>
    </w:p>
    <w:p w:rsidR="00A5282E" w:rsidRDefault="00A5282E">
      <w:pPr>
        <w:pStyle w:val="ConsPlusNormal"/>
        <w:jc w:val="both"/>
        <w:outlineLvl w:val="0"/>
      </w:pPr>
    </w:p>
    <w:p w:rsidR="00A5282E" w:rsidRDefault="00A5282E">
      <w:pPr>
        <w:pStyle w:val="ConsPlusTitle"/>
        <w:jc w:val="center"/>
        <w:outlineLvl w:val="0"/>
      </w:pPr>
      <w:r>
        <w:t>ПРАВИТЕЛЬСТВО НОВГОРОДСКОЙ ОБЛАСТИ</w:t>
      </w:r>
    </w:p>
    <w:p w:rsidR="00A5282E" w:rsidRDefault="00A5282E">
      <w:pPr>
        <w:pStyle w:val="ConsPlusTitle"/>
        <w:jc w:val="center"/>
      </w:pPr>
    </w:p>
    <w:p w:rsidR="00A5282E" w:rsidRDefault="00A5282E">
      <w:pPr>
        <w:pStyle w:val="ConsPlusTitle"/>
        <w:jc w:val="center"/>
      </w:pPr>
      <w:r>
        <w:t>ПОСТАНОВЛЕНИЕ</w:t>
      </w:r>
    </w:p>
    <w:p w:rsidR="00A5282E" w:rsidRDefault="00A5282E">
      <w:pPr>
        <w:pStyle w:val="ConsPlusTitle"/>
        <w:jc w:val="center"/>
      </w:pPr>
      <w:r>
        <w:t>от 28 октября 2013 г. N 319</w:t>
      </w:r>
    </w:p>
    <w:p w:rsidR="00A5282E" w:rsidRDefault="00A5282E">
      <w:pPr>
        <w:pStyle w:val="ConsPlusTitle"/>
        <w:jc w:val="center"/>
      </w:pPr>
    </w:p>
    <w:p w:rsidR="00A5282E" w:rsidRDefault="00A5282E">
      <w:pPr>
        <w:pStyle w:val="ConsPlusTitle"/>
        <w:jc w:val="center"/>
      </w:pPr>
      <w:r>
        <w:t>О ГОСУДАРСТВЕННОЙ ПРОГРАММЕ НОВГОРОДСКОЙ ОБЛАСТИ</w:t>
      </w:r>
    </w:p>
    <w:p w:rsidR="00A5282E" w:rsidRDefault="00A5282E">
      <w:pPr>
        <w:pStyle w:val="ConsPlusTitle"/>
        <w:jc w:val="center"/>
      </w:pPr>
      <w:r>
        <w:t>"СОЦИАЛЬНАЯ ПОДДЕРЖКА ГРАЖДАН В НОВГОРОДСКОЙ ОБЛАСТИ</w:t>
      </w:r>
    </w:p>
    <w:p w:rsidR="00A5282E" w:rsidRDefault="00A5282E">
      <w:pPr>
        <w:pStyle w:val="ConsPlusTitle"/>
        <w:jc w:val="center"/>
      </w:pPr>
      <w:r>
        <w:t>НА 2014 - 2020 ГОДЫ"</w:t>
      </w:r>
    </w:p>
    <w:p w:rsidR="00A5282E" w:rsidRDefault="00A528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82E">
        <w:trPr>
          <w:jc w:val="center"/>
        </w:trPr>
        <w:tc>
          <w:tcPr>
            <w:tcW w:w="9294" w:type="dxa"/>
            <w:tcBorders>
              <w:top w:val="nil"/>
              <w:left w:val="single" w:sz="24" w:space="0" w:color="CED3F1"/>
              <w:bottom w:val="nil"/>
              <w:right w:val="single" w:sz="24" w:space="0" w:color="F4F3F8"/>
            </w:tcBorders>
            <w:shd w:val="clear" w:color="auto" w:fill="F4F3F8"/>
          </w:tcPr>
          <w:p w:rsidR="00A5282E" w:rsidRDefault="00A5282E">
            <w:pPr>
              <w:pStyle w:val="ConsPlusNormal"/>
              <w:jc w:val="center"/>
            </w:pPr>
            <w:r>
              <w:rPr>
                <w:color w:val="392C69"/>
              </w:rPr>
              <w:t>Список изменяющих документов</w:t>
            </w:r>
          </w:p>
          <w:p w:rsidR="00A5282E" w:rsidRDefault="00A5282E">
            <w:pPr>
              <w:pStyle w:val="ConsPlusNormal"/>
              <w:jc w:val="center"/>
            </w:pPr>
            <w:r>
              <w:rPr>
                <w:color w:val="392C69"/>
              </w:rPr>
              <w:t>(в ред. постановлений Правительства Новгородской области</w:t>
            </w:r>
          </w:p>
          <w:p w:rsidR="00A5282E" w:rsidRDefault="00A5282E">
            <w:pPr>
              <w:pStyle w:val="ConsPlusNormal"/>
              <w:jc w:val="center"/>
            </w:pPr>
            <w:r>
              <w:rPr>
                <w:color w:val="392C69"/>
              </w:rPr>
              <w:t xml:space="preserve">от 10.04.2014 </w:t>
            </w:r>
            <w:hyperlink r:id="rId6" w:history="1">
              <w:r>
                <w:rPr>
                  <w:color w:val="0000FF"/>
                </w:rPr>
                <w:t>N 212</w:t>
              </w:r>
            </w:hyperlink>
            <w:r>
              <w:rPr>
                <w:color w:val="392C69"/>
              </w:rPr>
              <w:t xml:space="preserve">, от 11.04.2014 </w:t>
            </w:r>
            <w:hyperlink r:id="rId7" w:history="1">
              <w:r>
                <w:rPr>
                  <w:color w:val="0000FF"/>
                </w:rPr>
                <w:t>N 213</w:t>
              </w:r>
            </w:hyperlink>
            <w:r>
              <w:rPr>
                <w:color w:val="392C69"/>
              </w:rPr>
              <w:t xml:space="preserve">, от 20.05.2014 </w:t>
            </w:r>
            <w:hyperlink r:id="rId8" w:history="1">
              <w:r>
                <w:rPr>
                  <w:color w:val="0000FF"/>
                </w:rPr>
                <w:t>N 278</w:t>
              </w:r>
            </w:hyperlink>
            <w:r>
              <w:rPr>
                <w:color w:val="392C69"/>
              </w:rPr>
              <w:t>,</w:t>
            </w:r>
          </w:p>
          <w:p w:rsidR="00A5282E" w:rsidRDefault="00A5282E">
            <w:pPr>
              <w:pStyle w:val="ConsPlusNormal"/>
              <w:jc w:val="center"/>
            </w:pPr>
            <w:r>
              <w:rPr>
                <w:color w:val="392C69"/>
              </w:rPr>
              <w:t xml:space="preserve">от 17.07.2014 </w:t>
            </w:r>
            <w:hyperlink r:id="rId9" w:history="1">
              <w:r>
                <w:rPr>
                  <w:color w:val="0000FF"/>
                </w:rPr>
                <w:t>N 382</w:t>
              </w:r>
            </w:hyperlink>
            <w:r>
              <w:rPr>
                <w:color w:val="392C69"/>
              </w:rPr>
              <w:t xml:space="preserve">, от 23.07.2014 </w:t>
            </w:r>
            <w:hyperlink r:id="rId10" w:history="1">
              <w:r>
                <w:rPr>
                  <w:color w:val="0000FF"/>
                </w:rPr>
                <w:t>N 392</w:t>
              </w:r>
            </w:hyperlink>
            <w:r>
              <w:rPr>
                <w:color w:val="392C69"/>
              </w:rPr>
              <w:t xml:space="preserve">, от 14.08.2014 </w:t>
            </w:r>
            <w:hyperlink r:id="rId11" w:history="1">
              <w:r>
                <w:rPr>
                  <w:color w:val="0000FF"/>
                </w:rPr>
                <w:t>N 434</w:t>
              </w:r>
            </w:hyperlink>
            <w:r>
              <w:rPr>
                <w:color w:val="392C69"/>
              </w:rPr>
              <w:t>,</w:t>
            </w:r>
          </w:p>
          <w:p w:rsidR="00A5282E" w:rsidRDefault="00A5282E">
            <w:pPr>
              <w:pStyle w:val="ConsPlusNormal"/>
              <w:jc w:val="center"/>
            </w:pPr>
            <w:r>
              <w:rPr>
                <w:color w:val="392C69"/>
              </w:rPr>
              <w:t xml:space="preserve">от 25.12.2014 </w:t>
            </w:r>
            <w:hyperlink r:id="rId12" w:history="1">
              <w:r>
                <w:rPr>
                  <w:color w:val="0000FF"/>
                </w:rPr>
                <w:t>N 652</w:t>
              </w:r>
            </w:hyperlink>
            <w:r>
              <w:rPr>
                <w:color w:val="392C69"/>
              </w:rPr>
              <w:t xml:space="preserve">, от 30.12.2014 </w:t>
            </w:r>
            <w:hyperlink r:id="rId13" w:history="1">
              <w:r>
                <w:rPr>
                  <w:color w:val="0000FF"/>
                </w:rPr>
                <w:t>N 674</w:t>
              </w:r>
            </w:hyperlink>
            <w:r>
              <w:rPr>
                <w:color w:val="392C69"/>
              </w:rPr>
              <w:t xml:space="preserve">, от 18.05.2015 </w:t>
            </w:r>
            <w:hyperlink r:id="rId14" w:history="1">
              <w:r>
                <w:rPr>
                  <w:color w:val="0000FF"/>
                </w:rPr>
                <w:t>N 202</w:t>
              </w:r>
            </w:hyperlink>
            <w:r>
              <w:rPr>
                <w:color w:val="392C69"/>
              </w:rPr>
              <w:t>,</w:t>
            </w:r>
          </w:p>
          <w:p w:rsidR="00A5282E" w:rsidRDefault="00A5282E">
            <w:pPr>
              <w:pStyle w:val="ConsPlusNormal"/>
              <w:jc w:val="center"/>
            </w:pPr>
            <w:r>
              <w:rPr>
                <w:color w:val="392C69"/>
              </w:rPr>
              <w:t xml:space="preserve">от 09.07.2015 </w:t>
            </w:r>
            <w:hyperlink r:id="rId15" w:history="1">
              <w:r>
                <w:rPr>
                  <w:color w:val="0000FF"/>
                </w:rPr>
                <w:t>N 292</w:t>
              </w:r>
            </w:hyperlink>
            <w:r>
              <w:rPr>
                <w:color w:val="392C69"/>
              </w:rPr>
              <w:t xml:space="preserve">, от 29.02.2016 </w:t>
            </w:r>
            <w:hyperlink r:id="rId16" w:history="1">
              <w:r>
                <w:rPr>
                  <w:color w:val="0000FF"/>
                </w:rPr>
                <w:t>N 86</w:t>
              </w:r>
            </w:hyperlink>
            <w:r>
              <w:rPr>
                <w:color w:val="392C69"/>
              </w:rPr>
              <w:t xml:space="preserve">, от 18.07.2016 </w:t>
            </w:r>
            <w:hyperlink r:id="rId17" w:history="1">
              <w:r>
                <w:rPr>
                  <w:color w:val="0000FF"/>
                </w:rPr>
                <w:t>N 252</w:t>
              </w:r>
            </w:hyperlink>
            <w:r>
              <w:rPr>
                <w:color w:val="392C69"/>
              </w:rPr>
              <w:t>,</w:t>
            </w:r>
          </w:p>
          <w:p w:rsidR="00A5282E" w:rsidRDefault="00A5282E">
            <w:pPr>
              <w:pStyle w:val="ConsPlusNormal"/>
              <w:jc w:val="center"/>
            </w:pPr>
            <w:r>
              <w:rPr>
                <w:color w:val="392C69"/>
              </w:rPr>
              <w:t xml:space="preserve">от 16.08.2016 </w:t>
            </w:r>
            <w:hyperlink r:id="rId18" w:history="1">
              <w:r>
                <w:rPr>
                  <w:color w:val="0000FF"/>
                </w:rPr>
                <w:t>N 306</w:t>
              </w:r>
            </w:hyperlink>
            <w:r>
              <w:rPr>
                <w:color w:val="392C69"/>
              </w:rPr>
              <w:t xml:space="preserve">, от 28.09.2016 </w:t>
            </w:r>
            <w:hyperlink r:id="rId19" w:history="1">
              <w:r>
                <w:rPr>
                  <w:color w:val="0000FF"/>
                </w:rPr>
                <w:t>N 351</w:t>
              </w:r>
            </w:hyperlink>
            <w:r>
              <w:rPr>
                <w:color w:val="392C69"/>
              </w:rPr>
              <w:t xml:space="preserve">, от 14.03.2017 </w:t>
            </w:r>
            <w:hyperlink r:id="rId20" w:history="1">
              <w:r>
                <w:rPr>
                  <w:color w:val="0000FF"/>
                </w:rPr>
                <w:t>N 77</w:t>
              </w:r>
            </w:hyperlink>
            <w:r>
              <w:rPr>
                <w:color w:val="392C69"/>
              </w:rPr>
              <w:t>,</w:t>
            </w:r>
          </w:p>
          <w:p w:rsidR="00A5282E" w:rsidRDefault="00A5282E">
            <w:pPr>
              <w:pStyle w:val="ConsPlusNormal"/>
              <w:jc w:val="center"/>
            </w:pPr>
            <w:r>
              <w:rPr>
                <w:color w:val="392C69"/>
              </w:rPr>
              <w:t xml:space="preserve">от 23.03.2017 </w:t>
            </w:r>
            <w:hyperlink r:id="rId21" w:history="1">
              <w:r>
                <w:rPr>
                  <w:color w:val="0000FF"/>
                </w:rPr>
                <w:t>N 89</w:t>
              </w:r>
            </w:hyperlink>
            <w:r>
              <w:rPr>
                <w:color w:val="392C69"/>
              </w:rPr>
              <w:t xml:space="preserve">, от 25.07.2017 </w:t>
            </w:r>
            <w:hyperlink r:id="rId22" w:history="1">
              <w:r>
                <w:rPr>
                  <w:color w:val="0000FF"/>
                </w:rPr>
                <w:t>N 255</w:t>
              </w:r>
            </w:hyperlink>
            <w:r>
              <w:rPr>
                <w:color w:val="392C69"/>
              </w:rPr>
              <w:t xml:space="preserve">, от 19.12.2017 </w:t>
            </w:r>
            <w:hyperlink r:id="rId23" w:history="1">
              <w:r>
                <w:rPr>
                  <w:color w:val="0000FF"/>
                </w:rPr>
                <w:t>N 440</w:t>
              </w:r>
            </w:hyperlink>
            <w:r>
              <w:rPr>
                <w:color w:val="392C69"/>
              </w:rPr>
              <w:t>,</w:t>
            </w:r>
          </w:p>
          <w:p w:rsidR="00A5282E" w:rsidRDefault="00A5282E">
            <w:pPr>
              <w:pStyle w:val="ConsPlusNormal"/>
              <w:jc w:val="center"/>
            </w:pPr>
            <w:r>
              <w:rPr>
                <w:color w:val="392C69"/>
              </w:rPr>
              <w:t xml:space="preserve">от 18.01.2018 </w:t>
            </w:r>
            <w:hyperlink r:id="rId24" w:history="1">
              <w:r>
                <w:rPr>
                  <w:color w:val="0000FF"/>
                </w:rPr>
                <w:t>N 7</w:t>
              </w:r>
            </w:hyperlink>
            <w:r>
              <w:rPr>
                <w:color w:val="392C69"/>
              </w:rPr>
              <w:t>)</w:t>
            </w:r>
          </w:p>
        </w:tc>
      </w:tr>
    </w:tbl>
    <w:p w:rsidR="00A5282E" w:rsidRDefault="00A5282E">
      <w:pPr>
        <w:pStyle w:val="ConsPlusNormal"/>
        <w:jc w:val="both"/>
      </w:pPr>
    </w:p>
    <w:p w:rsidR="00A5282E" w:rsidRDefault="00A5282E">
      <w:pPr>
        <w:pStyle w:val="ConsPlusNormal"/>
        <w:ind w:firstLine="540"/>
        <w:jc w:val="both"/>
      </w:pPr>
      <w:r>
        <w:t xml:space="preserve">В соответствии со </w:t>
      </w:r>
      <w:hyperlink r:id="rId25" w:history="1">
        <w:r>
          <w:rPr>
            <w:color w:val="0000FF"/>
          </w:rPr>
          <w:t>статьей 179</w:t>
        </w:r>
      </w:hyperlink>
      <w:r>
        <w:t xml:space="preserve"> Бюджетного кодекса Российской Федерации, </w:t>
      </w:r>
      <w:hyperlink r:id="rId26" w:history="1">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A5282E" w:rsidRDefault="00A5282E">
      <w:pPr>
        <w:pStyle w:val="ConsPlusNormal"/>
        <w:jc w:val="both"/>
      </w:pPr>
    </w:p>
    <w:p w:rsidR="00A5282E" w:rsidRDefault="00A5282E">
      <w:pPr>
        <w:pStyle w:val="ConsPlusNormal"/>
        <w:ind w:firstLine="540"/>
        <w:jc w:val="both"/>
      </w:pPr>
      <w:r>
        <w:t xml:space="preserve">1. Утвердить прилагаемую государственную </w:t>
      </w:r>
      <w:hyperlink w:anchor="P38" w:history="1">
        <w:r>
          <w:rPr>
            <w:color w:val="0000FF"/>
          </w:rPr>
          <w:t>программу</w:t>
        </w:r>
      </w:hyperlink>
      <w:r>
        <w:t xml:space="preserve"> Новгородской области "Социальная поддержка граждан в Новгородской области на 2014 - 2020 годы".</w:t>
      </w:r>
    </w:p>
    <w:p w:rsidR="00A5282E" w:rsidRDefault="00A5282E">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14.03.2017 N 77)</w:t>
      </w:r>
    </w:p>
    <w:p w:rsidR="00A5282E" w:rsidRDefault="00A5282E">
      <w:pPr>
        <w:pStyle w:val="ConsPlusNormal"/>
        <w:jc w:val="both"/>
      </w:pPr>
    </w:p>
    <w:p w:rsidR="00A5282E" w:rsidRDefault="00A5282E">
      <w:pPr>
        <w:pStyle w:val="ConsPlusNormal"/>
        <w:ind w:firstLine="540"/>
        <w:jc w:val="both"/>
      </w:pPr>
      <w:r>
        <w:t>2. Опубликовать постановление в газете "Новгородские ведомости".</w:t>
      </w:r>
    </w:p>
    <w:p w:rsidR="00A5282E" w:rsidRDefault="00A5282E">
      <w:pPr>
        <w:pStyle w:val="ConsPlusNormal"/>
        <w:jc w:val="both"/>
      </w:pPr>
    </w:p>
    <w:p w:rsidR="00A5282E" w:rsidRDefault="00A5282E">
      <w:pPr>
        <w:pStyle w:val="ConsPlusNormal"/>
        <w:jc w:val="right"/>
      </w:pPr>
      <w:r>
        <w:t>Губернатор Новгородской области</w:t>
      </w:r>
    </w:p>
    <w:p w:rsidR="00A5282E" w:rsidRDefault="00A5282E">
      <w:pPr>
        <w:pStyle w:val="ConsPlusNormal"/>
        <w:jc w:val="right"/>
      </w:pPr>
      <w:r>
        <w:t>С.Г.МИТИН</w:t>
      </w: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right"/>
        <w:outlineLvl w:val="0"/>
      </w:pPr>
      <w:r>
        <w:t>Утверждена</w:t>
      </w:r>
    </w:p>
    <w:p w:rsidR="00A5282E" w:rsidRDefault="00A5282E">
      <w:pPr>
        <w:pStyle w:val="ConsPlusNormal"/>
        <w:jc w:val="right"/>
      </w:pPr>
      <w:r>
        <w:t>постановлением</w:t>
      </w:r>
    </w:p>
    <w:p w:rsidR="00A5282E" w:rsidRDefault="00A5282E">
      <w:pPr>
        <w:pStyle w:val="ConsPlusNormal"/>
        <w:jc w:val="right"/>
      </w:pPr>
      <w:r>
        <w:t>Правительства Новгородской области</w:t>
      </w:r>
    </w:p>
    <w:p w:rsidR="00A5282E" w:rsidRDefault="00A5282E">
      <w:pPr>
        <w:pStyle w:val="ConsPlusNormal"/>
        <w:jc w:val="right"/>
      </w:pPr>
      <w:r>
        <w:t>от 28.10.2013 N 319</w:t>
      </w:r>
    </w:p>
    <w:p w:rsidR="00A5282E" w:rsidRDefault="00A5282E">
      <w:pPr>
        <w:pStyle w:val="ConsPlusNormal"/>
        <w:jc w:val="both"/>
      </w:pPr>
    </w:p>
    <w:p w:rsidR="00A5282E" w:rsidRDefault="00A5282E">
      <w:pPr>
        <w:pStyle w:val="ConsPlusTitle"/>
        <w:jc w:val="center"/>
      </w:pPr>
      <w:bookmarkStart w:id="0" w:name="P38"/>
      <w:bookmarkEnd w:id="0"/>
      <w:r>
        <w:t>ГОСУДАРСТВЕННАЯ ПРОГРАММА</w:t>
      </w:r>
    </w:p>
    <w:p w:rsidR="00A5282E" w:rsidRDefault="00A5282E">
      <w:pPr>
        <w:pStyle w:val="ConsPlusTitle"/>
        <w:jc w:val="center"/>
      </w:pPr>
      <w:r>
        <w:t>НОВГОРОДСКОЙ ОБЛАСТИ "СОЦИАЛЬНАЯ ПОДДЕРЖКА ГРАЖДАН</w:t>
      </w:r>
    </w:p>
    <w:p w:rsidR="00A5282E" w:rsidRDefault="00A5282E">
      <w:pPr>
        <w:pStyle w:val="ConsPlusTitle"/>
        <w:jc w:val="center"/>
      </w:pPr>
      <w:r>
        <w:t>В НОВГОРОДСКОЙ ОБЛАСТИ НА 2014 - 2020 ГОДЫ"</w:t>
      </w:r>
    </w:p>
    <w:p w:rsidR="00A5282E" w:rsidRDefault="00A5282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282E">
        <w:trPr>
          <w:jc w:val="center"/>
        </w:trPr>
        <w:tc>
          <w:tcPr>
            <w:tcW w:w="9294" w:type="dxa"/>
            <w:tcBorders>
              <w:top w:val="nil"/>
              <w:left w:val="single" w:sz="24" w:space="0" w:color="CED3F1"/>
              <w:bottom w:val="nil"/>
              <w:right w:val="single" w:sz="24" w:space="0" w:color="F4F3F8"/>
            </w:tcBorders>
            <w:shd w:val="clear" w:color="auto" w:fill="F4F3F8"/>
          </w:tcPr>
          <w:p w:rsidR="00A5282E" w:rsidRDefault="00A5282E">
            <w:pPr>
              <w:pStyle w:val="ConsPlusNormal"/>
              <w:jc w:val="center"/>
            </w:pPr>
            <w:r>
              <w:rPr>
                <w:color w:val="392C69"/>
              </w:rPr>
              <w:t>Список изменяющих документов</w:t>
            </w:r>
          </w:p>
          <w:p w:rsidR="00A5282E" w:rsidRDefault="00A5282E">
            <w:pPr>
              <w:pStyle w:val="ConsPlusNormal"/>
              <w:jc w:val="center"/>
            </w:pPr>
            <w:r>
              <w:rPr>
                <w:color w:val="392C69"/>
              </w:rPr>
              <w:t>(в ред. постановлений Правительства Новгородской области</w:t>
            </w:r>
          </w:p>
          <w:p w:rsidR="00A5282E" w:rsidRDefault="00A5282E">
            <w:pPr>
              <w:pStyle w:val="ConsPlusNormal"/>
              <w:jc w:val="center"/>
            </w:pPr>
            <w:r>
              <w:rPr>
                <w:color w:val="392C69"/>
              </w:rPr>
              <w:t xml:space="preserve">от 14.03.2017 </w:t>
            </w:r>
            <w:hyperlink r:id="rId28" w:history="1">
              <w:r>
                <w:rPr>
                  <w:color w:val="0000FF"/>
                </w:rPr>
                <w:t>N 77</w:t>
              </w:r>
            </w:hyperlink>
            <w:r>
              <w:rPr>
                <w:color w:val="392C69"/>
              </w:rPr>
              <w:t xml:space="preserve">, от 23.03.2017 </w:t>
            </w:r>
            <w:hyperlink r:id="rId29" w:history="1">
              <w:r>
                <w:rPr>
                  <w:color w:val="0000FF"/>
                </w:rPr>
                <w:t>N 89</w:t>
              </w:r>
            </w:hyperlink>
            <w:r>
              <w:rPr>
                <w:color w:val="392C69"/>
              </w:rPr>
              <w:t xml:space="preserve">, от 25.07.2017 </w:t>
            </w:r>
            <w:hyperlink r:id="rId30" w:history="1">
              <w:r>
                <w:rPr>
                  <w:color w:val="0000FF"/>
                </w:rPr>
                <w:t>N 255</w:t>
              </w:r>
            </w:hyperlink>
            <w:r>
              <w:rPr>
                <w:color w:val="392C69"/>
              </w:rPr>
              <w:t>,</w:t>
            </w:r>
          </w:p>
          <w:p w:rsidR="00A5282E" w:rsidRDefault="00A5282E">
            <w:pPr>
              <w:pStyle w:val="ConsPlusNormal"/>
              <w:jc w:val="center"/>
            </w:pPr>
            <w:r>
              <w:rPr>
                <w:color w:val="392C69"/>
              </w:rPr>
              <w:t xml:space="preserve">от 19.12.2017 </w:t>
            </w:r>
            <w:hyperlink r:id="rId31" w:history="1">
              <w:r>
                <w:rPr>
                  <w:color w:val="0000FF"/>
                </w:rPr>
                <w:t>N 440</w:t>
              </w:r>
            </w:hyperlink>
            <w:r>
              <w:rPr>
                <w:color w:val="392C69"/>
              </w:rPr>
              <w:t xml:space="preserve">, от 18.01.2018 </w:t>
            </w:r>
            <w:hyperlink r:id="rId32" w:history="1">
              <w:r>
                <w:rPr>
                  <w:color w:val="0000FF"/>
                </w:rPr>
                <w:t>N 7</w:t>
              </w:r>
            </w:hyperlink>
            <w:r>
              <w:rPr>
                <w:color w:val="392C69"/>
              </w:rPr>
              <w:t>)</w:t>
            </w:r>
          </w:p>
        </w:tc>
      </w:tr>
    </w:tbl>
    <w:p w:rsidR="00A5282E" w:rsidRDefault="00A5282E">
      <w:pPr>
        <w:pStyle w:val="ConsPlusNormal"/>
        <w:jc w:val="both"/>
      </w:pPr>
    </w:p>
    <w:p w:rsidR="00A5282E" w:rsidRDefault="00A5282E">
      <w:pPr>
        <w:pStyle w:val="ConsPlusNormal"/>
        <w:jc w:val="center"/>
        <w:outlineLvl w:val="1"/>
      </w:pPr>
      <w:r>
        <w:t>Паспорт государственной программы</w:t>
      </w:r>
    </w:p>
    <w:p w:rsidR="00A5282E" w:rsidRDefault="00A5282E">
      <w:pPr>
        <w:pStyle w:val="ConsPlusNormal"/>
        <w:jc w:val="both"/>
      </w:pPr>
    </w:p>
    <w:p w:rsidR="00A5282E" w:rsidRDefault="00A5282E">
      <w:pPr>
        <w:pStyle w:val="ConsPlusNormal"/>
        <w:ind w:firstLine="540"/>
        <w:jc w:val="both"/>
      </w:pPr>
      <w:r>
        <w:t>1. Наименование государственной программы:</w:t>
      </w:r>
    </w:p>
    <w:p w:rsidR="00A5282E" w:rsidRDefault="00A5282E">
      <w:pPr>
        <w:pStyle w:val="ConsPlusNormal"/>
        <w:spacing w:before="220"/>
        <w:ind w:firstLine="540"/>
        <w:jc w:val="both"/>
      </w:pPr>
      <w:r>
        <w:t>государственная программа Новгородской области "Социальная поддержка граждан в Новгородской области на 2014 - 2020 годы" (далее - государственная программа).</w:t>
      </w:r>
    </w:p>
    <w:p w:rsidR="00A5282E" w:rsidRDefault="00A5282E">
      <w:pPr>
        <w:pStyle w:val="ConsPlusNormal"/>
        <w:jc w:val="both"/>
      </w:pPr>
    </w:p>
    <w:p w:rsidR="00A5282E" w:rsidRDefault="00A5282E">
      <w:pPr>
        <w:pStyle w:val="ConsPlusNormal"/>
        <w:ind w:firstLine="540"/>
        <w:jc w:val="both"/>
      </w:pPr>
      <w:r>
        <w:t>2. Ответственный исполнитель государственной программы:</w:t>
      </w:r>
    </w:p>
    <w:p w:rsidR="00A5282E" w:rsidRDefault="00A5282E">
      <w:pPr>
        <w:pStyle w:val="ConsPlusNormal"/>
        <w:spacing w:before="220"/>
        <w:ind w:firstLine="540"/>
        <w:jc w:val="both"/>
      </w:pPr>
      <w:r>
        <w:t>департамент труда и социальной защиты населения Новгородской области (далее - департамент).</w:t>
      </w:r>
    </w:p>
    <w:p w:rsidR="00A5282E" w:rsidRDefault="00A5282E">
      <w:pPr>
        <w:pStyle w:val="ConsPlusNormal"/>
        <w:jc w:val="both"/>
      </w:pPr>
    </w:p>
    <w:p w:rsidR="00A5282E" w:rsidRDefault="00A5282E">
      <w:pPr>
        <w:pStyle w:val="ConsPlusNormal"/>
        <w:ind w:firstLine="540"/>
        <w:jc w:val="both"/>
      </w:pPr>
      <w:r>
        <w:t>3. Соисполнители государственной программы:</w:t>
      </w:r>
    </w:p>
    <w:p w:rsidR="00A5282E" w:rsidRDefault="00A5282E">
      <w:pPr>
        <w:pStyle w:val="ConsPlusNormal"/>
        <w:spacing w:before="220"/>
        <w:ind w:firstLine="540"/>
        <w:jc w:val="both"/>
      </w:pPr>
      <w:r>
        <w:t>департамент финансов Новгородской области;</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сельского хозяйства и продовольствия Новгородской области;</w:t>
      </w:r>
    </w:p>
    <w:p w:rsidR="00A5282E" w:rsidRDefault="00A5282E">
      <w:pPr>
        <w:pStyle w:val="ConsPlusNormal"/>
        <w:spacing w:before="220"/>
        <w:ind w:firstLine="540"/>
        <w:jc w:val="both"/>
      </w:pPr>
      <w:r>
        <w:t>департамент транспорта и дорожного хозяйства Новгородской области;</w:t>
      </w:r>
    </w:p>
    <w:p w:rsidR="00A5282E" w:rsidRDefault="00A5282E">
      <w:pPr>
        <w:pStyle w:val="ConsPlusNormal"/>
        <w:spacing w:before="220"/>
        <w:ind w:firstLine="540"/>
        <w:jc w:val="both"/>
      </w:pPr>
      <w:r>
        <w:t>департамент имущественных отношений и государственных закупок Новгородской области;</w:t>
      </w:r>
    </w:p>
    <w:p w:rsidR="00A5282E" w:rsidRDefault="00A5282E">
      <w:pPr>
        <w:pStyle w:val="ConsPlusNormal"/>
        <w:spacing w:before="220"/>
        <w:ind w:firstLine="540"/>
        <w:jc w:val="both"/>
      </w:pPr>
      <w:r>
        <w:t>департамент по физической культуре и спорту Новгородской области;</w:t>
      </w:r>
    </w:p>
    <w:p w:rsidR="00A5282E" w:rsidRDefault="00A5282E">
      <w:pPr>
        <w:pStyle w:val="ConsPlusNormal"/>
        <w:spacing w:before="220"/>
        <w:ind w:firstLine="540"/>
        <w:jc w:val="both"/>
      </w:pPr>
      <w:r>
        <w:t>департамент экономического развития Новгородской области;</w:t>
      </w:r>
    </w:p>
    <w:p w:rsidR="00A5282E" w:rsidRDefault="00A5282E">
      <w:pPr>
        <w:pStyle w:val="ConsPlusNormal"/>
        <w:spacing w:before="220"/>
        <w:ind w:firstLine="540"/>
        <w:jc w:val="both"/>
      </w:pPr>
      <w:r>
        <w:t>департамент природных ресурсов и экологии Новгородской области;</w:t>
      </w:r>
    </w:p>
    <w:p w:rsidR="00A5282E" w:rsidRDefault="00A5282E">
      <w:pPr>
        <w:pStyle w:val="ConsPlusNormal"/>
        <w:spacing w:before="220"/>
        <w:ind w:firstLine="540"/>
        <w:jc w:val="both"/>
      </w:pPr>
      <w:r>
        <w:t>комитет государственной гражданской службы и содействия развитию местного самоуправления Новгородской области;</w:t>
      </w:r>
    </w:p>
    <w:p w:rsidR="00A5282E" w:rsidRDefault="00A5282E">
      <w:pPr>
        <w:pStyle w:val="ConsPlusNormal"/>
        <w:spacing w:before="220"/>
        <w:ind w:firstLine="540"/>
        <w:jc w:val="both"/>
      </w:pPr>
      <w:r>
        <w:t>комитет по ценовой и тарифной политике области;</w:t>
      </w:r>
    </w:p>
    <w:p w:rsidR="00A5282E" w:rsidRDefault="00A5282E">
      <w:pPr>
        <w:pStyle w:val="ConsPlusNormal"/>
        <w:spacing w:before="220"/>
        <w:ind w:firstLine="540"/>
        <w:jc w:val="both"/>
      </w:pPr>
      <w:r>
        <w:t>комитет лесного хозяйства Новгородской области;</w:t>
      </w:r>
    </w:p>
    <w:p w:rsidR="00A5282E" w:rsidRDefault="00A5282E">
      <w:pPr>
        <w:pStyle w:val="ConsPlusNormal"/>
        <w:jc w:val="both"/>
      </w:pPr>
      <w:r>
        <w:t xml:space="preserve">(в ред. </w:t>
      </w:r>
      <w:hyperlink r:id="rId33"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комитет записи актов гражданского состояния и организационного обеспечения деятельности мировых судей Новгородской области;</w:t>
      </w:r>
    </w:p>
    <w:p w:rsidR="00A5282E" w:rsidRDefault="00A5282E">
      <w:pPr>
        <w:pStyle w:val="ConsPlusNormal"/>
        <w:spacing w:before="220"/>
        <w:ind w:firstLine="540"/>
        <w:jc w:val="both"/>
      </w:pPr>
      <w:r>
        <w:t>управление финансового обеспечения Правительства Новгородской области;</w:t>
      </w:r>
    </w:p>
    <w:p w:rsidR="00A5282E" w:rsidRDefault="00A5282E">
      <w:pPr>
        <w:pStyle w:val="ConsPlusNormal"/>
        <w:spacing w:before="220"/>
        <w:ind w:firstLine="540"/>
        <w:jc w:val="both"/>
      </w:pPr>
      <w:r>
        <w:t>комитет информационно-аналитического обеспечения Правительства Новгородской области;</w:t>
      </w:r>
    </w:p>
    <w:p w:rsidR="00A5282E" w:rsidRDefault="00A5282E">
      <w:pPr>
        <w:pStyle w:val="ConsPlusNormal"/>
        <w:spacing w:before="220"/>
        <w:ind w:firstLine="540"/>
        <w:jc w:val="both"/>
      </w:pPr>
      <w:r>
        <w:t>комитет промышленности и торговли Новгородской области;</w:t>
      </w:r>
    </w:p>
    <w:p w:rsidR="00A5282E" w:rsidRDefault="00A5282E">
      <w:pPr>
        <w:pStyle w:val="ConsPlusNormal"/>
        <w:jc w:val="both"/>
      </w:pPr>
      <w:r>
        <w:t xml:space="preserve">(в ред. </w:t>
      </w:r>
      <w:hyperlink r:id="rId34"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комитет по вопросам безопасности и правопорядка Правительства Новгородской области (далее - комитет по вопросам безопасности и правопорядка);</w:t>
      </w:r>
    </w:p>
    <w:p w:rsidR="00A5282E" w:rsidRDefault="00A5282E">
      <w:pPr>
        <w:pStyle w:val="ConsPlusNormal"/>
        <w:spacing w:before="220"/>
        <w:ind w:firstLine="540"/>
        <w:jc w:val="both"/>
      </w:pPr>
      <w:r>
        <w:t>управление Гостехнадзора Новгородской области;</w:t>
      </w:r>
    </w:p>
    <w:p w:rsidR="00A5282E" w:rsidRDefault="00A5282E">
      <w:pPr>
        <w:pStyle w:val="ConsPlusNormal"/>
        <w:spacing w:before="220"/>
        <w:ind w:firstLine="540"/>
        <w:jc w:val="both"/>
      </w:pPr>
      <w:r>
        <w:lastRenderedPageBreak/>
        <w:t>органы местного самоуправления муниципальных районов, городского округа области (далее - органы местного самоуправления) (по согласованию);</w:t>
      </w:r>
    </w:p>
    <w:p w:rsidR="00A5282E" w:rsidRDefault="00A5282E">
      <w:pPr>
        <w:pStyle w:val="ConsPlusNormal"/>
        <w:spacing w:before="220"/>
        <w:ind w:firstLine="540"/>
        <w:jc w:val="both"/>
      </w:pPr>
      <w:r>
        <w:t>государственное областное бюджетное учреждение "Общественно-аналитический центр" (далее - ГОБУ "ОАЦ") (по согласованию);</w:t>
      </w:r>
    </w:p>
    <w:p w:rsidR="00A5282E" w:rsidRDefault="00A5282E">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 (по согласованию);</w:t>
      </w:r>
    </w:p>
    <w:p w:rsidR="00A5282E" w:rsidRDefault="00A5282E">
      <w:pPr>
        <w:pStyle w:val="ConsPlusNormal"/>
        <w:spacing w:before="220"/>
        <w:ind w:firstLine="540"/>
        <w:jc w:val="both"/>
      </w:pPr>
      <w:r>
        <w:t>областное бюджетное учреждение социального обслуживания "Новгородский социально-реабилитационный центр для несовершеннолетних "Подросток"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областное автономное учреждение "Дом молодежи, региональный центр военно-патриотического воспитания и подготовки граждан (молодежи) к военной службе" (далее - областное автономное учреждение "Дом молодежи") (по согласованию);</w:t>
      </w:r>
    </w:p>
    <w:p w:rsidR="00A5282E" w:rsidRDefault="00A5282E">
      <w:pPr>
        <w:pStyle w:val="ConsPlusNormal"/>
        <w:spacing w:before="220"/>
        <w:ind w:firstLine="540"/>
        <w:jc w:val="both"/>
      </w:pPr>
      <w:r>
        <w:t>Новгородское региональное отделение Общероссийской общественной организации "Российский Красный Крест" (далее - НРО ООО "Российский Красный Крест") (по согласованию);</w:t>
      </w:r>
    </w:p>
    <w:p w:rsidR="00A5282E" w:rsidRDefault="00A5282E">
      <w:pPr>
        <w:pStyle w:val="ConsPlusNormal"/>
        <w:spacing w:before="220"/>
        <w:ind w:firstLine="540"/>
        <w:jc w:val="both"/>
      </w:pPr>
      <w:r>
        <w:t>Новгородская областная организация Общероссийской общественной организации "Всероссийское общество инвалидов" (далее - ВОИ) (по согласованию);</w:t>
      </w:r>
    </w:p>
    <w:p w:rsidR="00A5282E" w:rsidRDefault="00A5282E">
      <w:pPr>
        <w:pStyle w:val="ConsPlusNormal"/>
        <w:spacing w:before="220"/>
        <w:ind w:firstLine="540"/>
        <w:jc w:val="both"/>
      </w:pPr>
      <w:r>
        <w:t>Управление Министерства внутренних дел Российской Федерации по Новгородской области (далее - УМВД по области) (по согласованию);</w:t>
      </w:r>
    </w:p>
    <w:p w:rsidR="00A5282E" w:rsidRDefault="00A5282E">
      <w:pPr>
        <w:pStyle w:val="ConsPlusNormal"/>
        <w:spacing w:before="220"/>
        <w:ind w:firstLine="540"/>
        <w:jc w:val="both"/>
      </w:pPr>
      <w:r>
        <w:t>Фонд социальной поддержки населения Новгородской области "Сохрани жизнь" (далее - Фонд "Сохрани жизнь") (по согласованию);</w:t>
      </w:r>
    </w:p>
    <w:p w:rsidR="00A5282E" w:rsidRDefault="00A5282E">
      <w:pPr>
        <w:pStyle w:val="ConsPlusNormal"/>
        <w:spacing w:before="220"/>
        <w:ind w:firstLine="540"/>
        <w:jc w:val="both"/>
      </w:pPr>
      <w:r>
        <w:t>образовательные организации (по согласованию);</w:t>
      </w:r>
    </w:p>
    <w:p w:rsidR="00A5282E" w:rsidRDefault="00A5282E">
      <w:pPr>
        <w:pStyle w:val="ConsPlusNormal"/>
        <w:spacing w:before="220"/>
        <w:ind w:firstLine="540"/>
        <w:jc w:val="both"/>
      </w:pPr>
      <w:r>
        <w:t>общество с ограниченной ответственностью "Городское пассажирское автотранспортное предприятие" (по согласованию);</w:t>
      </w:r>
    </w:p>
    <w:p w:rsidR="00A5282E" w:rsidRDefault="00A5282E">
      <w:pPr>
        <w:pStyle w:val="ConsPlusNormal"/>
        <w:spacing w:before="220"/>
        <w:ind w:firstLine="540"/>
        <w:jc w:val="both"/>
      </w:pPr>
      <w:r>
        <w:t>областное бюджетное учреждение социального обслуживания "Детский дом-интернат для умственно отсталых детей имени Ушинского" (далее - детский дом-интернат)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"Боровичский психоневрологический интернат "Прошково" (далее - Боровичский ПНИ "Прошково")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"Новгородский психоневрологический интернат" (далее - Новгородский ПНИ) (по согласованию);</w:t>
      </w:r>
    </w:p>
    <w:p w:rsidR="00A5282E" w:rsidRDefault="00A5282E">
      <w:pPr>
        <w:pStyle w:val="ConsPlusNormal"/>
        <w:spacing w:before="220"/>
        <w:ind w:firstLine="540"/>
        <w:jc w:val="both"/>
      </w:pPr>
      <w:r>
        <w:t>российское межрегиональное благотворительное некоммерческое учреждение "Родничок" - центр психологической поддержки инвалидов (далее - центр "Родничок") (по согласованию);</w:t>
      </w:r>
    </w:p>
    <w:p w:rsidR="00A5282E" w:rsidRDefault="00A5282E">
      <w:pPr>
        <w:pStyle w:val="ConsPlusNormal"/>
        <w:spacing w:before="220"/>
        <w:ind w:firstLine="540"/>
        <w:jc w:val="both"/>
      </w:pPr>
      <w:r>
        <w:t>Новгородская региональная общественная организация инвалидов-спортсменов "Успех" (далее - НРООИС "Успех") (по согласованию);</w:t>
      </w:r>
    </w:p>
    <w:p w:rsidR="00A5282E" w:rsidRDefault="00A5282E">
      <w:pPr>
        <w:pStyle w:val="ConsPlusNormal"/>
        <w:spacing w:before="220"/>
        <w:ind w:firstLine="540"/>
        <w:jc w:val="both"/>
      </w:pPr>
      <w:r>
        <w:t>общество с ограниченной ответственностью "Север" (далее - ООО "Север") (по согласованию);</w:t>
      </w:r>
    </w:p>
    <w:p w:rsidR="00A5282E" w:rsidRDefault="00A5282E">
      <w:pPr>
        <w:pStyle w:val="ConsPlusNormal"/>
        <w:spacing w:before="220"/>
        <w:ind w:firstLine="540"/>
        <w:jc w:val="both"/>
      </w:pPr>
      <w:r>
        <w:lastRenderedPageBreak/>
        <w:t>государственное бюджетное учреждение культуры "Новгородская областная специальная библиотека для незрячих и слабовидящих "Веда" (далее - спецбиблиотека "Веда") (по согласованию);</w:t>
      </w:r>
    </w:p>
    <w:p w:rsidR="00A5282E" w:rsidRDefault="00A5282E">
      <w:pPr>
        <w:pStyle w:val="ConsPlusNormal"/>
        <w:spacing w:before="220"/>
        <w:ind w:firstLine="540"/>
        <w:jc w:val="both"/>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 НовГУ) (по согласованию);</w:t>
      </w:r>
    </w:p>
    <w:p w:rsidR="00A5282E" w:rsidRDefault="00A5282E">
      <w:pPr>
        <w:pStyle w:val="ConsPlusNormal"/>
        <w:spacing w:before="220"/>
        <w:ind w:firstLine="540"/>
        <w:jc w:val="both"/>
      </w:pPr>
      <w:r>
        <w:t>Новгородская областная общественная организация "НАН" (далее - НООО "НАН") (по согласованию);</w:t>
      </w:r>
    </w:p>
    <w:p w:rsidR="00A5282E" w:rsidRDefault="00A5282E">
      <w:pPr>
        <w:pStyle w:val="ConsPlusNormal"/>
        <w:spacing w:before="220"/>
        <w:ind w:firstLine="540"/>
        <w:jc w:val="both"/>
      </w:pPr>
      <w:r>
        <w:t>областное автономное учреждение "Новгородский областной центр развития социального обслуживания населения" (далее - центр развития социального обслуживания)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"Реабилитационный центр для детей и подростков с ограниченными возможностями" (далее - реабилитационный центр)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"Реабилитационный центр для детей и подростков с ограниченными возможностями "Виктория" (далее - реабилитационный центр "Виктория");</w:t>
      </w:r>
    </w:p>
    <w:p w:rsidR="00A5282E" w:rsidRDefault="00A5282E">
      <w:pPr>
        <w:pStyle w:val="ConsPlusNormal"/>
        <w:spacing w:before="220"/>
        <w:ind w:firstLine="540"/>
        <w:jc w:val="both"/>
      </w:pPr>
      <w:r>
        <w:t>областная комиссия по делам несовершеннолетних и защите их прав (далее - областная КДН и ЗП);</w:t>
      </w:r>
    </w:p>
    <w:p w:rsidR="00A5282E" w:rsidRDefault="00A5282E">
      <w:pPr>
        <w:pStyle w:val="ConsPlusNormal"/>
        <w:spacing w:before="220"/>
        <w:ind w:firstLine="540"/>
        <w:jc w:val="both"/>
      </w:pPr>
      <w:r>
        <w:t>Управление Федеральной службы исполнения наказаний по Новгородской области (далее - УФСИН России по Новгородской области)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"Валдайский психоневрологический интернат "Добывалово" (далее - Валдайский ПНИ "Добывалово") (по согласованию);</w:t>
      </w:r>
    </w:p>
    <w:p w:rsidR="00A5282E" w:rsidRDefault="00A5282E">
      <w:pPr>
        <w:pStyle w:val="ConsPlusNormal"/>
        <w:spacing w:before="220"/>
        <w:ind w:firstLine="540"/>
        <w:jc w:val="both"/>
      </w:pPr>
      <w:r>
        <w:t>Новгородский областной совет женщин - региональное отделение общественной организации "Союз женщин России" (далее - областной совет женщин) (по согласованию);</w:t>
      </w:r>
    </w:p>
    <w:p w:rsidR="00A5282E" w:rsidRDefault="00A5282E">
      <w:pPr>
        <w:pStyle w:val="ConsPlusNormal"/>
        <w:spacing w:before="220"/>
        <w:ind w:firstLine="540"/>
        <w:jc w:val="both"/>
      </w:pPr>
      <w:r>
        <w:t>медицинские организации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"Боровичский комплексный центр социального обслуживания" (далее - ОАУСО "Боровичский комплексный центр социального обслуживания") (по согласованию);</w:t>
      </w:r>
    </w:p>
    <w:p w:rsidR="00A5282E" w:rsidRDefault="00A5282E">
      <w:pPr>
        <w:pStyle w:val="ConsPlusNormal"/>
        <w:spacing w:before="220"/>
        <w:ind w:firstLine="540"/>
        <w:jc w:val="both"/>
      </w:pPr>
      <w:r>
        <w:t>государственное областное казенное учреждение "Центр занятости населения Новгородской области" (далее - ГОКУ ЦЗН) (по согласованию);</w:t>
      </w:r>
    </w:p>
    <w:p w:rsidR="00A5282E" w:rsidRDefault="00A5282E">
      <w:pPr>
        <w:pStyle w:val="ConsPlusNormal"/>
        <w:jc w:val="both"/>
      </w:pPr>
      <w:r>
        <w:t xml:space="preserve">(абзац введен </w:t>
      </w:r>
      <w:hyperlink r:id="rId35" w:history="1">
        <w:r>
          <w:rPr>
            <w:color w:val="0000FF"/>
          </w:rPr>
          <w:t>Постановлением</w:t>
        </w:r>
      </w:hyperlink>
      <w:r>
        <w:t xml:space="preserve"> Правительства Новгородской области от 25.07.2017 N 255)</w:t>
      </w:r>
    </w:p>
    <w:p w:rsidR="00A5282E" w:rsidRDefault="00A5282E">
      <w:pPr>
        <w:pStyle w:val="ConsPlusNormal"/>
        <w:spacing w:before="220"/>
        <w:ind w:firstLine="540"/>
        <w:jc w:val="both"/>
      </w:pPr>
      <w:r>
        <w:t>Новгородская областная Дума (по согласованию);</w:t>
      </w:r>
    </w:p>
    <w:p w:rsidR="00A5282E" w:rsidRDefault="00A5282E">
      <w:pPr>
        <w:pStyle w:val="ConsPlusNormal"/>
        <w:jc w:val="both"/>
      </w:pPr>
      <w:r>
        <w:t xml:space="preserve">(абзац введен </w:t>
      </w:r>
      <w:hyperlink r:id="rId36" w:history="1">
        <w:r>
          <w:rPr>
            <w:color w:val="0000FF"/>
          </w:rPr>
          <w:t>Постановлением</w:t>
        </w:r>
      </w:hyperlink>
      <w:r>
        <w:t xml:space="preserve"> Правительства Новгородской области от 19.12.2017 N 440)</w:t>
      </w:r>
    </w:p>
    <w:p w:rsidR="00A5282E" w:rsidRDefault="00A5282E">
      <w:pPr>
        <w:pStyle w:val="ConsPlusNormal"/>
        <w:spacing w:before="220"/>
        <w:ind w:firstLine="540"/>
        <w:jc w:val="both"/>
      </w:pPr>
      <w:r>
        <w:t>Счетная палата Новгородской области (по согласованию).</w:t>
      </w:r>
    </w:p>
    <w:p w:rsidR="00A5282E" w:rsidRDefault="00A5282E">
      <w:pPr>
        <w:pStyle w:val="ConsPlusNormal"/>
        <w:jc w:val="both"/>
      </w:pPr>
      <w:r>
        <w:t xml:space="preserve">(абзац введен </w:t>
      </w:r>
      <w:hyperlink r:id="rId37" w:history="1">
        <w:r>
          <w:rPr>
            <w:color w:val="0000FF"/>
          </w:rPr>
          <w:t>Постановлением</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4. Подпрограммы государственной программы:</w:t>
      </w:r>
    </w:p>
    <w:p w:rsidR="00A5282E" w:rsidRDefault="00A5282E">
      <w:pPr>
        <w:pStyle w:val="ConsPlusNormal"/>
        <w:spacing w:before="220"/>
        <w:ind w:firstLine="540"/>
        <w:jc w:val="both"/>
      </w:pPr>
      <w:r>
        <w:t>"</w:t>
      </w:r>
      <w:hyperlink w:anchor="P2961" w:history="1">
        <w:r>
          <w:rPr>
            <w:color w:val="0000FF"/>
          </w:rPr>
          <w:t>Социальная поддержка</w:t>
        </w:r>
      </w:hyperlink>
      <w:r>
        <w:t xml:space="preserve"> отдельных категорий граждан в Новгородской области";</w:t>
      </w:r>
    </w:p>
    <w:p w:rsidR="00A5282E" w:rsidRDefault="00A5282E">
      <w:pPr>
        <w:pStyle w:val="ConsPlusNormal"/>
        <w:spacing w:before="220"/>
        <w:ind w:firstLine="540"/>
        <w:jc w:val="both"/>
      </w:pPr>
      <w:hyperlink w:anchor="P3676" w:history="1">
        <w:r>
          <w:rPr>
            <w:color w:val="0000FF"/>
          </w:rPr>
          <w:t>"Доступная среда"</w:t>
        </w:r>
      </w:hyperlink>
      <w:r>
        <w:t>;</w:t>
      </w:r>
    </w:p>
    <w:p w:rsidR="00A5282E" w:rsidRDefault="00A5282E">
      <w:pPr>
        <w:pStyle w:val="ConsPlusNormal"/>
        <w:spacing w:before="220"/>
        <w:ind w:firstLine="540"/>
        <w:jc w:val="both"/>
      </w:pPr>
      <w:r>
        <w:lastRenderedPageBreak/>
        <w:t>"</w:t>
      </w:r>
      <w:hyperlink w:anchor="P5096" w:history="1">
        <w:r>
          <w:rPr>
            <w:color w:val="0000FF"/>
          </w:rPr>
          <w:t>Модернизация и развитие</w:t>
        </w:r>
      </w:hyperlink>
      <w:r>
        <w:t xml:space="preserve"> социального обслуживания граждан пожилого возраста и инвалидов в Новгородской области";</w:t>
      </w:r>
    </w:p>
    <w:p w:rsidR="00A5282E" w:rsidRDefault="00A5282E">
      <w:pPr>
        <w:pStyle w:val="ConsPlusNormal"/>
        <w:spacing w:before="220"/>
        <w:ind w:firstLine="540"/>
        <w:jc w:val="both"/>
      </w:pPr>
      <w:r>
        <w:t>"</w:t>
      </w:r>
      <w:hyperlink w:anchor="P6458" w:history="1">
        <w:r>
          <w:rPr>
            <w:color w:val="0000FF"/>
          </w:rPr>
          <w:t>Совершенствование социальной поддержки</w:t>
        </w:r>
      </w:hyperlink>
      <w:r>
        <w:t xml:space="preserve"> семьи и детей в Новгородской области";</w:t>
      </w:r>
    </w:p>
    <w:p w:rsidR="00A5282E" w:rsidRDefault="00A5282E">
      <w:pPr>
        <w:pStyle w:val="ConsPlusNormal"/>
        <w:spacing w:before="220"/>
        <w:ind w:firstLine="540"/>
        <w:jc w:val="both"/>
      </w:pPr>
      <w:r>
        <w:t>"</w:t>
      </w:r>
      <w:hyperlink w:anchor="P7469" w:history="1">
        <w:r>
          <w:rPr>
            <w:color w:val="0000FF"/>
          </w:rPr>
          <w:t>Поддержка</w:t>
        </w:r>
      </w:hyperlink>
      <w:r>
        <w:t xml:space="preserve"> социально ориентированных некоммерческих организаций Новгородской области";</w:t>
      </w:r>
    </w:p>
    <w:p w:rsidR="00A5282E" w:rsidRDefault="00A5282E">
      <w:pPr>
        <w:pStyle w:val="ConsPlusNormal"/>
        <w:spacing w:before="220"/>
        <w:ind w:firstLine="540"/>
        <w:jc w:val="both"/>
      </w:pPr>
      <w:r>
        <w:t>"</w:t>
      </w:r>
      <w:hyperlink w:anchor="P8068" w:history="1">
        <w:r>
          <w:rPr>
            <w:color w:val="0000FF"/>
          </w:rPr>
          <w:t>Обеспечение государственного управления</w:t>
        </w:r>
      </w:hyperlink>
      <w:r>
        <w:t xml:space="preserve"> в сфере социальной защиты населения области";</w:t>
      </w:r>
    </w:p>
    <w:p w:rsidR="00A5282E" w:rsidRDefault="00A5282E">
      <w:pPr>
        <w:pStyle w:val="ConsPlusNormal"/>
        <w:spacing w:before="220"/>
        <w:ind w:firstLine="540"/>
        <w:jc w:val="both"/>
      </w:pPr>
      <w:r>
        <w:t>"</w:t>
      </w:r>
      <w:hyperlink w:anchor="P8712" w:history="1">
        <w:r>
          <w:rPr>
            <w:color w:val="0000FF"/>
          </w:rPr>
          <w:t>Защитим детей</w:t>
        </w:r>
      </w:hyperlink>
      <w:r>
        <w:t xml:space="preserve"> от насилия";</w:t>
      </w:r>
    </w:p>
    <w:p w:rsidR="00A5282E" w:rsidRDefault="00A5282E">
      <w:pPr>
        <w:pStyle w:val="ConsPlusNormal"/>
        <w:spacing w:before="220"/>
        <w:ind w:firstLine="540"/>
        <w:jc w:val="both"/>
      </w:pPr>
      <w:hyperlink w:anchor="P9197" w:history="1">
        <w:r>
          <w:rPr>
            <w:color w:val="0000FF"/>
          </w:rPr>
          <w:t>"Шаг в будущее"</w:t>
        </w:r>
      </w:hyperlink>
      <w:r>
        <w:t xml:space="preserve"> на 2014 год";</w:t>
      </w:r>
    </w:p>
    <w:p w:rsidR="00A5282E" w:rsidRDefault="00A5282E">
      <w:pPr>
        <w:pStyle w:val="ConsPlusNormal"/>
        <w:spacing w:before="220"/>
        <w:ind w:firstLine="540"/>
        <w:jc w:val="both"/>
      </w:pPr>
      <w:r>
        <w:t>"</w:t>
      </w:r>
      <w:hyperlink w:anchor="P9548" w:history="1">
        <w:r>
          <w:rPr>
            <w:color w:val="0000FF"/>
          </w:rPr>
          <w:t>Снижение масштабов</w:t>
        </w:r>
      </w:hyperlink>
      <w:r>
        <w:t xml:space="preserve"> злоупотребления алкогольной продукцией и профилактика алкоголизма среди населения Новгородской области на 2015 - 2018 годы";</w:t>
      </w:r>
    </w:p>
    <w:p w:rsidR="00A5282E" w:rsidRDefault="00A5282E">
      <w:pPr>
        <w:pStyle w:val="ConsPlusNormal"/>
        <w:spacing w:before="220"/>
        <w:ind w:firstLine="540"/>
        <w:jc w:val="both"/>
      </w:pPr>
      <w:r>
        <w:t>"</w:t>
      </w:r>
      <w:hyperlink w:anchor="P9969" w:history="1">
        <w:r>
          <w:rPr>
            <w:color w:val="0000FF"/>
          </w:rPr>
          <w:t>Мир широких возможностей</w:t>
        </w:r>
      </w:hyperlink>
      <w:r>
        <w:t xml:space="preserve"> на 2015 - 2017 годы";</w:t>
      </w:r>
    </w:p>
    <w:p w:rsidR="00A5282E" w:rsidRDefault="00A5282E">
      <w:pPr>
        <w:pStyle w:val="ConsPlusNormal"/>
        <w:spacing w:before="220"/>
        <w:ind w:firstLine="540"/>
        <w:jc w:val="both"/>
      </w:pPr>
      <w:hyperlink w:anchor="P10311" w:history="1">
        <w:r>
          <w:rPr>
            <w:color w:val="0000FF"/>
          </w:rPr>
          <w:t>"Не оступись"</w:t>
        </w:r>
      </w:hyperlink>
      <w:r>
        <w:t xml:space="preserve"> на 2015 - 2017 годы";</w:t>
      </w:r>
    </w:p>
    <w:p w:rsidR="00A5282E" w:rsidRDefault="00A5282E">
      <w:pPr>
        <w:pStyle w:val="ConsPlusNormal"/>
        <w:spacing w:before="220"/>
        <w:ind w:firstLine="540"/>
        <w:jc w:val="both"/>
      </w:pPr>
      <w:hyperlink w:anchor="P10681" w:history="1">
        <w:r>
          <w:rPr>
            <w:color w:val="0000FF"/>
          </w:rPr>
          <w:t>"Никому не отдам"</w:t>
        </w:r>
      </w:hyperlink>
      <w:r>
        <w:t xml:space="preserve"> на 2016 - 2017 годы".</w:t>
      </w:r>
    </w:p>
    <w:p w:rsidR="00A5282E" w:rsidRDefault="00A5282E">
      <w:pPr>
        <w:pStyle w:val="ConsPlusNormal"/>
        <w:jc w:val="both"/>
      </w:pPr>
    </w:p>
    <w:p w:rsidR="00A5282E" w:rsidRDefault="00A5282E">
      <w:pPr>
        <w:pStyle w:val="ConsPlusNormal"/>
        <w:ind w:firstLine="540"/>
        <w:jc w:val="both"/>
      </w:pPr>
      <w:r>
        <w:t>5. Цели, задачи и целевые показатели государственной 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438"/>
        <w:gridCol w:w="907"/>
        <w:gridCol w:w="907"/>
        <w:gridCol w:w="794"/>
        <w:gridCol w:w="794"/>
        <w:gridCol w:w="794"/>
        <w:gridCol w:w="794"/>
        <w:gridCol w:w="794"/>
      </w:tblGrid>
      <w:tr w:rsidR="00A5282E">
        <w:tc>
          <w:tcPr>
            <w:tcW w:w="794" w:type="dxa"/>
            <w:vMerge w:val="restart"/>
            <w:vAlign w:val="center"/>
          </w:tcPr>
          <w:p w:rsidR="00A5282E" w:rsidRDefault="00A5282E">
            <w:pPr>
              <w:pStyle w:val="ConsPlusNormal"/>
              <w:jc w:val="center"/>
            </w:pPr>
            <w:r>
              <w:t>N п/п</w:t>
            </w:r>
          </w:p>
        </w:tc>
        <w:tc>
          <w:tcPr>
            <w:tcW w:w="2438" w:type="dxa"/>
            <w:vMerge w:val="restart"/>
            <w:vAlign w:val="center"/>
          </w:tcPr>
          <w:p w:rsidR="00A5282E" w:rsidRDefault="00A5282E">
            <w:pPr>
              <w:pStyle w:val="ConsPlusNormal"/>
              <w:jc w:val="center"/>
            </w:pPr>
            <w:r>
              <w:t>Цели, задачи государственной программы, наименование и единица измерения целевого показателя</w:t>
            </w:r>
          </w:p>
        </w:tc>
        <w:tc>
          <w:tcPr>
            <w:tcW w:w="5784" w:type="dxa"/>
            <w:gridSpan w:val="7"/>
            <w:vAlign w:val="center"/>
          </w:tcPr>
          <w:p w:rsidR="00A5282E" w:rsidRDefault="00A5282E">
            <w:pPr>
              <w:pStyle w:val="ConsPlusNormal"/>
              <w:jc w:val="center"/>
            </w:pPr>
            <w:r>
              <w:t>Значение целевого показателя по годам</w:t>
            </w:r>
          </w:p>
        </w:tc>
      </w:tr>
      <w:tr w:rsidR="00A5282E">
        <w:tc>
          <w:tcPr>
            <w:tcW w:w="794" w:type="dxa"/>
            <w:vMerge/>
          </w:tcPr>
          <w:p w:rsidR="00A5282E" w:rsidRDefault="00A5282E"/>
        </w:tc>
        <w:tc>
          <w:tcPr>
            <w:tcW w:w="2438" w:type="dxa"/>
            <w:vMerge/>
          </w:tcPr>
          <w:p w:rsidR="00A5282E" w:rsidRDefault="00A5282E"/>
        </w:tc>
        <w:tc>
          <w:tcPr>
            <w:tcW w:w="907" w:type="dxa"/>
            <w:vAlign w:val="center"/>
          </w:tcPr>
          <w:p w:rsidR="00A5282E" w:rsidRDefault="00A5282E">
            <w:pPr>
              <w:pStyle w:val="ConsPlusNormal"/>
              <w:jc w:val="center"/>
            </w:pPr>
            <w:r>
              <w:t>2014</w:t>
            </w:r>
          </w:p>
        </w:tc>
        <w:tc>
          <w:tcPr>
            <w:tcW w:w="907" w:type="dxa"/>
            <w:vAlign w:val="center"/>
          </w:tcPr>
          <w:p w:rsidR="00A5282E" w:rsidRDefault="00A5282E">
            <w:pPr>
              <w:pStyle w:val="ConsPlusNormal"/>
              <w:jc w:val="center"/>
            </w:pPr>
            <w:r>
              <w:t>2015</w:t>
            </w:r>
          </w:p>
        </w:tc>
        <w:tc>
          <w:tcPr>
            <w:tcW w:w="794" w:type="dxa"/>
            <w:vAlign w:val="center"/>
          </w:tcPr>
          <w:p w:rsidR="00A5282E" w:rsidRDefault="00A5282E">
            <w:pPr>
              <w:pStyle w:val="ConsPlusNormal"/>
              <w:jc w:val="center"/>
            </w:pPr>
            <w:r>
              <w:t>2016</w:t>
            </w:r>
          </w:p>
        </w:tc>
        <w:tc>
          <w:tcPr>
            <w:tcW w:w="794" w:type="dxa"/>
            <w:vAlign w:val="center"/>
          </w:tcPr>
          <w:p w:rsidR="00A5282E" w:rsidRDefault="00A5282E">
            <w:pPr>
              <w:pStyle w:val="ConsPlusNormal"/>
              <w:jc w:val="center"/>
            </w:pPr>
            <w:r>
              <w:t>2017</w:t>
            </w:r>
          </w:p>
        </w:tc>
        <w:tc>
          <w:tcPr>
            <w:tcW w:w="794" w:type="dxa"/>
            <w:vAlign w:val="center"/>
          </w:tcPr>
          <w:p w:rsidR="00A5282E" w:rsidRDefault="00A5282E">
            <w:pPr>
              <w:pStyle w:val="ConsPlusNormal"/>
              <w:jc w:val="center"/>
            </w:pPr>
            <w:r>
              <w:t>2018</w:t>
            </w:r>
          </w:p>
        </w:tc>
        <w:tc>
          <w:tcPr>
            <w:tcW w:w="794" w:type="dxa"/>
            <w:vAlign w:val="center"/>
          </w:tcPr>
          <w:p w:rsidR="00A5282E" w:rsidRDefault="00A5282E">
            <w:pPr>
              <w:pStyle w:val="ConsPlusNormal"/>
              <w:jc w:val="center"/>
            </w:pPr>
            <w:r>
              <w:t>2019</w:t>
            </w:r>
          </w:p>
        </w:tc>
        <w:tc>
          <w:tcPr>
            <w:tcW w:w="794" w:type="dxa"/>
            <w:vAlign w:val="center"/>
          </w:tcPr>
          <w:p w:rsidR="00A5282E" w:rsidRDefault="00A5282E">
            <w:pPr>
              <w:pStyle w:val="ConsPlusNormal"/>
              <w:jc w:val="center"/>
            </w:pPr>
            <w:r>
              <w:t>2020</w:t>
            </w:r>
          </w:p>
        </w:tc>
      </w:tr>
      <w:tr w:rsidR="00A5282E">
        <w:tc>
          <w:tcPr>
            <w:tcW w:w="794" w:type="dxa"/>
            <w:vAlign w:val="center"/>
          </w:tcPr>
          <w:p w:rsidR="00A5282E" w:rsidRDefault="00A5282E">
            <w:pPr>
              <w:pStyle w:val="ConsPlusNormal"/>
              <w:jc w:val="center"/>
            </w:pPr>
            <w:r>
              <w:t>1</w:t>
            </w:r>
          </w:p>
        </w:tc>
        <w:tc>
          <w:tcPr>
            <w:tcW w:w="2438" w:type="dxa"/>
            <w:vAlign w:val="center"/>
          </w:tcPr>
          <w:p w:rsidR="00A5282E" w:rsidRDefault="00A5282E">
            <w:pPr>
              <w:pStyle w:val="ConsPlusNormal"/>
              <w:jc w:val="center"/>
            </w:pPr>
            <w:r>
              <w:t>2</w:t>
            </w:r>
          </w:p>
        </w:tc>
        <w:tc>
          <w:tcPr>
            <w:tcW w:w="907" w:type="dxa"/>
            <w:vAlign w:val="center"/>
          </w:tcPr>
          <w:p w:rsidR="00A5282E" w:rsidRDefault="00A5282E">
            <w:pPr>
              <w:pStyle w:val="ConsPlusNormal"/>
              <w:jc w:val="center"/>
            </w:pPr>
            <w:r>
              <w:t>3</w:t>
            </w:r>
          </w:p>
        </w:tc>
        <w:tc>
          <w:tcPr>
            <w:tcW w:w="907" w:type="dxa"/>
            <w:vAlign w:val="center"/>
          </w:tcPr>
          <w:p w:rsidR="00A5282E" w:rsidRDefault="00A5282E">
            <w:pPr>
              <w:pStyle w:val="ConsPlusNormal"/>
              <w:jc w:val="center"/>
            </w:pPr>
            <w:r>
              <w:t>4</w:t>
            </w:r>
          </w:p>
        </w:tc>
        <w:tc>
          <w:tcPr>
            <w:tcW w:w="794" w:type="dxa"/>
            <w:vAlign w:val="center"/>
          </w:tcPr>
          <w:p w:rsidR="00A5282E" w:rsidRDefault="00A5282E">
            <w:pPr>
              <w:pStyle w:val="ConsPlusNormal"/>
              <w:jc w:val="center"/>
            </w:pPr>
            <w:r>
              <w:t>5</w:t>
            </w:r>
          </w:p>
        </w:tc>
        <w:tc>
          <w:tcPr>
            <w:tcW w:w="794" w:type="dxa"/>
            <w:vAlign w:val="center"/>
          </w:tcPr>
          <w:p w:rsidR="00A5282E" w:rsidRDefault="00A5282E">
            <w:pPr>
              <w:pStyle w:val="ConsPlusNormal"/>
              <w:jc w:val="center"/>
            </w:pPr>
            <w:r>
              <w:t>6</w:t>
            </w:r>
          </w:p>
        </w:tc>
        <w:tc>
          <w:tcPr>
            <w:tcW w:w="794" w:type="dxa"/>
            <w:vAlign w:val="center"/>
          </w:tcPr>
          <w:p w:rsidR="00A5282E" w:rsidRDefault="00A5282E">
            <w:pPr>
              <w:pStyle w:val="ConsPlusNormal"/>
              <w:jc w:val="center"/>
            </w:pPr>
            <w:r>
              <w:t>7</w:t>
            </w:r>
          </w:p>
        </w:tc>
        <w:tc>
          <w:tcPr>
            <w:tcW w:w="794" w:type="dxa"/>
            <w:vAlign w:val="center"/>
          </w:tcPr>
          <w:p w:rsidR="00A5282E" w:rsidRDefault="00A5282E">
            <w:pPr>
              <w:pStyle w:val="ConsPlusNormal"/>
              <w:jc w:val="center"/>
            </w:pPr>
            <w:r>
              <w:t>8</w:t>
            </w:r>
          </w:p>
        </w:tc>
        <w:tc>
          <w:tcPr>
            <w:tcW w:w="794" w:type="dxa"/>
            <w:vAlign w:val="center"/>
          </w:tcPr>
          <w:p w:rsidR="00A5282E" w:rsidRDefault="00A5282E">
            <w:pPr>
              <w:pStyle w:val="ConsPlusNormal"/>
              <w:jc w:val="center"/>
            </w:pPr>
            <w:r>
              <w:t>9</w:t>
            </w:r>
          </w:p>
        </w:tc>
      </w:tr>
      <w:tr w:rsidR="00A5282E">
        <w:tc>
          <w:tcPr>
            <w:tcW w:w="794" w:type="dxa"/>
          </w:tcPr>
          <w:p w:rsidR="00A5282E" w:rsidRDefault="00A5282E">
            <w:pPr>
              <w:pStyle w:val="ConsPlusNormal"/>
              <w:jc w:val="center"/>
            </w:pPr>
            <w:r>
              <w:t>1.</w:t>
            </w:r>
          </w:p>
        </w:tc>
        <w:tc>
          <w:tcPr>
            <w:tcW w:w="8222" w:type="dxa"/>
            <w:gridSpan w:val="8"/>
          </w:tcPr>
          <w:p w:rsidR="00A5282E" w:rsidRDefault="00A5282E">
            <w:pPr>
              <w:pStyle w:val="ConsPlusNormal"/>
            </w:pPr>
            <w:r>
              <w:t>Цель 1. Повышение уровня социальной защищенности граждан Новгородской области путем предоставления мер социальной поддержки, повышение доступности и качества социального обслуживания населения, обеспечение взаимодействия с социально ориентированными некоммерческими организациями, осуществляющими деятельность на территории области</w:t>
            </w:r>
          </w:p>
        </w:tc>
      </w:tr>
      <w:tr w:rsidR="00A5282E">
        <w:tc>
          <w:tcPr>
            <w:tcW w:w="794" w:type="dxa"/>
          </w:tcPr>
          <w:p w:rsidR="00A5282E" w:rsidRDefault="00A5282E">
            <w:pPr>
              <w:pStyle w:val="ConsPlusNormal"/>
              <w:jc w:val="center"/>
            </w:pPr>
            <w:r>
              <w:t>1.1.</w:t>
            </w:r>
          </w:p>
        </w:tc>
        <w:tc>
          <w:tcPr>
            <w:tcW w:w="8222" w:type="dxa"/>
            <w:gridSpan w:val="8"/>
          </w:tcPr>
          <w:p w:rsidR="00A5282E" w:rsidRDefault="00A5282E">
            <w:pPr>
              <w:pStyle w:val="ConsPlusNormal"/>
            </w:pPr>
            <w:r>
              <w:t>Задача 1. Совершенствование системы социальной поддержки граждан, проживающих в Новгородской области, и повышение уровня жизни получателей мер социальной поддержки</w:t>
            </w:r>
          </w:p>
        </w:tc>
      </w:tr>
      <w:tr w:rsidR="00A5282E">
        <w:tc>
          <w:tcPr>
            <w:tcW w:w="794" w:type="dxa"/>
          </w:tcPr>
          <w:p w:rsidR="00A5282E" w:rsidRDefault="00A5282E">
            <w:pPr>
              <w:pStyle w:val="ConsPlusNormal"/>
              <w:jc w:val="center"/>
            </w:pPr>
            <w:r>
              <w:t>1.1.1.</w:t>
            </w:r>
          </w:p>
        </w:tc>
        <w:tc>
          <w:tcPr>
            <w:tcW w:w="2438" w:type="dxa"/>
          </w:tcPr>
          <w:p w:rsidR="00A5282E" w:rsidRDefault="00A5282E">
            <w:pPr>
              <w:pStyle w:val="ConsPlusNormal"/>
            </w:pPr>
            <w:r>
              <w:t xml:space="preserve">Доля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 в </w:t>
            </w:r>
            <w:r>
              <w:lastRenderedPageBreak/>
              <w:t>общей численности населения области, не более (%)</w:t>
            </w:r>
          </w:p>
        </w:tc>
        <w:tc>
          <w:tcPr>
            <w:tcW w:w="907" w:type="dxa"/>
          </w:tcPr>
          <w:p w:rsidR="00A5282E" w:rsidRDefault="00A5282E">
            <w:pPr>
              <w:pStyle w:val="ConsPlusNormal"/>
            </w:pPr>
            <w:r>
              <w:lastRenderedPageBreak/>
              <w:t>7,7</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1.1.2.</w:t>
            </w:r>
          </w:p>
        </w:tc>
        <w:tc>
          <w:tcPr>
            <w:tcW w:w="2438" w:type="dxa"/>
          </w:tcPr>
          <w:p w:rsidR="00A5282E" w:rsidRDefault="00A5282E">
            <w:pPr>
              <w:pStyle w:val="ConsPlusNormal"/>
            </w:pPr>
            <w:r>
              <w:t>Доля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 не менее (%)</w:t>
            </w:r>
          </w:p>
        </w:tc>
        <w:tc>
          <w:tcPr>
            <w:tcW w:w="907" w:type="dxa"/>
          </w:tcPr>
          <w:p w:rsidR="00A5282E" w:rsidRDefault="00A5282E">
            <w:pPr>
              <w:pStyle w:val="ConsPlusNormal"/>
            </w:pPr>
            <w:r>
              <w:t>87,0</w:t>
            </w:r>
          </w:p>
        </w:tc>
        <w:tc>
          <w:tcPr>
            <w:tcW w:w="907" w:type="dxa"/>
          </w:tcPr>
          <w:p w:rsidR="00A5282E" w:rsidRDefault="00A5282E">
            <w:pPr>
              <w:pStyle w:val="ConsPlusNormal"/>
            </w:pPr>
            <w:r>
              <w:t>88,0</w:t>
            </w:r>
          </w:p>
        </w:tc>
        <w:tc>
          <w:tcPr>
            <w:tcW w:w="794" w:type="dxa"/>
          </w:tcPr>
          <w:p w:rsidR="00A5282E" w:rsidRDefault="00A5282E">
            <w:pPr>
              <w:pStyle w:val="ConsPlusNormal"/>
            </w:pPr>
            <w:r>
              <w:t>89,0</w:t>
            </w:r>
          </w:p>
        </w:tc>
        <w:tc>
          <w:tcPr>
            <w:tcW w:w="794" w:type="dxa"/>
          </w:tcPr>
          <w:p w:rsidR="00A5282E" w:rsidRDefault="00A5282E">
            <w:pPr>
              <w:pStyle w:val="ConsPlusNormal"/>
            </w:pPr>
            <w:r>
              <w:t>90,0</w:t>
            </w:r>
          </w:p>
        </w:tc>
        <w:tc>
          <w:tcPr>
            <w:tcW w:w="794" w:type="dxa"/>
          </w:tcPr>
          <w:p w:rsidR="00A5282E" w:rsidRDefault="00A5282E">
            <w:pPr>
              <w:pStyle w:val="ConsPlusNormal"/>
            </w:pPr>
            <w:r>
              <w:t>91,0</w:t>
            </w:r>
          </w:p>
        </w:tc>
        <w:tc>
          <w:tcPr>
            <w:tcW w:w="794" w:type="dxa"/>
          </w:tcPr>
          <w:p w:rsidR="00A5282E" w:rsidRDefault="00A5282E">
            <w:pPr>
              <w:pStyle w:val="ConsPlusNormal"/>
            </w:pPr>
            <w:r>
              <w:t>91,0</w:t>
            </w:r>
          </w:p>
        </w:tc>
        <w:tc>
          <w:tcPr>
            <w:tcW w:w="794" w:type="dxa"/>
          </w:tcPr>
          <w:p w:rsidR="00A5282E" w:rsidRDefault="00A5282E">
            <w:pPr>
              <w:pStyle w:val="ConsPlusNormal"/>
            </w:pPr>
            <w:r>
              <w:t>91,0</w:t>
            </w:r>
          </w:p>
        </w:tc>
      </w:tr>
      <w:tr w:rsidR="00A5282E">
        <w:tc>
          <w:tcPr>
            <w:tcW w:w="794" w:type="dxa"/>
          </w:tcPr>
          <w:p w:rsidR="00A5282E" w:rsidRDefault="00A5282E">
            <w:pPr>
              <w:pStyle w:val="ConsPlusNormal"/>
              <w:jc w:val="center"/>
            </w:pPr>
            <w:r>
              <w:t>1.1.3.</w:t>
            </w:r>
          </w:p>
        </w:tc>
        <w:tc>
          <w:tcPr>
            <w:tcW w:w="2438" w:type="dxa"/>
          </w:tcPr>
          <w:p w:rsidR="00A5282E" w:rsidRDefault="00A5282E">
            <w:pPr>
              <w:pStyle w:val="ConsPlusNormal"/>
            </w:pPr>
            <w:r>
              <w:t>Доля граждан, получивших меры социальной поддержки, от общей численности обратившихся граждан, имеющих право на получение данных мер в соответствии с законодательством Российской Федерации и законодательством Новгородской области,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blPrEx>
          <w:tblBorders>
            <w:insideH w:val="nil"/>
          </w:tblBorders>
        </w:tblPrEx>
        <w:tc>
          <w:tcPr>
            <w:tcW w:w="794" w:type="dxa"/>
            <w:tcBorders>
              <w:bottom w:val="nil"/>
            </w:tcBorders>
          </w:tcPr>
          <w:p w:rsidR="00A5282E" w:rsidRDefault="00A5282E">
            <w:pPr>
              <w:pStyle w:val="ConsPlusNormal"/>
              <w:jc w:val="center"/>
            </w:pPr>
            <w:r>
              <w:t>1.1.4.</w:t>
            </w:r>
          </w:p>
        </w:tc>
        <w:tc>
          <w:tcPr>
            <w:tcW w:w="2438" w:type="dxa"/>
            <w:tcBorders>
              <w:bottom w:val="nil"/>
            </w:tcBorders>
          </w:tcPr>
          <w:p w:rsidR="00A5282E" w:rsidRDefault="00A5282E">
            <w:pPr>
              <w:pStyle w:val="ConsPlusNormal"/>
            </w:pPr>
            <w:r>
              <w:t>Доля населения с денежными доходами ниже региональной величины прожиточного минимума в общей численности населения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13,8</w:t>
            </w:r>
          </w:p>
        </w:tc>
        <w:tc>
          <w:tcPr>
            <w:tcW w:w="794" w:type="dxa"/>
            <w:tcBorders>
              <w:bottom w:val="nil"/>
            </w:tcBorders>
          </w:tcPr>
          <w:p w:rsidR="00A5282E" w:rsidRDefault="00A5282E">
            <w:pPr>
              <w:pStyle w:val="ConsPlusNormal"/>
            </w:pPr>
            <w:r>
              <w:t>14,7</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1.1.4 в ред. </w:t>
            </w:r>
            <w:hyperlink r:id="rId38"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1.2.</w:t>
            </w:r>
          </w:p>
        </w:tc>
        <w:tc>
          <w:tcPr>
            <w:tcW w:w="8222" w:type="dxa"/>
            <w:gridSpan w:val="8"/>
          </w:tcPr>
          <w:p w:rsidR="00A5282E" w:rsidRDefault="00A5282E">
            <w:pPr>
              <w:pStyle w:val="ConsPlusNormal"/>
            </w:pPr>
            <w:r>
              <w:t>Задача 2. Создание инвалидам условий для обеспечения равного доступа к объектам или услугам, предоставляемым населению, равного участия в жизни общества наряду с другими гражданами</w:t>
            </w:r>
          </w:p>
        </w:tc>
      </w:tr>
      <w:tr w:rsidR="00A5282E">
        <w:tblPrEx>
          <w:tblBorders>
            <w:insideH w:val="nil"/>
          </w:tblBorders>
        </w:tblPrEx>
        <w:tc>
          <w:tcPr>
            <w:tcW w:w="794" w:type="dxa"/>
            <w:tcBorders>
              <w:bottom w:val="nil"/>
            </w:tcBorders>
          </w:tcPr>
          <w:p w:rsidR="00A5282E" w:rsidRDefault="00A5282E">
            <w:pPr>
              <w:pStyle w:val="ConsPlusNormal"/>
              <w:jc w:val="center"/>
            </w:pPr>
            <w:r>
              <w:t>1.2.1.</w:t>
            </w:r>
          </w:p>
        </w:tc>
        <w:tc>
          <w:tcPr>
            <w:tcW w:w="2438" w:type="dxa"/>
            <w:tcBorders>
              <w:bottom w:val="nil"/>
            </w:tcBorders>
          </w:tcPr>
          <w:p w:rsidR="00A5282E" w:rsidRDefault="00A5282E">
            <w:pPr>
              <w:pStyle w:val="ConsPlusNormal"/>
            </w:pPr>
            <w:r>
              <w:t xml:space="preserve">Доля инвалидов, положительно оценивающих уровень доступности приоритетных объектов и услуг в приоритетных </w:t>
            </w:r>
            <w:r>
              <w:lastRenderedPageBreak/>
              <w:t>сферах жизнедеятельности, в общей численности опрошенных инвалидов в Новгородской области (%)</w:t>
            </w:r>
          </w:p>
        </w:tc>
        <w:tc>
          <w:tcPr>
            <w:tcW w:w="907" w:type="dxa"/>
            <w:tcBorders>
              <w:bottom w:val="nil"/>
            </w:tcBorders>
          </w:tcPr>
          <w:p w:rsidR="00A5282E" w:rsidRDefault="00A5282E">
            <w:pPr>
              <w:pStyle w:val="ConsPlusNormal"/>
            </w:pPr>
            <w:r>
              <w:lastRenderedPageBreak/>
              <w:t>44,6</w:t>
            </w:r>
          </w:p>
        </w:tc>
        <w:tc>
          <w:tcPr>
            <w:tcW w:w="907" w:type="dxa"/>
            <w:tcBorders>
              <w:bottom w:val="nil"/>
            </w:tcBorders>
          </w:tcPr>
          <w:p w:rsidR="00A5282E" w:rsidRDefault="00A5282E">
            <w:pPr>
              <w:pStyle w:val="ConsPlusNormal"/>
            </w:pPr>
            <w:r>
              <w:t>55,0</w:t>
            </w:r>
          </w:p>
        </w:tc>
        <w:tc>
          <w:tcPr>
            <w:tcW w:w="794" w:type="dxa"/>
            <w:tcBorders>
              <w:bottom w:val="nil"/>
            </w:tcBorders>
          </w:tcPr>
          <w:p w:rsidR="00A5282E" w:rsidRDefault="00A5282E">
            <w:pPr>
              <w:pStyle w:val="ConsPlusNormal"/>
            </w:pPr>
            <w:r>
              <w:t>57,0</w:t>
            </w:r>
          </w:p>
        </w:tc>
        <w:tc>
          <w:tcPr>
            <w:tcW w:w="794" w:type="dxa"/>
            <w:tcBorders>
              <w:bottom w:val="nil"/>
            </w:tcBorders>
          </w:tcPr>
          <w:p w:rsidR="00A5282E" w:rsidRDefault="00A5282E">
            <w:pPr>
              <w:pStyle w:val="ConsPlusNormal"/>
            </w:pPr>
            <w:r>
              <w:t>59,0</w:t>
            </w:r>
          </w:p>
        </w:tc>
        <w:tc>
          <w:tcPr>
            <w:tcW w:w="794" w:type="dxa"/>
            <w:tcBorders>
              <w:bottom w:val="nil"/>
            </w:tcBorders>
          </w:tcPr>
          <w:p w:rsidR="00A5282E" w:rsidRDefault="00A5282E">
            <w:pPr>
              <w:pStyle w:val="ConsPlusNormal"/>
            </w:pPr>
            <w:r>
              <w:t>61,0</w:t>
            </w:r>
          </w:p>
        </w:tc>
        <w:tc>
          <w:tcPr>
            <w:tcW w:w="794" w:type="dxa"/>
            <w:tcBorders>
              <w:bottom w:val="nil"/>
            </w:tcBorders>
          </w:tcPr>
          <w:p w:rsidR="00A5282E" w:rsidRDefault="00A5282E">
            <w:pPr>
              <w:pStyle w:val="ConsPlusNormal"/>
            </w:pPr>
            <w:r>
              <w:t>61,0</w:t>
            </w:r>
          </w:p>
        </w:tc>
        <w:tc>
          <w:tcPr>
            <w:tcW w:w="794" w:type="dxa"/>
            <w:tcBorders>
              <w:bottom w:val="nil"/>
            </w:tcBorders>
          </w:tcPr>
          <w:p w:rsidR="00A5282E" w:rsidRDefault="00A5282E">
            <w:pPr>
              <w:pStyle w:val="ConsPlusNormal"/>
            </w:pPr>
            <w:r>
              <w:t>61,0</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1.2.1 в ред. </w:t>
            </w:r>
            <w:hyperlink r:id="rId39"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w:t>
            </w:r>
          </w:p>
        </w:tc>
        <w:tc>
          <w:tcPr>
            <w:tcW w:w="2438" w:type="dxa"/>
            <w:tcBorders>
              <w:bottom w:val="nil"/>
            </w:tcBorders>
          </w:tcPr>
          <w:p w:rsidR="00A5282E" w:rsidRDefault="00A5282E">
            <w:pPr>
              <w:pStyle w:val="ConsPlusNormal"/>
            </w:pPr>
            <w:r>
              <w:t>Принятие нормативных правовых актов Новгородской области о порядке обеспечения доступной среды жизнедеятельности инвалидов и других маломобильных групп населения (далее - МГН) в Новгородской области (ед.)</w:t>
            </w:r>
          </w:p>
        </w:tc>
        <w:tc>
          <w:tcPr>
            <w:tcW w:w="907" w:type="dxa"/>
            <w:tcBorders>
              <w:bottom w:val="nil"/>
            </w:tcBorders>
          </w:tcPr>
          <w:p w:rsidR="00A5282E" w:rsidRDefault="00A5282E">
            <w:pPr>
              <w:pStyle w:val="ConsPlusNormal"/>
            </w:pPr>
            <w:r>
              <w:t>6</w:t>
            </w:r>
          </w:p>
        </w:tc>
        <w:tc>
          <w:tcPr>
            <w:tcW w:w="907" w:type="dxa"/>
            <w:tcBorders>
              <w:bottom w:val="nil"/>
            </w:tcBorders>
          </w:tcPr>
          <w:p w:rsidR="00A5282E" w:rsidRDefault="00A5282E">
            <w:pPr>
              <w:pStyle w:val="ConsPlusNormal"/>
            </w:pPr>
            <w:r>
              <w:t>2</w:t>
            </w:r>
          </w:p>
        </w:tc>
        <w:tc>
          <w:tcPr>
            <w:tcW w:w="794" w:type="dxa"/>
            <w:tcBorders>
              <w:bottom w:val="nil"/>
            </w:tcBorders>
          </w:tcPr>
          <w:p w:rsidR="00A5282E" w:rsidRDefault="00A5282E">
            <w:pPr>
              <w:pStyle w:val="ConsPlusNormal"/>
            </w:pPr>
            <w:r>
              <w:t>1</w:t>
            </w:r>
          </w:p>
        </w:tc>
        <w:tc>
          <w:tcPr>
            <w:tcW w:w="794" w:type="dxa"/>
            <w:tcBorders>
              <w:bottom w:val="nil"/>
            </w:tcBorders>
          </w:tcPr>
          <w:p w:rsidR="00A5282E" w:rsidRDefault="00A5282E">
            <w:pPr>
              <w:pStyle w:val="ConsPlusNormal"/>
            </w:pPr>
            <w:r>
              <w:t>1</w:t>
            </w:r>
          </w:p>
        </w:tc>
        <w:tc>
          <w:tcPr>
            <w:tcW w:w="794" w:type="dxa"/>
            <w:tcBorders>
              <w:bottom w:val="nil"/>
            </w:tcBorders>
          </w:tcPr>
          <w:p w:rsidR="00A5282E" w:rsidRDefault="00A5282E">
            <w:pPr>
              <w:pStyle w:val="ConsPlusNormal"/>
            </w:pPr>
            <w:r>
              <w:t>1</w:t>
            </w:r>
          </w:p>
        </w:tc>
        <w:tc>
          <w:tcPr>
            <w:tcW w:w="794" w:type="dxa"/>
            <w:tcBorders>
              <w:bottom w:val="nil"/>
            </w:tcBorders>
          </w:tcPr>
          <w:p w:rsidR="00A5282E" w:rsidRDefault="00A5282E">
            <w:pPr>
              <w:pStyle w:val="ConsPlusNormal"/>
            </w:pPr>
            <w:r>
              <w:t>1</w:t>
            </w:r>
          </w:p>
        </w:tc>
        <w:tc>
          <w:tcPr>
            <w:tcW w:w="794" w:type="dxa"/>
            <w:tcBorders>
              <w:bottom w:val="nil"/>
            </w:tcBorders>
          </w:tcPr>
          <w:p w:rsidR="00A5282E" w:rsidRDefault="00A5282E">
            <w:pPr>
              <w:pStyle w:val="ConsPlusNormal"/>
            </w:pPr>
            <w:r>
              <w:t>1</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1.2.2 в ред. </w:t>
            </w:r>
            <w:hyperlink r:id="rId40"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1.2.3.</w:t>
            </w:r>
          </w:p>
        </w:tc>
        <w:tc>
          <w:tcPr>
            <w:tcW w:w="2438" w:type="dxa"/>
            <w:tcBorders>
              <w:bottom w:val="nil"/>
            </w:tcBorders>
          </w:tcPr>
          <w:p w:rsidR="00A5282E" w:rsidRDefault="00A5282E">
            <w:pPr>
              <w:pStyle w:val="ConsPlusNormal"/>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Новгородской области (%)</w:t>
            </w:r>
          </w:p>
        </w:tc>
        <w:tc>
          <w:tcPr>
            <w:tcW w:w="907" w:type="dxa"/>
            <w:tcBorders>
              <w:bottom w:val="nil"/>
            </w:tcBorders>
          </w:tcPr>
          <w:p w:rsidR="00A5282E" w:rsidRDefault="00A5282E">
            <w:pPr>
              <w:pStyle w:val="ConsPlusNormal"/>
            </w:pPr>
            <w:r>
              <w:t>30,9</w:t>
            </w:r>
          </w:p>
        </w:tc>
        <w:tc>
          <w:tcPr>
            <w:tcW w:w="907" w:type="dxa"/>
            <w:tcBorders>
              <w:bottom w:val="nil"/>
            </w:tcBorders>
          </w:tcPr>
          <w:p w:rsidR="00A5282E" w:rsidRDefault="00A5282E">
            <w:pPr>
              <w:pStyle w:val="ConsPlusNormal"/>
            </w:pPr>
            <w:r>
              <w:t>45,0</w:t>
            </w:r>
          </w:p>
        </w:tc>
        <w:tc>
          <w:tcPr>
            <w:tcW w:w="794" w:type="dxa"/>
            <w:tcBorders>
              <w:bottom w:val="nil"/>
            </w:tcBorders>
          </w:tcPr>
          <w:p w:rsidR="00A5282E" w:rsidRDefault="00A5282E">
            <w:pPr>
              <w:pStyle w:val="ConsPlusNormal"/>
            </w:pPr>
            <w:r>
              <w:t>47,0</w:t>
            </w:r>
          </w:p>
        </w:tc>
        <w:tc>
          <w:tcPr>
            <w:tcW w:w="794" w:type="dxa"/>
            <w:tcBorders>
              <w:bottom w:val="nil"/>
            </w:tcBorders>
          </w:tcPr>
          <w:p w:rsidR="00A5282E" w:rsidRDefault="00A5282E">
            <w:pPr>
              <w:pStyle w:val="ConsPlusNormal"/>
            </w:pPr>
            <w:r>
              <w:t>54,2</w:t>
            </w:r>
          </w:p>
        </w:tc>
        <w:tc>
          <w:tcPr>
            <w:tcW w:w="794" w:type="dxa"/>
            <w:tcBorders>
              <w:bottom w:val="nil"/>
            </w:tcBorders>
          </w:tcPr>
          <w:p w:rsidR="00A5282E" w:rsidRDefault="00A5282E">
            <w:pPr>
              <w:pStyle w:val="ConsPlusNormal"/>
            </w:pPr>
            <w:r>
              <w:t>64,0</w:t>
            </w:r>
          </w:p>
        </w:tc>
        <w:tc>
          <w:tcPr>
            <w:tcW w:w="794" w:type="dxa"/>
            <w:tcBorders>
              <w:bottom w:val="nil"/>
            </w:tcBorders>
          </w:tcPr>
          <w:p w:rsidR="00A5282E" w:rsidRDefault="00A5282E">
            <w:pPr>
              <w:pStyle w:val="ConsPlusNormal"/>
            </w:pPr>
            <w:r>
              <w:t>66,1</w:t>
            </w:r>
          </w:p>
        </w:tc>
        <w:tc>
          <w:tcPr>
            <w:tcW w:w="794" w:type="dxa"/>
            <w:tcBorders>
              <w:bottom w:val="nil"/>
            </w:tcBorders>
          </w:tcPr>
          <w:p w:rsidR="00A5282E" w:rsidRDefault="00A5282E">
            <w:pPr>
              <w:pStyle w:val="ConsPlusNormal"/>
            </w:pPr>
            <w:r>
              <w:t>68,2</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1.2.3 в ред. </w:t>
            </w:r>
            <w:hyperlink r:id="rId41"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1.2.4.</w:t>
            </w:r>
          </w:p>
        </w:tc>
        <w:tc>
          <w:tcPr>
            <w:tcW w:w="2438" w:type="dxa"/>
            <w:tcBorders>
              <w:bottom w:val="nil"/>
            </w:tcBorders>
          </w:tcPr>
          <w:p w:rsidR="00A5282E" w:rsidRDefault="00A5282E">
            <w:pPr>
              <w:pStyle w:val="ConsPlusNormal"/>
            </w:pPr>
            <w:r>
              <w:t>Доля приоритетных объектов и услуг в приоритетных сферах жизнедеятельности инвалидов, нанесенных на карту доступности Новгородской области по результатам их паспортизации, среди всех приоритетных объектов и услуг (%)</w:t>
            </w:r>
          </w:p>
        </w:tc>
        <w:tc>
          <w:tcPr>
            <w:tcW w:w="907" w:type="dxa"/>
            <w:tcBorders>
              <w:bottom w:val="nil"/>
            </w:tcBorders>
          </w:tcPr>
          <w:p w:rsidR="00A5282E" w:rsidRDefault="00A5282E">
            <w:pPr>
              <w:pStyle w:val="ConsPlusNormal"/>
            </w:pPr>
            <w:r>
              <w:t>50,5</w:t>
            </w:r>
          </w:p>
        </w:tc>
        <w:tc>
          <w:tcPr>
            <w:tcW w:w="907" w:type="dxa"/>
            <w:tcBorders>
              <w:bottom w:val="nil"/>
            </w:tcBorders>
          </w:tcPr>
          <w:p w:rsidR="00A5282E" w:rsidRDefault="00A5282E">
            <w:pPr>
              <w:pStyle w:val="ConsPlusNormal"/>
            </w:pPr>
            <w:r>
              <w:t>83,0</w:t>
            </w:r>
          </w:p>
        </w:tc>
        <w:tc>
          <w:tcPr>
            <w:tcW w:w="794" w:type="dxa"/>
            <w:tcBorders>
              <w:bottom w:val="nil"/>
            </w:tcBorders>
          </w:tcPr>
          <w:p w:rsidR="00A5282E" w:rsidRDefault="00A5282E">
            <w:pPr>
              <w:pStyle w:val="ConsPlusNormal"/>
            </w:pPr>
            <w:r>
              <w:t>90,0</w:t>
            </w:r>
          </w:p>
        </w:tc>
        <w:tc>
          <w:tcPr>
            <w:tcW w:w="794" w:type="dxa"/>
            <w:tcBorders>
              <w:bottom w:val="nil"/>
            </w:tcBorders>
          </w:tcPr>
          <w:p w:rsidR="00A5282E" w:rsidRDefault="00A5282E">
            <w:pPr>
              <w:pStyle w:val="ConsPlusNormal"/>
            </w:pPr>
            <w:r>
              <w:t>95,0</w:t>
            </w:r>
          </w:p>
        </w:tc>
        <w:tc>
          <w:tcPr>
            <w:tcW w:w="794" w:type="dxa"/>
            <w:tcBorders>
              <w:bottom w:val="nil"/>
            </w:tcBorders>
          </w:tcPr>
          <w:p w:rsidR="00A5282E" w:rsidRDefault="00A5282E">
            <w:pPr>
              <w:pStyle w:val="ConsPlusNormal"/>
            </w:pPr>
            <w:r>
              <w:t>98,0</w:t>
            </w:r>
          </w:p>
        </w:tc>
        <w:tc>
          <w:tcPr>
            <w:tcW w:w="794" w:type="dxa"/>
            <w:tcBorders>
              <w:bottom w:val="nil"/>
            </w:tcBorders>
          </w:tcPr>
          <w:p w:rsidR="00A5282E" w:rsidRDefault="00A5282E">
            <w:pPr>
              <w:pStyle w:val="ConsPlusNormal"/>
            </w:pPr>
            <w:r>
              <w:t>100</w:t>
            </w:r>
          </w:p>
        </w:tc>
        <w:tc>
          <w:tcPr>
            <w:tcW w:w="794" w:type="dxa"/>
            <w:tcBorders>
              <w:bottom w:val="nil"/>
            </w:tcBorders>
          </w:tcPr>
          <w:p w:rsidR="00A5282E" w:rsidRDefault="00A5282E">
            <w:pPr>
              <w:pStyle w:val="ConsPlusNormal"/>
            </w:pPr>
            <w:r>
              <w:t>100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1.2.4 в ред. </w:t>
            </w:r>
            <w:hyperlink r:id="rId42"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1.2.5.</w:t>
            </w:r>
          </w:p>
        </w:tc>
        <w:tc>
          <w:tcPr>
            <w:tcW w:w="2438" w:type="dxa"/>
            <w:tcBorders>
              <w:bottom w:val="nil"/>
            </w:tcBorders>
          </w:tcPr>
          <w:p w:rsidR="00A5282E" w:rsidRDefault="00A5282E">
            <w:pPr>
              <w:pStyle w:val="ConsPlusNormal"/>
            </w:pPr>
            <w:r>
              <w:t xml:space="preserve">Доля объектов социальной инфраструктуры, на которые сформированы </w:t>
            </w:r>
            <w:r>
              <w:lastRenderedPageBreak/>
              <w:t>паспорта доступности, в общем количестве объектов социальной инфраструктуры в приоритетных сферах жизнедеятельности инвалидов и других МГН в Новгородской области, не менее (%)</w:t>
            </w:r>
          </w:p>
        </w:tc>
        <w:tc>
          <w:tcPr>
            <w:tcW w:w="907" w:type="dxa"/>
            <w:tcBorders>
              <w:bottom w:val="nil"/>
            </w:tcBorders>
          </w:tcPr>
          <w:p w:rsidR="00A5282E" w:rsidRDefault="00A5282E">
            <w:pPr>
              <w:pStyle w:val="ConsPlusNormal"/>
            </w:pPr>
            <w:r>
              <w:lastRenderedPageBreak/>
              <w:t>50,5</w:t>
            </w:r>
          </w:p>
        </w:tc>
        <w:tc>
          <w:tcPr>
            <w:tcW w:w="907" w:type="dxa"/>
            <w:tcBorders>
              <w:bottom w:val="nil"/>
            </w:tcBorders>
          </w:tcPr>
          <w:p w:rsidR="00A5282E" w:rsidRDefault="00A5282E">
            <w:pPr>
              <w:pStyle w:val="ConsPlusNormal"/>
            </w:pPr>
            <w:r>
              <w:t>83,0</w:t>
            </w:r>
          </w:p>
        </w:tc>
        <w:tc>
          <w:tcPr>
            <w:tcW w:w="794" w:type="dxa"/>
            <w:tcBorders>
              <w:bottom w:val="nil"/>
            </w:tcBorders>
          </w:tcPr>
          <w:p w:rsidR="00A5282E" w:rsidRDefault="00A5282E">
            <w:pPr>
              <w:pStyle w:val="ConsPlusNormal"/>
            </w:pPr>
            <w:r>
              <w:t>90,0</w:t>
            </w:r>
          </w:p>
        </w:tc>
        <w:tc>
          <w:tcPr>
            <w:tcW w:w="794" w:type="dxa"/>
            <w:tcBorders>
              <w:bottom w:val="nil"/>
            </w:tcBorders>
          </w:tcPr>
          <w:p w:rsidR="00A5282E" w:rsidRDefault="00A5282E">
            <w:pPr>
              <w:pStyle w:val="ConsPlusNormal"/>
            </w:pPr>
            <w:r>
              <w:t>95,0</w:t>
            </w:r>
          </w:p>
        </w:tc>
        <w:tc>
          <w:tcPr>
            <w:tcW w:w="794" w:type="dxa"/>
            <w:tcBorders>
              <w:bottom w:val="nil"/>
            </w:tcBorders>
          </w:tcPr>
          <w:p w:rsidR="00A5282E" w:rsidRDefault="00A5282E">
            <w:pPr>
              <w:pStyle w:val="ConsPlusNormal"/>
            </w:pPr>
            <w:r>
              <w:t>98,0</w:t>
            </w:r>
          </w:p>
        </w:tc>
        <w:tc>
          <w:tcPr>
            <w:tcW w:w="794" w:type="dxa"/>
            <w:tcBorders>
              <w:bottom w:val="nil"/>
            </w:tcBorders>
          </w:tcPr>
          <w:p w:rsidR="00A5282E" w:rsidRDefault="00A5282E">
            <w:pPr>
              <w:pStyle w:val="ConsPlusNormal"/>
            </w:pPr>
            <w:r>
              <w:t>100</w:t>
            </w:r>
          </w:p>
        </w:tc>
        <w:tc>
          <w:tcPr>
            <w:tcW w:w="794" w:type="dxa"/>
            <w:tcBorders>
              <w:bottom w:val="nil"/>
            </w:tcBorders>
          </w:tcPr>
          <w:p w:rsidR="00A5282E" w:rsidRDefault="00A5282E">
            <w:pPr>
              <w:pStyle w:val="ConsPlusNormal"/>
            </w:pPr>
            <w:r>
              <w:t>100</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1.2.5 в ред. </w:t>
            </w:r>
            <w:hyperlink r:id="rId43"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1.2.6.</w:t>
            </w:r>
          </w:p>
        </w:tc>
        <w:tc>
          <w:tcPr>
            <w:tcW w:w="2438" w:type="dxa"/>
            <w:tcBorders>
              <w:bottom w:val="nil"/>
            </w:tcBorders>
          </w:tcPr>
          <w:p w:rsidR="00A5282E" w:rsidRDefault="00A5282E">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67,8</w:t>
            </w:r>
          </w:p>
        </w:tc>
        <w:tc>
          <w:tcPr>
            <w:tcW w:w="794" w:type="dxa"/>
            <w:tcBorders>
              <w:bottom w:val="nil"/>
            </w:tcBorders>
          </w:tcPr>
          <w:p w:rsidR="00A5282E" w:rsidRDefault="00A5282E">
            <w:pPr>
              <w:pStyle w:val="ConsPlusNormal"/>
            </w:pPr>
            <w:r>
              <w:t>72,9</w:t>
            </w:r>
          </w:p>
        </w:tc>
        <w:tc>
          <w:tcPr>
            <w:tcW w:w="794" w:type="dxa"/>
            <w:tcBorders>
              <w:bottom w:val="nil"/>
            </w:tcBorders>
          </w:tcPr>
          <w:p w:rsidR="00A5282E" w:rsidRDefault="00A5282E">
            <w:pPr>
              <w:pStyle w:val="ConsPlusNormal"/>
            </w:pPr>
            <w:r>
              <w:t>74,1</w:t>
            </w:r>
          </w:p>
        </w:tc>
        <w:tc>
          <w:tcPr>
            <w:tcW w:w="794" w:type="dxa"/>
            <w:tcBorders>
              <w:bottom w:val="nil"/>
            </w:tcBorders>
          </w:tcPr>
          <w:p w:rsidR="00A5282E" w:rsidRDefault="00A5282E">
            <w:pPr>
              <w:pStyle w:val="ConsPlusNormal"/>
            </w:pPr>
            <w:r>
              <w:t>76,2</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1.2.6 в ред. </w:t>
            </w:r>
            <w:hyperlink r:id="rId44"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1.2.7.</w:t>
            </w:r>
          </w:p>
        </w:tc>
        <w:tc>
          <w:tcPr>
            <w:tcW w:w="2438" w:type="dxa"/>
            <w:tcBorders>
              <w:bottom w:val="nil"/>
            </w:tcBorders>
          </w:tcPr>
          <w:p w:rsidR="00A5282E" w:rsidRDefault="00A5282E">
            <w:pPr>
              <w:pStyle w:val="ConsPlusNormal"/>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97,0</w:t>
            </w:r>
          </w:p>
        </w:tc>
        <w:tc>
          <w:tcPr>
            <w:tcW w:w="794" w:type="dxa"/>
            <w:tcBorders>
              <w:bottom w:val="nil"/>
            </w:tcBorders>
          </w:tcPr>
          <w:p w:rsidR="00A5282E" w:rsidRDefault="00A5282E">
            <w:pPr>
              <w:pStyle w:val="ConsPlusNormal"/>
            </w:pPr>
            <w:r>
              <w:t>98,0</w:t>
            </w:r>
          </w:p>
        </w:tc>
        <w:tc>
          <w:tcPr>
            <w:tcW w:w="794" w:type="dxa"/>
            <w:tcBorders>
              <w:bottom w:val="nil"/>
            </w:tcBorders>
          </w:tcPr>
          <w:p w:rsidR="00A5282E" w:rsidRDefault="00A5282E">
            <w:pPr>
              <w:pStyle w:val="ConsPlusNormal"/>
            </w:pPr>
            <w:r>
              <w:t>99,0</w:t>
            </w:r>
          </w:p>
        </w:tc>
        <w:tc>
          <w:tcPr>
            <w:tcW w:w="794" w:type="dxa"/>
            <w:tcBorders>
              <w:bottom w:val="nil"/>
            </w:tcBorders>
          </w:tcPr>
          <w:p w:rsidR="00A5282E" w:rsidRDefault="00A5282E">
            <w:pPr>
              <w:pStyle w:val="ConsPlusNormal"/>
            </w:pPr>
            <w:r>
              <w:t>100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1.2.7 в ред. </w:t>
            </w:r>
            <w:hyperlink r:id="rId45"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1.2.8.</w:t>
            </w:r>
          </w:p>
        </w:tc>
        <w:tc>
          <w:tcPr>
            <w:tcW w:w="2438" w:type="dxa"/>
            <w:tcBorders>
              <w:bottom w:val="nil"/>
            </w:tcBorders>
          </w:tcPr>
          <w:p w:rsidR="00A5282E" w:rsidRDefault="00A5282E">
            <w:pPr>
              <w:pStyle w:val="ConsPlusNormal"/>
            </w:pPr>
            <w:r>
              <w:t>Доля детей-инвалидов в возрасте от 5 до 18 лет, получающих дополнительное образование, в общей численности детей-инвалидов данного возраста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35,0</w:t>
            </w:r>
          </w:p>
        </w:tc>
        <w:tc>
          <w:tcPr>
            <w:tcW w:w="794" w:type="dxa"/>
            <w:tcBorders>
              <w:bottom w:val="nil"/>
            </w:tcBorders>
          </w:tcPr>
          <w:p w:rsidR="00A5282E" w:rsidRDefault="00A5282E">
            <w:pPr>
              <w:pStyle w:val="ConsPlusNormal"/>
            </w:pPr>
            <w:r>
              <w:t>40,0</w:t>
            </w:r>
          </w:p>
        </w:tc>
        <w:tc>
          <w:tcPr>
            <w:tcW w:w="794" w:type="dxa"/>
            <w:tcBorders>
              <w:bottom w:val="nil"/>
            </w:tcBorders>
          </w:tcPr>
          <w:p w:rsidR="00A5282E" w:rsidRDefault="00A5282E">
            <w:pPr>
              <w:pStyle w:val="ConsPlusNormal"/>
            </w:pPr>
            <w:r>
              <w:t>45,0</w:t>
            </w:r>
          </w:p>
        </w:tc>
        <w:tc>
          <w:tcPr>
            <w:tcW w:w="794" w:type="dxa"/>
            <w:tcBorders>
              <w:bottom w:val="nil"/>
            </w:tcBorders>
          </w:tcPr>
          <w:p w:rsidR="00A5282E" w:rsidRDefault="00A5282E">
            <w:pPr>
              <w:pStyle w:val="ConsPlusNormal"/>
            </w:pPr>
            <w:r>
              <w:t>50,0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1.2.8 в ред. </w:t>
            </w:r>
            <w:hyperlink r:id="rId46"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1.2.9.</w:t>
            </w:r>
          </w:p>
        </w:tc>
        <w:tc>
          <w:tcPr>
            <w:tcW w:w="2438" w:type="dxa"/>
            <w:tcBorders>
              <w:bottom w:val="nil"/>
            </w:tcBorders>
          </w:tcPr>
          <w:p w:rsidR="00A5282E" w:rsidRDefault="00A5282E">
            <w:pPr>
              <w:pStyle w:val="ConsPlusNormal"/>
            </w:pPr>
            <w:r>
              <w:t xml:space="preserve">Доля приоритетных </w:t>
            </w:r>
            <w:r>
              <w:lastRenderedPageBreak/>
              <w:t>объектов органов службы занятости, доступных для инвалидов и других МГН, в общем количестве объектов органов службы занятости в Новгородской области (%)</w:t>
            </w:r>
          </w:p>
        </w:tc>
        <w:tc>
          <w:tcPr>
            <w:tcW w:w="907" w:type="dxa"/>
            <w:tcBorders>
              <w:bottom w:val="nil"/>
            </w:tcBorders>
          </w:tcPr>
          <w:p w:rsidR="00A5282E" w:rsidRDefault="00A5282E">
            <w:pPr>
              <w:pStyle w:val="ConsPlusNormal"/>
              <w:jc w:val="center"/>
            </w:pPr>
            <w:r>
              <w:lastRenderedPageBreak/>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47,2</w:t>
            </w:r>
          </w:p>
        </w:tc>
        <w:tc>
          <w:tcPr>
            <w:tcW w:w="794" w:type="dxa"/>
            <w:tcBorders>
              <w:bottom w:val="nil"/>
            </w:tcBorders>
          </w:tcPr>
          <w:p w:rsidR="00A5282E" w:rsidRDefault="00A5282E">
            <w:pPr>
              <w:pStyle w:val="ConsPlusNormal"/>
            </w:pPr>
            <w:r>
              <w:t>57,0</w:t>
            </w:r>
          </w:p>
        </w:tc>
        <w:tc>
          <w:tcPr>
            <w:tcW w:w="794" w:type="dxa"/>
            <w:tcBorders>
              <w:bottom w:val="nil"/>
            </w:tcBorders>
          </w:tcPr>
          <w:p w:rsidR="00A5282E" w:rsidRDefault="00A5282E">
            <w:pPr>
              <w:pStyle w:val="ConsPlusNormal"/>
            </w:pPr>
            <w:r>
              <w:t>59,1</w:t>
            </w:r>
          </w:p>
        </w:tc>
        <w:tc>
          <w:tcPr>
            <w:tcW w:w="794" w:type="dxa"/>
            <w:tcBorders>
              <w:bottom w:val="nil"/>
            </w:tcBorders>
          </w:tcPr>
          <w:p w:rsidR="00A5282E" w:rsidRDefault="00A5282E">
            <w:pPr>
              <w:pStyle w:val="ConsPlusNormal"/>
            </w:pPr>
            <w:r>
              <w:t>61,2</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1.2.9 в ред. </w:t>
            </w:r>
            <w:hyperlink r:id="rId47"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1.2.10.</w:t>
            </w:r>
          </w:p>
        </w:tc>
        <w:tc>
          <w:tcPr>
            <w:tcW w:w="2438" w:type="dxa"/>
            <w:tcBorders>
              <w:bottom w:val="nil"/>
            </w:tcBorders>
          </w:tcPr>
          <w:p w:rsidR="00A5282E" w:rsidRDefault="00A5282E">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55,2</w:t>
            </w:r>
          </w:p>
        </w:tc>
        <w:tc>
          <w:tcPr>
            <w:tcW w:w="794" w:type="dxa"/>
            <w:tcBorders>
              <w:bottom w:val="nil"/>
            </w:tcBorders>
          </w:tcPr>
          <w:p w:rsidR="00A5282E" w:rsidRDefault="00A5282E">
            <w:pPr>
              <w:pStyle w:val="ConsPlusNormal"/>
            </w:pPr>
            <w:r>
              <w:t>65,0</w:t>
            </w:r>
          </w:p>
        </w:tc>
        <w:tc>
          <w:tcPr>
            <w:tcW w:w="794" w:type="dxa"/>
            <w:tcBorders>
              <w:bottom w:val="nil"/>
            </w:tcBorders>
          </w:tcPr>
          <w:p w:rsidR="00A5282E" w:rsidRDefault="00A5282E">
            <w:pPr>
              <w:pStyle w:val="ConsPlusNormal"/>
            </w:pPr>
            <w:r>
              <w:t>67,1</w:t>
            </w:r>
          </w:p>
        </w:tc>
        <w:tc>
          <w:tcPr>
            <w:tcW w:w="794" w:type="dxa"/>
            <w:tcBorders>
              <w:bottom w:val="nil"/>
            </w:tcBorders>
          </w:tcPr>
          <w:p w:rsidR="00A5282E" w:rsidRDefault="00A5282E">
            <w:pPr>
              <w:pStyle w:val="ConsPlusNormal"/>
            </w:pPr>
            <w:r>
              <w:t>69,2</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1.2.10 в ред. </w:t>
            </w:r>
            <w:hyperlink r:id="rId48"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1.2.11.</w:t>
            </w:r>
          </w:p>
        </w:tc>
        <w:tc>
          <w:tcPr>
            <w:tcW w:w="2438" w:type="dxa"/>
            <w:tcBorders>
              <w:bottom w:val="nil"/>
            </w:tcBorders>
          </w:tcPr>
          <w:p w:rsidR="00A5282E" w:rsidRDefault="00A5282E">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17,0</w:t>
            </w:r>
          </w:p>
        </w:tc>
        <w:tc>
          <w:tcPr>
            <w:tcW w:w="794" w:type="dxa"/>
            <w:tcBorders>
              <w:bottom w:val="nil"/>
            </w:tcBorders>
          </w:tcPr>
          <w:p w:rsidR="00A5282E" w:rsidRDefault="00A5282E">
            <w:pPr>
              <w:pStyle w:val="ConsPlusNormal"/>
            </w:pPr>
            <w:r>
              <w:t>18,0</w:t>
            </w:r>
          </w:p>
        </w:tc>
        <w:tc>
          <w:tcPr>
            <w:tcW w:w="794" w:type="dxa"/>
            <w:tcBorders>
              <w:bottom w:val="nil"/>
            </w:tcBorders>
          </w:tcPr>
          <w:p w:rsidR="00A5282E" w:rsidRDefault="00A5282E">
            <w:pPr>
              <w:pStyle w:val="ConsPlusNormal"/>
            </w:pPr>
            <w:r>
              <w:t>19,0</w:t>
            </w:r>
          </w:p>
        </w:tc>
        <w:tc>
          <w:tcPr>
            <w:tcW w:w="794" w:type="dxa"/>
            <w:tcBorders>
              <w:bottom w:val="nil"/>
            </w:tcBorders>
          </w:tcPr>
          <w:p w:rsidR="00A5282E" w:rsidRDefault="00A5282E">
            <w:pPr>
              <w:pStyle w:val="ConsPlusNormal"/>
            </w:pPr>
            <w:r>
              <w:t>20,0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1.2.11 в ред. </w:t>
            </w:r>
            <w:hyperlink r:id="rId49"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1.2.12.</w:t>
            </w:r>
          </w:p>
        </w:tc>
        <w:tc>
          <w:tcPr>
            <w:tcW w:w="2438" w:type="dxa"/>
            <w:tcBorders>
              <w:bottom w:val="nil"/>
            </w:tcBorders>
          </w:tcPr>
          <w:p w:rsidR="00A5282E" w:rsidRDefault="00A5282E">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90,0</w:t>
            </w:r>
          </w:p>
        </w:tc>
        <w:tc>
          <w:tcPr>
            <w:tcW w:w="794" w:type="dxa"/>
            <w:tcBorders>
              <w:bottom w:val="nil"/>
            </w:tcBorders>
          </w:tcPr>
          <w:p w:rsidR="00A5282E" w:rsidRDefault="00A5282E">
            <w:pPr>
              <w:pStyle w:val="ConsPlusNormal"/>
            </w:pPr>
            <w:r>
              <w:t>90,0</w:t>
            </w:r>
          </w:p>
        </w:tc>
        <w:tc>
          <w:tcPr>
            <w:tcW w:w="794" w:type="dxa"/>
            <w:tcBorders>
              <w:bottom w:val="nil"/>
            </w:tcBorders>
          </w:tcPr>
          <w:p w:rsidR="00A5282E" w:rsidRDefault="00A5282E">
            <w:pPr>
              <w:pStyle w:val="ConsPlusNormal"/>
            </w:pPr>
            <w:r>
              <w:t>95,0</w:t>
            </w:r>
          </w:p>
        </w:tc>
        <w:tc>
          <w:tcPr>
            <w:tcW w:w="794" w:type="dxa"/>
            <w:tcBorders>
              <w:bottom w:val="nil"/>
            </w:tcBorders>
          </w:tcPr>
          <w:p w:rsidR="00A5282E" w:rsidRDefault="00A5282E">
            <w:pPr>
              <w:pStyle w:val="ConsPlusNormal"/>
            </w:pPr>
            <w:r>
              <w:t>100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1.2.12 в ред. </w:t>
            </w:r>
            <w:hyperlink r:id="rId50"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lastRenderedPageBreak/>
              <w:t>1.2.13.</w:t>
            </w:r>
          </w:p>
        </w:tc>
        <w:tc>
          <w:tcPr>
            <w:tcW w:w="2438" w:type="dxa"/>
            <w:tcBorders>
              <w:bottom w:val="nil"/>
            </w:tcBorders>
          </w:tcPr>
          <w:p w:rsidR="00A5282E" w:rsidRDefault="00A5282E">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Новгородской области (%)</w:t>
            </w:r>
          </w:p>
        </w:tc>
        <w:tc>
          <w:tcPr>
            <w:tcW w:w="907" w:type="dxa"/>
            <w:tcBorders>
              <w:bottom w:val="nil"/>
            </w:tcBorders>
          </w:tcPr>
          <w:p w:rsidR="00A5282E" w:rsidRDefault="00A5282E">
            <w:pPr>
              <w:pStyle w:val="ConsPlusNormal"/>
            </w:pPr>
            <w:r>
              <w:t>18,0</w:t>
            </w:r>
          </w:p>
        </w:tc>
        <w:tc>
          <w:tcPr>
            <w:tcW w:w="907" w:type="dxa"/>
            <w:tcBorders>
              <w:bottom w:val="nil"/>
            </w:tcBorders>
          </w:tcPr>
          <w:p w:rsidR="00A5282E" w:rsidRDefault="00A5282E">
            <w:pPr>
              <w:pStyle w:val="ConsPlusNormal"/>
            </w:pPr>
            <w:r>
              <w:t>20,0</w:t>
            </w:r>
          </w:p>
        </w:tc>
        <w:tc>
          <w:tcPr>
            <w:tcW w:w="794" w:type="dxa"/>
            <w:tcBorders>
              <w:bottom w:val="nil"/>
            </w:tcBorders>
          </w:tcPr>
          <w:p w:rsidR="00A5282E" w:rsidRDefault="00A5282E">
            <w:pPr>
              <w:pStyle w:val="ConsPlusNormal"/>
            </w:pPr>
            <w:r>
              <w:t>20,0</w:t>
            </w:r>
          </w:p>
        </w:tc>
        <w:tc>
          <w:tcPr>
            <w:tcW w:w="794" w:type="dxa"/>
            <w:tcBorders>
              <w:bottom w:val="nil"/>
            </w:tcBorders>
          </w:tcPr>
          <w:p w:rsidR="00A5282E" w:rsidRDefault="00A5282E">
            <w:pPr>
              <w:pStyle w:val="ConsPlusNormal"/>
            </w:pPr>
            <w:r>
              <w:t>30,0</w:t>
            </w:r>
          </w:p>
        </w:tc>
        <w:tc>
          <w:tcPr>
            <w:tcW w:w="794" w:type="dxa"/>
            <w:tcBorders>
              <w:bottom w:val="nil"/>
            </w:tcBorders>
          </w:tcPr>
          <w:p w:rsidR="00A5282E" w:rsidRDefault="00A5282E">
            <w:pPr>
              <w:pStyle w:val="ConsPlusNormal"/>
            </w:pPr>
            <w:r>
              <w:t>30,0</w:t>
            </w:r>
          </w:p>
        </w:tc>
        <w:tc>
          <w:tcPr>
            <w:tcW w:w="794" w:type="dxa"/>
            <w:tcBorders>
              <w:bottom w:val="nil"/>
            </w:tcBorders>
          </w:tcPr>
          <w:p w:rsidR="00A5282E" w:rsidRDefault="00A5282E">
            <w:pPr>
              <w:pStyle w:val="ConsPlusNormal"/>
            </w:pPr>
            <w:r>
              <w:t>30,0</w:t>
            </w:r>
          </w:p>
        </w:tc>
        <w:tc>
          <w:tcPr>
            <w:tcW w:w="794" w:type="dxa"/>
            <w:tcBorders>
              <w:bottom w:val="nil"/>
            </w:tcBorders>
          </w:tcPr>
          <w:p w:rsidR="00A5282E" w:rsidRDefault="00A5282E">
            <w:pPr>
              <w:pStyle w:val="ConsPlusNormal"/>
            </w:pPr>
            <w:r>
              <w:t>30,0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1.2.13 в ред. </w:t>
            </w:r>
            <w:hyperlink r:id="rId51"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1.2.14.</w:t>
            </w:r>
          </w:p>
        </w:tc>
        <w:tc>
          <w:tcPr>
            <w:tcW w:w="2438" w:type="dxa"/>
            <w:tcBorders>
              <w:bottom w:val="nil"/>
            </w:tcBorders>
          </w:tcPr>
          <w:p w:rsidR="00A5282E" w:rsidRDefault="00A5282E">
            <w:pPr>
              <w:pStyle w:val="ConsPlusNormal"/>
            </w:pPr>
            <w:r>
              <w:t>Доля приоритетных объектов, доступных для инвалидов и других МГН в сфере культуры, в общем количестве приоритетных объектов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46,6</w:t>
            </w:r>
          </w:p>
        </w:tc>
        <w:tc>
          <w:tcPr>
            <w:tcW w:w="794" w:type="dxa"/>
            <w:tcBorders>
              <w:bottom w:val="nil"/>
            </w:tcBorders>
          </w:tcPr>
          <w:p w:rsidR="00A5282E" w:rsidRDefault="00A5282E">
            <w:pPr>
              <w:pStyle w:val="ConsPlusNormal"/>
            </w:pPr>
            <w:r>
              <w:t>56,4</w:t>
            </w:r>
          </w:p>
        </w:tc>
        <w:tc>
          <w:tcPr>
            <w:tcW w:w="794" w:type="dxa"/>
            <w:tcBorders>
              <w:bottom w:val="nil"/>
            </w:tcBorders>
          </w:tcPr>
          <w:p w:rsidR="00A5282E" w:rsidRDefault="00A5282E">
            <w:pPr>
              <w:pStyle w:val="ConsPlusNormal"/>
            </w:pPr>
            <w:r>
              <w:t>58,5</w:t>
            </w:r>
          </w:p>
        </w:tc>
        <w:tc>
          <w:tcPr>
            <w:tcW w:w="794" w:type="dxa"/>
            <w:tcBorders>
              <w:bottom w:val="nil"/>
            </w:tcBorders>
          </w:tcPr>
          <w:p w:rsidR="00A5282E" w:rsidRDefault="00A5282E">
            <w:pPr>
              <w:pStyle w:val="ConsPlusNormal"/>
            </w:pPr>
            <w:r>
              <w:t>60,6</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1.2.14 в ред. </w:t>
            </w:r>
            <w:hyperlink r:id="rId52" w:history="1">
              <w:r>
                <w:rPr>
                  <w:color w:val="0000FF"/>
                </w:rPr>
                <w:t>Постановления</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1.2.15.</w:t>
            </w:r>
          </w:p>
        </w:tc>
        <w:tc>
          <w:tcPr>
            <w:tcW w:w="2438" w:type="dxa"/>
            <w:tcBorders>
              <w:bottom w:val="nil"/>
            </w:tcBorders>
          </w:tcPr>
          <w:p w:rsidR="00A5282E" w:rsidRDefault="00A5282E">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Новгородской области (%)</w:t>
            </w:r>
          </w:p>
        </w:tc>
        <w:tc>
          <w:tcPr>
            <w:tcW w:w="907" w:type="dxa"/>
            <w:tcBorders>
              <w:bottom w:val="nil"/>
            </w:tcBorders>
          </w:tcPr>
          <w:p w:rsidR="00A5282E" w:rsidRDefault="00A5282E">
            <w:pPr>
              <w:pStyle w:val="ConsPlusNormal"/>
            </w:pPr>
            <w:r>
              <w:t>10,0</w:t>
            </w:r>
          </w:p>
        </w:tc>
        <w:tc>
          <w:tcPr>
            <w:tcW w:w="907" w:type="dxa"/>
            <w:tcBorders>
              <w:bottom w:val="nil"/>
            </w:tcBorders>
          </w:tcPr>
          <w:p w:rsidR="00A5282E" w:rsidRDefault="00A5282E">
            <w:pPr>
              <w:pStyle w:val="ConsPlusNormal"/>
            </w:pPr>
            <w:r>
              <w:t>11,7</w:t>
            </w:r>
          </w:p>
        </w:tc>
        <w:tc>
          <w:tcPr>
            <w:tcW w:w="794" w:type="dxa"/>
            <w:tcBorders>
              <w:bottom w:val="nil"/>
            </w:tcBorders>
          </w:tcPr>
          <w:p w:rsidR="00A5282E" w:rsidRDefault="00A5282E">
            <w:pPr>
              <w:pStyle w:val="ConsPlusNormal"/>
            </w:pPr>
            <w:r>
              <w:t>11,8</w:t>
            </w:r>
          </w:p>
        </w:tc>
        <w:tc>
          <w:tcPr>
            <w:tcW w:w="794" w:type="dxa"/>
            <w:tcBorders>
              <w:bottom w:val="nil"/>
            </w:tcBorders>
          </w:tcPr>
          <w:p w:rsidR="00A5282E" w:rsidRDefault="00A5282E">
            <w:pPr>
              <w:pStyle w:val="ConsPlusNormal"/>
            </w:pPr>
            <w:r>
              <w:t>15,1</w:t>
            </w:r>
          </w:p>
        </w:tc>
        <w:tc>
          <w:tcPr>
            <w:tcW w:w="794" w:type="dxa"/>
            <w:tcBorders>
              <w:bottom w:val="nil"/>
            </w:tcBorders>
          </w:tcPr>
          <w:p w:rsidR="00A5282E" w:rsidRDefault="00A5282E">
            <w:pPr>
              <w:pStyle w:val="ConsPlusNormal"/>
            </w:pPr>
            <w:r>
              <w:t>16,8</w:t>
            </w:r>
          </w:p>
        </w:tc>
        <w:tc>
          <w:tcPr>
            <w:tcW w:w="794" w:type="dxa"/>
            <w:tcBorders>
              <w:bottom w:val="nil"/>
            </w:tcBorders>
          </w:tcPr>
          <w:p w:rsidR="00A5282E" w:rsidRDefault="00A5282E">
            <w:pPr>
              <w:pStyle w:val="ConsPlusNormal"/>
            </w:pPr>
            <w:r>
              <w:t>18,5</w:t>
            </w:r>
          </w:p>
        </w:tc>
        <w:tc>
          <w:tcPr>
            <w:tcW w:w="794" w:type="dxa"/>
            <w:tcBorders>
              <w:bottom w:val="nil"/>
            </w:tcBorders>
          </w:tcPr>
          <w:p w:rsidR="00A5282E" w:rsidRDefault="00A5282E">
            <w:pPr>
              <w:pStyle w:val="ConsPlusNormal"/>
            </w:pPr>
            <w:r>
              <w:t>20,2</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1.2.15 введен </w:t>
            </w:r>
            <w:hyperlink r:id="rId53"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1.2.16.</w:t>
            </w:r>
          </w:p>
        </w:tc>
        <w:tc>
          <w:tcPr>
            <w:tcW w:w="2438" w:type="dxa"/>
            <w:tcBorders>
              <w:bottom w:val="nil"/>
            </w:tcBorders>
          </w:tcPr>
          <w:p w:rsidR="00A5282E" w:rsidRDefault="00A5282E">
            <w:pPr>
              <w:pStyle w:val="ConsPlusNormal"/>
            </w:pPr>
            <w:r>
              <w:t xml:space="preserve">Доля приоритетных объектов транспортной инфраструктуры, доступных для инвалидов и других МГН, в общем количестве приоритетных объектов транспортной </w:t>
            </w:r>
            <w:r>
              <w:lastRenderedPageBreak/>
              <w:t>инфраструктуры в Новгородской области (%)</w:t>
            </w:r>
          </w:p>
        </w:tc>
        <w:tc>
          <w:tcPr>
            <w:tcW w:w="907" w:type="dxa"/>
            <w:tcBorders>
              <w:bottom w:val="nil"/>
            </w:tcBorders>
          </w:tcPr>
          <w:p w:rsidR="00A5282E" w:rsidRDefault="00A5282E">
            <w:pPr>
              <w:pStyle w:val="ConsPlusNormal"/>
              <w:jc w:val="center"/>
            </w:pPr>
            <w:r>
              <w:lastRenderedPageBreak/>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66,0</w:t>
            </w:r>
          </w:p>
        </w:tc>
        <w:tc>
          <w:tcPr>
            <w:tcW w:w="794" w:type="dxa"/>
            <w:tcBorders>
              <w:bottom w:val="nil"/>
            </w:tcBorders>
          </w:tcPr>
          <w:p w:rsidR="00A5282E" w:rsidRDefault="00A5282E">
            <w:pPr>
              <w:pStyle w:val="ConsPlusNormal"/>
            </w:pPr>
            <w:r>
              <w:t>75,8</w:t>
            </w:r>
          </w:p>
        </w:tc>
        <w:tc>
          <w:tcPr>
            <w:tcW w:w="794" w:type="dxa"/>
            <w:tcBorders>
              <w:bottom w:val="nil"/>
            </w:tcBorders>
          </w:tcPr>
          <w:p w:rsidR="00A5282E" w:rsidRDefault="00A5282E">
            <w:pPr>
              <w:pStyle w:val="ConsPlusNormal"/>
            </w:pPr>
            <w:r>
              <w:t>77,9</w:t>
            </w:r>
          </w:p>
        </w:tc>
        <w:tc>
          <w:tcPr>
            <w:tcW w:w="794" w:type="dxa"/>
            <w:tcBorders>
              <w:bottom w:val="nil"/>
            </w:tcBorders>
          </w:tcPr>
          <w:p w:rsidR="00A5282E" w:rsidRDefault="00A5282E">
            <w:pPr>
              <w:pStyle w:val="ConsPlusNormal"/>
            </w:pPr>
            <w:r>
              <w:t>80,0</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1.2.16 введен </w:t>
            </w:r>
            <w:hyperlink r:id="rId54"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1.2.17.</w:t>
            </w:r>
          </w:p>
        </w:tc>
        <w:tc>
          <w:tcPr>
            <w:tcW w:w="2438" w:type="dxa"/>
            <w:tcBorders>
              <w:bottom w:val="nil"/>
            </w:tcBorders>
          </w:tcPr>
          <w:p w:rsidR="00A5282E" w:rsidRDefault="00A5282E">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Новгородской области (%)</w:t>
            </w:r>
          </w:p>
        </w:tc>
        <w:tc>
          <w:tcPr>
            <w:tcW w:w="907" w:type="dxa"/>
            <w:tcBorders>
              <w:bottom w:val="nil"/>
            </w:tcBorders>
          </w:tcPr>
          <w:p w:rsidR="00A5282E" w:rsidRDefault="00A5282E">
            <w:pPr>
              <w:pStyle w:val="ConsPlusNormal"/>
            </w:pPr>
            <w:r>
              <w:t>14,5</w:t>
            </w:r>
          </w:p>
        </w:tc>
        <w:tc>
          <w:tcPr>
            <w:tcW w:w="907" w:type="dxa"/>
            <w:tcBorders>
              <w:bottom w:val="nil"/>
            </w:tcBorders>
          </w:tcPr>
          <w:p w:rsidR="00A5282E" w:rsidRDefault="00A5282E">
            <w:pPr>
              <w:pStyle w:val="ConsPlusNormal"/>
            </w:pPr>
            <w:r>
              <w:t>15,0</w:t>
            </w:r>
          </w:p>
        </w:tc>
        <w:tc>
          <w:tcPr>
            <w:tcW w:w="794" w:type="dxa"/>
            <w:tcBorders>
              <w:bottom w:val="nil"/>
            </w:tcBorders>
          </w:tcPr>
          <w:p w:rsidR="00A5282E" w:rsidRDefault="00A5282E">
            <w:pPr>
              <w:pStyle w:val="ConsPlusNormal"/>
            </w:pPr>
            <w:r>
              <w:t>15,5</w:t>
            </w:r>
          </w:p>
        </w:tc>
        <w:tc>
          <w:tcPr>
            <w:tcW w:w="794" w:type="dxa"/>
            <w:tcBorders>
              <w:bottom w:val="nil"/>
            </w:tcBorders>
          </w:tcPr>
          <w:p w:rsidR="00A5282E" w:rsidRDefault="00A5282E">
            <w:pPr>
              <w:pStyle w:val="ConsPlusNormal"/>
            </w:pPr>
            <w:r>
              <w:t>55,0</w:t>
            </w:r>
          </w:p>
        </w:tc>
        <w:tc>
          <w:tcPr>
            <w:tcW w:w="794" w:type="dxa"/>
            <w:tcBorders>
              <w:bottom w:val="nil"/>
            </w:tcBorders>
          </w:tcPr>
          <w:p w:rsidR="00A5282E" w:rsidRDefault="00A5282E">
            <w:pPr>
              <w:pStyle w:val="ConsPlusNormal"/>
            </w:pPr>
            <w:r>
              <w:t>55,5</w:t>
            </w:r>
          </w:p>
        </w:tc>
        <w:tc>
          <w:tcPr>
            <w:tcW w:w="794" w:type="dxa"/>
            <w:tcBorders>
              <w:bottom w:val="nil"/>
            </w:tcBorders>
          </w:tcPr>
          <w:p w:rsidR="00A5282E" w:rsidRDefault="00A5282E">
            <w:pPr>
              <w:pStyle w:val="ConsPlusNormal"/>
            </w:pPr>
            <w:r>
              <w:t>56,0</w:t>
            </w:r>
          </w:p>
        </w:tc>
        <w:tc>
          <w:tcPr>
            <w:tcW w:w="794" w:type="dxa"/>
            <w:tcBorders>
              <w:bottom w:val="nil"/>
            </w:tcBorders>
          </w:tcPr>
          <w:p w:rsidR="00A5282E" w:rsidRDefault="00A5282E">
            <w:pPr>
              <w:pStyle w:val="ConsPlusNormal"/>
            </w:pPr>
            <w:r>
              <w:t>57,0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1.2.17 введен </w:t>
            </w:r>
            <w:hyperlink r:id="rId55"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1.2.18.</w:t>
            </w:r>
          </w:p>
        </w:tc>
        <w:tc>
          <w:tcPr>
            <w:tcW w:w="2438" w:type="dxa"/>
            <w:tcBorders>
              <w:bottom w:val="nil"/>
            </w:tcBorders>
          </w:tcPr>
          <w:p w:rsidR="00A5282E" w:rsidRDefault="00A5282E">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59,6</w:t>
            </w:r>
          </w:p>
        </w:tc>
        <w:tc>
          <w:tcPr>
            <w:tcW w:w="794" w:type="dxa"/>
            <w:tcBorders>
              <w:bottom w:val="nil"/>
            </w:tcBorders>
          </w:tcPr>
          <w:p w:rsidR="00A5282E" w:rsidRDefault="00A5282E">
            <w:pPr>
              <w:pStyle w:val="ConsPlusNormal"/>
            </w:pPr>
            <w:r>
              <w:t>69,4</w:t>
            </w:r>
          </w:p>
        </w:tc>
        <w:tc>
          <w:tcPr>
            <w:tcW w:w="794" w:type="dxa"/>
            <w:tcBorders>
              <w:bottom w:val="nil"/>
            </w:tcBorders>
          </w:tcPr>
          <w:p w:rsidR="00A5282E" w:rsidRDefault="00A5282E">
            <w:pPr>
              <w:pStyle w:val="ConsPlusNormal"/>
            </w:pPr>
            <w:r>
              <w:t>71,5</w:t>
            </w:r>
          </w:p>
        </w:tc>
        <w:tc>
          <w:tcPr>
            <w:tcW w:w="794" w:type="dxa"/>
            <w:tcBorders>
              <w:bottom w:val="nil"/>
            </w:tcBorders>
          </w:tcPr>
          <w:p w:rsidR="00A5282E" w:rsidRDefault="00A5282E">
            <w:pPr>
              <w:pStyle w:val="ConsPlusNormal"/>
            </w:pPr>
            <w:r>
              <w:t>73,6</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1.2.18 введен </w:t>
            </w:r>
            <w:hyperlink r:id="rId56"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1.2.19.</w:t>
            </w:r>
          </w:p>
        </w:tc>
        <w:tc>
          <w:tcPr>
            <w:tcW w:w="2438" w:type="dxa"/>
            <w:tcBorders>
              <w:bottom w:val="nil"/>
            </w:tcBorders>
          </w:tcPr>
          <w:p w:rsidR="00A5282E" w:rsidRDefault="00A5282E">
            <w:pPr>
              <w:pStyle w:val="ConsPlusNormal"/>
            </w:pPr>
            <w:r>
              <w:t>Доля профессиональных образовательных организаций, здания которых приспособлены для обучения лиц с ограниченными возможностями здоровья, инвалидов, в общем числе соответствующих организаций (%)</w:t>
            </w:r>
          </w:p>
        </w:tc>
        <w:tc>
          <w:tcPr>
            <w:tcW w:w="907" w:type="dxa"/>
            <w:tcBorders>
              <w:bottom w:val="nil"/>
            </w:tcBorders>
          </w:tcPr>
          <w:p w:rsidR="00A5282E" w:rsidRDefault="00A5282E">
            <w:pPr>
              <w:pStyle w:val="ConsPlusNormal"/>
            </w:pPr>
            <w:r>
              <w:t>4,0</w:t>
            </w:r>
          </w:p>
        </w:tc>
        <w:tc>
          <w:tcPr>
            <w:tcW w:w="907" w:type="dxa"/>
            <w:tcBorders>
              <w:bottom w:val="nil"/>
            </w:tcBorders>
          </w:tcPr>
          <w:p w:rsidR="00A5282E" w:rsidRDefault="00A5282E">
            <w:pPr>
              <w:pStyle w:val="ConsPlusNormal"/>
            </w:pPr>
            <w:r>
              <w:t>8,0</w:t>
            </w:r>
          </w:p>
        </w:tc>
        <w:tc>
          <w:tcPr>
            <w:tcW w:w="794" w:type="dxa"/>
            <w:tcBorders>
              <w:bottom w:val="nil"/>
            </w:tcBorders>
          </w:tcPr>
          <w:p w:rsidR="00A5282E" w:rsidRDefault="00A5282E">
            <w:pPr>
              <w:pStyle w:val="ConsPlusNormal"/>
            </w:pPr>
            <w:r>
              <w:t>10,5</w:t>
            </w:r>
          </w:p>
        </w:tc>
        <w:tc>
          <w:tcPr>
            <w:tcW w:w="794" w:type="dxa"/>
            <w:tcBorders>
              <w:bottom w:val="nil"/>
            </w:tcBorders>
          </w:tcPr>
          <w:p w:rsidR="00A5282E" w:rsidRDefault="00A5282E">
            <w:pPr>
              <w:pStyle w:val="ConsPlusNormal"/>
            </w:pPr>
            <w:r>
              <w:t>15,8</w:t>
            </w:r>
          </w:p>
        </w:tc>
        <w:tc>
          <w:tcPr>
            <w:tcW w:w="794" w:type="dxa"/>
            <w:tcBorders>
              <w:bottom w:val="nil"/>
            </w:tcBorders>
          </w:tcPr>
          <w:p w:rsidR="00A5282E" w:rsidRDefault="00A5282E">
            <w:pPr>
              <w:pStyle w:val="ConsPlusNormal"/>
            </w:pPr>
            <w:r>
              <w:t>21,0</w:t>
            </w:r>
          </w:p>
        </w:tc>
        <w:tc>
          <w:tcPr>
            <w:tcW w:w="794" w:type="dxa"/>
            <w:tcBorders>
              <w:bottom w:val="nil"/>
            </w:tcBorders>
          </w:tcPr>
          <w:p w:rsidR="00A5282E" w:rsidRDefault="00A5282E">
            <w:pPr>
              <w:pStyle w:val="ConsPlusNormal"/>
            </w:pPr>
            <w:r>
              <w:t>25,0</w:t>
            </w:r>
          </w:p>
        </w:tc>
        <w:tc>
          <w:tcPr>
            <w:tcW w:w="794" w:type="dxa"/>
            <w:tcBorders>
              <w:bottom w:val="nil"/>
            </w:tcBorders>
          </w:tcPr>
          <w:p w:rsidR="00A5282E" w:rsidRDefault="00A5282E">
            <w:pPr>
              <w:pStyle w:val="ConsPlusNormal"/>
            </w:pPr>
            <w:r>
              <w:t>25,0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1.2.19 введен </w:t>
            </w:r>
            <w:hyperlink r:id="rId57"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1.2.20.</w:t>
            </w:r>
          </w:p>
        </w:tc>
        <w:tc>
          <w:tcPr>
            <w:tcW w:w="2438" w:type="dxa"/>
            <w:tcBorders>
              <w:bottom w:val="nil"/>
            </w:tcBorders>
          </w:tcPr>
          <w:p w:rsidR="00A5282E" w:rsidRDefault="00A5282E">
            <w:pPr>
              <w:pStyle w:val="ConsPlusNormal"/>
            </w:pPr>
            <w:r>
              <w:t xml:space="preserve">Доля инвалидов, обеспеченных техническими средствами реабилитации и </w:t>
            </w:r>
            <w:r>
              <w:lastRenderedPageBreak/>
              <w:t>услугами в соответствии с областным перечнем в рамках индивидуальной программы реабилитации, в общей численности инвалидов в Новгородской области (%)</w:t>
            </w:r>
          </w:p>
        </w:tc>
        <w:tc>
          <w:tcPr>
            <w:tcW w:w="907" w:type="dxa"/>
            <w:tcBorders>
              <w:bottom w:val="nil"/>
            </w:tcBorders>
          </w:tcPr>
          <w:p w:rsidR="00A5282E" w:rsidRDefault="00A5282E">
            <w:pPr>
              <w:pStyle w:val="ConsPlusNormal"/>
            </w:pPr>
            <w:r>
              <w:lastRenderedPageBreak/>
              <w:t>0,015</w:t>
            </w:r>
          </w:p>
        </w:tc>
        <w:tc>
          <w:tcPr>
            <w:tcW w:w="907" w:type="dxa"/>
            <w:tcBorders>
              <w:bottom w:val="nil"/>
            </w:tcBorders>
          </w:tcPr>
          <w:p w:rsidR="00A5282E" w:rsidRDefault="00A5282E">
            <w:pPr>
              <w:pStyle w:val="ConsPlusNormal"/>
            </w:pPr>
            <w:r>
              <w:t>0,015</w:t>
            </w:r>
          </w:p>
        </w:tc>
        <w:tc>
          <w:tcPr>
            <w:tcW w:w="794" w:type="dxa"/>
            <w:tcBorders>
              <w:bottom w:val="nil"/>
            </w:tcBorders>
          </w:tcPr>
          <w:p w:rsidR="00A5282E" w:rsidRDefault="00A5282E">
            <w:pPr>
              <w:pStyle w:val="ConsPlusNormal"/>
            </w:pPr>
            <w:r>
              <w:t>0,015</w:t>
            </w:r>
          </w:p>
        </w:tc>
        <w:tc>
          <w:tcPr>
            <w:tcW w:w="794" w:type="dxa"/>
            <w:tcBorders>
              <w:bottom w:val="nil"/>
            </w:tcBorders>
          </w:tcPr>
          <w:p w:rsidR="00A5282E" w:rsidRDefault="00A5282E">
            <w:pPr>
              <w:pStyle w:val="ConsPlusNormal"/>
            </w:pPr>
            <w:r>
              <w:t>0,015</w:t>
            </w:r>
          </w:p>
        </w:tc>
        <w:tc>
          <w:tcPr>
            <w:tcW w:w="794" w:type="dxa"/>
            <w:tcBorders>
              <w:bottom w:val="nil"/>
            </w:tcBorders>
          </w:tcPr>
          <w:p w:rsidR="00A5282E" w:rsidRDefault="00A5282E">
            <w:pPr>
              <w:pStyle w:val="ConsPlusNormal"/>
            </w:pPr>
            <w:r>
              <w:t>0,015</w:t>
            </w:r>
          </w:p>
        </w:tc>
        <w:tc>
          <w:tcPr>
            <w:tcW w:w="794" w:type="dxa"/>
            <w:tcBorders>
              <w:bottom w:val="nil"/>
            </w:tcBorders>
          </w:tcPr>
          <w:p w:rsidR="00A5282E" w:rsidRDefault="00A5282E">
            <w:pPr>
              <w:pStyle w:val="ConsPlusNormal"/>
            </w:pPr>
            <w:r>
              <w:t>0,015</w:t>
            </w:r>
          </w:p>
        </w:tc>
        <w:tc>
          <w:tcPr>
            <w:tcW w:w="794" w:type="dxa"/>
            <w:tcBorders>
              <w:bottom w:val="nil"/>
            </w:tcBorders>
          </w:tcPr>
          <w:p w:rsidR="00A5282E" w:rsidRDefault="00A5282E">
            <w:pPr>
              <w:pStyle w:val="ConsPlusNormal"/>
            </w:pPr>
            <w:r>
              <w:t>0,015</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1.2.20 введен </w:t>
            </w:r>
            <w:hyperlink r:id="rId58"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1.2.21.</w:t>
            </w:r>
          </w:p>
        </w:tc>
        <w:tc>
          <w:tcPr>
            <w:tcW w:w="2438" w:type="dxa"/>
            <w:tcBorders>
              <w:bottom w:val="nil"/>
            </w:tcBorders>
          </w:tcPr>
          <w:p w:rsidR="00A5282E" w:rsidRDefault="00A5282E">
            <w:pPr>
              <w:pStyle w:val="ConsPlusNormal"/>
            </w:pPr>
            <w:r>
              <w:t>Доля инвалидов, воспользовавшихся услугами пункта проката технических средств реабилитации, от общего числа инвалидов, не менее (%)</w:t>
            </w:r>
          </w:p>
        </w:tc>
        <w:tc>
          <w:tcPr>
            <w:tcW w:w="907" w:type="dxa"/>
            <w:tcBorders>
              <w:bottom w:val="nil"/>
            </w:tcBorders>
          </w:tcPr>
          <w:p w:rsidR="00A5282E" w:rsidRDefault="00A5282E">
            <w:pPr>
              <w:pStyle w:val="ConsPlusNormal"/>
            </w:pPr>
            <w:r>
              <w:t>0,4</w:t>
            </w:r>
          </w:p>
        </w:tc>
        <w:tc>
          <w:tcPr>
            <w:tcW w:w="907" w:type="dxa"/>
            <w:tcBorders>
              <w:bottom w:val="nil"/>
            </w:tcBorders>
          </w:tcPr>
          <w:p w:rsidR="00A5282E" w:rsidRDefault="00A5282E">
            <w:pPr>
              <w:pStyle w:val="ConsPlusNormal"/>
            </w:pPr>
            <w:r>
              <w:t>0,5</w:t>
            </w:r>
          </w:p>
        </w:tc>
        <w:tc>
          <w:tcPr>
            <w:tcW w:w="794" w:type="dxa"/>
            <w:tcBorders>
              <w:bottom w:val="nil"/>
            </w:tcBorders>
          </w:tcPr>
          <w:p w:rsidR="00A5282E" w:rsidRDefault="00A5282E">
            <w:pPr>
              <w:pStyle w:val="ConsPlusNormal"/>
            </w:pPr>
            <w:r>
              <w:t>0,6</w:t>
            </w:r>
          </w:p>
        </w:tc>
        <w:tc>
          <w:tcPr>
            <w:tcW w:w="794" w:type="dxa"/>
            <w:tcBorders>
              <w:bottom w:val="nil"/>
            </w:tcBorders>
          </w:tcPr>
          <w:p w:rsidR="00A5282E" w:rsidRDefault="00A5282E">
            <w:pPr>
              <w:pStyle w:val="ConsPlusNormal"/>
            </w:pPr>
            <w:r>
              <w:t>0,7</w:t>
            </w:r>
          </w:p>
        </w:tc>
        <w:tc>
          <w:tcPr>
            <w:tcW w:w="794" w:type="dxa"/>
            <w:tcBorders>
              <w:bottom w:val="nil"/>
            </w:tcBorders>
          </w:tcPr>
          <w:p w:rsidR="00A5282E" w:rsidRDefault="00A5282E">
            <w:pPr>
              <w:pStyle w:val="ConsPlusNormal"/>
            </w:pPr>
            <w:r>
              <w:t>0,8</w:t>
            </w:r>
          </w:p>
        </w:tc>
        <w:tc>
          <w:tcPr>
            <w:tcW w:w="794" w:type="dxa"/>
            <w:tcBorders>
              <w:bottom w:val="nil"/>
            </w:tcBorders>
          </w:tcPr>
          <w:p w:rsidR="00A5282E" w:rsidRDefault="00A5282E">
            <w:pPr>
              <w:pStyle w:val="ConsPlusNormal"/>
            </w:pPr>
            <w:r>
              <w:t>0,8</w:t>
            </w:r>
          </w:p>
        </w:tc>
        <w:tc>
          <w:tcPr>
            <w:tcW w:w="794" w:type="dxa"/>
            <w:tcBorders>
              <w:bottom w:val="nil"/>
            </w:tcBorders>
          </w:tcPr>
          <w:p w:rsidR="00A5282E" w:rsidRDefault="00A5282E">
            <w:pPr>
              <w:pStyle w:val="ConsPlusNormal"/>
            </w:pPr>
            <w:r>
              <w:t>0,8</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1.2.21 введен </w:t>
            </w:r>
            <w:hyperlink r:id="rId59"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1.2.22.</w:t>
            </w:r>
          </w:p>
        </w:tc>
        <w:tc>
          <w:tcPr>
            <w:tcW w:w="2438" w:type="dxa"/>
            <w:tcBorders>
              <w:bottom w:val="nil"/>
            </w:tcBorders>
          </w:tcPr>
          <w:p w:rsidR="00A5282E" w:rsidRDefault="00A5282E">
            <w:pPr>
              <w:pStyle w:val="ConsPlusNormal"/>
            </w:pPr>
            <w:r>
              <w:t>Доля инвалидов, воспользовавшихся услугами "социального такси", от общего числа инвалидов, не менее (%)</w:t>
            </w:r>
          </w:p>
        </w:tc>
        <w:tc>
          <w:tcPr>
            <w:tcW w:w="907" w:type="dxa"/>
            <w:tcBorders>
              <w:bottom w:val="nil"/>
            </w:tcBorders>
          </w:tcPr>
          <w:p w:rsidR="00A5282E" w:rsidRDefault="00A5282E">
            <w:pPr>
              <w:pStyle w:val="ConsPlusNormal"/>
            </w:pPr>
            <w:r>
              <w:t>1,6</w:t>
            </w:r>
          </w:p>
        </w:tc>
        <w:tc>
          <w:tcPr>
            <w:tcW w:w="907" w:type="dxa"/>
            <w:tcBorders>
              <w:bottom w:val="nil"/>
            </w:tcBorders>
          </w:tcPr>
          <w:p w:rsidR="00A5282E" w:rsidRDefault="00A5282E">
            <w:pPr>
              <w:pStyle w:val="ConsPlusNormal"/>
            </w:pPr>
            <w:r>
              <w:t>1,7</w:t>
            </w:r>
          </w:p>
        </w:tc>
        <w:tc>
          <w:tcPr>
            <w:tcW w:w="794" w:type="dxa"/>
            <w:tcBorders>
              <w:bottom w:val="nil"/>
            </w:tcBorders>
          </w:tcPr>
          <w:p w:rsidR="00A5282E" w:rsidRDefault="00A5282E">
            <w:pPr>
              <w:pStyle w:val="ConsPlusNormal"/>
            </w:pPr>
            <w:r>
              <w:t>2,0</w:t>
            </w:r>
          </w:p>
        </w:tc>
        <w:tc>
          <w:tcPr>
            <w:tcW w:w="794" w:type="dxa"/>
            <w:tcBorders>
              <w:bottom w:val="nil"/>
            </w:tcBorders>
          </w:tcPr>
          <w:p w:rsidR="00A5282E" w:rsidRDefault="00A5282E">
            <w:pPr>
              <w:pStyle w:val="ConsPlusNormal"/>
            </w:pPr>
            <w:r>
              <w:t>2,1</w:t>
            </w:r>
          </w:p>
        </w:tc>
        <w:tc>
          <w:tcPr>
            <w:tcW w:w="794" w:type="dxa"/>
            <w:tcBorders>
              <w:bottom w:val="nil"/>
            </w:tcBorders>
          </w:tcPr>
          <w:p w:rsidR="00A5282E" w:rsidRDefault="00A5282E">
            <w:pPr>
              <w:pStyle w:val="ConsPlusNormal"/>
            </w:pPr>
            <w:r>
              <w:t>2,2</w:t>
            </w:r>
          </w:p>
        </w:tc>
        <w:tc>
          <w:tcPr>
            <w:tcW w:w="794" w:type="dxa"/>
            <w:tcBorders>
              <w:bottom w:val="nil"/>
            </w:tcBorders>
          </w:tcPr>
          <w:p w:rsidR="00A5282E" w:rsidRDefault="00A5282E">
            <w:pPr>
              <w:pStyle w:val="ConsPlusNormal"/>
            </w:pPr>
            <w:r>
              <w:t>2,2</w:t>
            </w:r>
          </w:p>
        </w:tc>
        <w:tc>
          <w:tcPr>
            <w:tcW w:w="794" w:type="dxa"/>
            <w:tcBorders>
              <w:bottom w:val="nil"/>
            </w:tcBorders>
          </w:tcPr>
          <w:p w:rsidR="00A5282E" w:rsidRDefault="00A5282E">
            <w:pPr>
              <w:pStyle w:val="ConsPlusNormal"/>
            </w:pPr>
            <w:r>
              <w:t>2,2</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1.2.22 введен </w:t>
            </w:r>
            <w:hyperlink r:id="rId60"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1.2.23.</w:t>
            </w:r>
          </w:p>
        </w:tc>
        <w:tc>
          <w:tcPr>
            <w:tcW w:w="2438" w:type="dxa"/>
            <w:tcBorders>
              <w:bottom w:val="nil"/>
            </w:tcBorders>
          </w:tcPr>
          <w:p w:rsidR="00A5282E" w:rsidRDefault="00A5282E">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Новгородской области (%)</w:t>
            </w:r>
          </w:p>
        </w:tc>
        <w:tc>
          <w:tcPr>
            <w:tcW w:w="907" w:type="dxa"/>
            <w:tcBorders>
              <w:bottom w:val="nil"/>
            </w:tcBorders>
          </w:tcPr>
          <w:p w:rsidR="00A5282E" w:rsidRDefault="00A5282E">
            <w:pPr>
              <w:pStyle w:val="ConsPlusNormal"/>
            </w:pPr>
            <w:r>
              <w:t>14,0</w:t>
            </w:r>
          </w:p>
        </w:tc>
        <w:tc>
          <w:tcPr>
            <w:tcW w:w="907" w:type="dxa"/>
            <w:tcBorders>
              <w:bottom w:val="nil"/>
            </w:tcBorders>
          </w:tcPr>
          <w:p w:rsidR="00A5282E" w:rsidRDefault="00A5282E">
            <w:pPr>
              <w:pStyle w:val="ConsPlusNormal"/>
            </w:pPr>
            <w:r>
              <w:t>15,0</w:t>
            </w:r>
          </w:p>
        </w:tc>
        <w:tc>
          <w:tcPr>
            <w:tcW w:w="794" w:type="dxa"/>
            <w:tcBorders>
              <w:bottom w:val="nil"/>
            </w:tcBorders>
          </w:tcPr>
          <w:p w:rsidR="00A5282E" w:rsidRDefault="00A5282E">
            <w:pPr>
              <w:pStyle w:val="ConsPlusNormal"/>
            </w:pPr>
            <w:r>
              <w:t>16,0</w:t>
            </w:r>
          </w:p>
        </w:tc>
        <w:tc>
          <w:tcPr>
            <w:tcW w:w="794" w:type="dxa"/>
            <w:tcBorders>
              <w:bottom w:val="nil"/>
            </w:tcBorders>
          </w:tcPr>
          <w:p w:rsidR="00A5282E" w:rsidRDefault="00A5282E">
            <w:pPr>
              <w:pStyle w:val="ConsPlusNormal"/>
            </w:pPr>
            <w:r>
              <w:t>17,0</w:t>
            </w:r>
          </w:p>
        </w:tc>
        <w:tc>
          <w:tcPr>
            <w:tcW w:w="794" w:type="dxa"/>
            <w:tcBorders>
              <w:bottom w:val="nil"/>
            </w:tcBorders>
          </w:tcPr>
          <w:p w:rsidR="00A5282E" w:rsidRDefault="00A5282E">
            <w:pPr>
              <w:pStyle w:val="ConsPlusNormal"/>
            </w:pPr>
            <w:r>
              <w:t>18,0</w:t>
            </w:r>
          </w:p>
        </w:tc>
        <w:tc>
          <w:tcPr>
            <w:tcW w:w="794" w:type="dxa"/>
            <w:tcBorders>
              <w:bottom w:val="nil"/>
            </w:tcBorders>
          </w:tcPr>
          <w:p w:rsidR="00A5282E" w:rsidRDefault="00A5282E">
            <w:pPr>
              <w:pStyle w:val="ConsPlusNormal"/>
            </w:pPr>
            <w:r>
              <w:t>18,0</w:t>
            </w:r>
          </w:p>
        </w:tc>
        <w:tc>
          <w:tcPr>
            <w:tcW w:w="794" w:type="dxa"/>
            <w:tcBorders>
              <w:bottom w:val="nil"/>
            </w:tcBorders>
          </w:tcPr>
          <w:p w:rsidR="00A5282E" w:rsidRDefault="00A5282E">
            <w:pPr>
              <w:pStyle w:val="ConsPlusNormal"/>
            </w:pPr>
            <w:r>
              <w:t>18,0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1.2.23 введен </w:t>
            </w:r>
            <w:hyperlink r:id="rId61"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1.2.24.</w:t>
            </w:r>
          </w:p>
        </w:tc>
        <w:tc>
          <w:tcPr>
            <w:tcW w:w="2438" w:type="dxa"/>
            <w:tcBorders>
              <w:bottom w:val="nil"/>
            </w:tcBorders>
          </w:tcPr>
          <w:p w:rsidR="00A5282E" w:rsidRDefault="00A5282E">
            <w:pPr>
              <w:pStyle w:val="ConsPlusNormal"/>
            </w:pPr>
            <w:r>
              <w:t xml:space="preserve">Доля инвалидов, положительно оценивающих отношение населения к проблемам инвалидов, в общей численности опрошенных инвалидов в Новгородской области </w:t>
            </w:r>
            <w:r>
              <w:lastRenderedPageBreak/>
              <w:t>(%)</w:t>
            </w:r>
          </w:p>
        </w:tc>
        <w:tc>
          <w:tcPr>
            <w:tcW w:w="907" w:type="dxa"/>
            <w:tcBorders>
              <w:bottom w:val="nil"/>
            </w:tcBorders>
          </w:tcPr>
          <w:p w:rsidR="00A5282E" w:rsidRDefault="00A5282E">
            <w:pPr>
              <w:pStyle w:val="ConsPlusNormal"/>
            </w:pPr>
            <w:r>
              <w:lastRenderedPageBreak/>
              <w:t>45,2</w:t>
            </w:r>
          </w:p>
        </w:tc>
        <w:tc>
          <w:tcPr>
            <w:tcW w:w="907" w:type="dxa"/>
            <w:tcBorders>
              <w:bottom w:val="nil"/>
            </w:tcBorders>
          </w:tcPr>
          <w:p w:rsidR="00A5282E" w:rsidRDefault="00A5282E">
            <w:pPr>
              <w:pStyle w:val="ConsPlusNormal"/>
            </w:pPr>
            <w:r>
              <w:t>49,6</w:t>
            </w:r>
          </w:p>
        </w:tc>
        <w:tc>
          <w:tcPr>
            <w:tcW w:w="794" w:type="dxa"/>
            <w:tcBorders>
              <w:bottom w:val="nil"/>
            </w:tcBorders>
          </w:tcPr>
          <w:p w:rsidR="00A5282E" w:rsidRDefault="00A5282E">
            <w:pPr>
              <w:pStyle w:val="ConsPlusNormal"/>
            </w:pPr>
            <w:r>
              <w:t>51,0</w:t>
            </w:r>
          </w:p>
        </w:tc>
        <w:tc>
          <w:tcPr>
            <w:tcW w:w="794" w:type="dxa"/>
            <w:tcBorders>
              <w:bottom w:val="nil"/>
            </w:tcBorders>
          </w:tcPr>
          <w:p w:rsidR="00A5282E" w:rsidRDefault="00A5282E">
            <w:pPr>
              <w:pStyle w:val="ConsPlusNormal"/>
            </w:pPr>
            <w:r>
              <w:t>52,0</w:t>
            </w:r>
          </w:p>
        </w:tc>
        <w:tc>
          <w:tcPr>
            <w:tcW w:w="794" w:type="dxa"/>
            <w:tcBorders>
              <w:bottom w:val="nil"/>
            </w:tcBorders>
          </w:tcPr>
          <w:p w:rsidR="00A5282E" w:rsidRDefault="00A5282E">
            <w:pPr>
              <w:pStyle w:val="ConsPlusNormal"/>
            </w:pPr>
            <w:r>
              <w:t>53,0</w:t>
            </w:r>
          </w:p>
        </w:tc>
        <w:tc>
          <w:tcPr>
            <w:tcW w:w="794" w:type="dxa"/>
            <w:tcBorders>
              <w:bottom w:val="nil"/>
            </w:tcBorders>
          </w:tcPr>
          <w:p w:rsidR="00A5282E" w:rsidRDefault="00A5282E">
            <w:pPr>
              <w:pStyle w:val="ConsPlusNormal"/>
            </w:pPr>
            <w:r>
              <w:t>54,0</w:t>
            </w:r>
          </w:p>
        </w:tc>
        <w:tc>
          <w:tcPr>
            <w:tcW w:w="794" w:type="dxa"/>
            <w:tcBorders>
              <w:bottom w:val="nil"/>
            </w:tcBorders>
          </w:tcPr>
          <w:p w:rsidR="00A5282E" w:rsidRDefault="00A5282E">
            <w:pPr>
              <w:pStyle w:val="ConsPlusNormal"/>
            </w:pPr>
            <w:r>
              <w:t>55,0</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1.2.24 введен </w:t>
            </w:r>
            <w:hyperlink r:id="rId62" w:history="1">
              <w:r>
                <w:rPr>
                  <w:color w:val="0000FF"/>
                </w:rPr>
                <w:t>Постановлением</w:t>
              </w:r>
            </w:hyperlink>
            <w:r>
              <w:t xml:space="preserve"> Правительства Новгородской области от 23.03.2017 N 89)</w:t>
            </w:r>
          </w:p>
        </w:tc>
      </w:tr>
      <w:tr w:rsidR="00A5282E">
        <w:tblPrEx>
          <w:tblBorders>
            <w:insideH w:val="nil"/>
          </w:tblBorders>
        </w:tblPrEx>
        <w:tc>
          <w:tcPr>
            <w:tcW w:w="794" w:type="dxa"/>
            <w:tcBorders>
              <w:bottom w:val="nil"/>
            </w:tcBorders>
          </w:tcPr>
          <w:p w:rsidR="00A5282E" w:rsidRDefault="00A5282E">
            <w:pPr>
              <w:pStyle w:val="ConsPlusNormal"/>
              <w:jc w:val="center"/>
            </w:pPr>
            <w:r>
              <w:t>1.2.25.</w:t>
            </w:r>
          </w:p>
        </w:tc>
        <w:tc>
          <w:tcPr>
            <w:tcW w:w="2438" w:type="dxa"/>
            <w:tcBorders>
              <w:bottom w:val="nil"/>
            </w:tcBorders>
          </w:tcPr>
          <w:p w:rsidR="00A5282E" w:rsidRDefault="00A5282E">
            <w:pPr>
              <w:pStyle w:val="ConsPlusNormal"/>
            </w:pPr>
            <w:r>
              <w:t>Доля граждан, признающих навыки, достоинства и способности инвалидов, в общей численности опрошенных граждан в Новгородской области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45,1</w:t>
            </w:r>
          </w:p>
        </w:tc>
        <w:tc>
          <w:tcPr>
            <w:tcW w:w="794" w:type="dxa"/>
            <w:tcBorders>
              <w:bottom w:val="nil"/>
            </w:tcBorders>
          </w:tcPr>
          <w:p w:rsidR="00A5282E" w:rsidRDefault="00A5282E">
            <w:pPr>
              <w:pStyle w:val="ConsPlusNormal"/>
            </w:pPr>
            <w:r>
              <w:t>48,3</w:t>
            </w:r>
          </w:p>
        </w:tc>
        <w:tc>
          <w:tcPr>
            <w:tcW w:w="794" w:type="dxa"/>
            <w:tcBorders>
              <w:bottom w:val="nil"/>
            </w:tcBorders>
          </w:tcPr>
          <w:p w:rsidR="00A5282E" w:rsidRDefault="00A5282E">
            <w:pPr>
              <w:pStyle w:val="ConsPlusNormal"/>
            </w:pPr>
            <w:r>
              <w:t>51,5</w:t>
            </w:r>
          </w:p>
        </w:tc>
        <w:tc>
          <w:tcPr>
            <w:tcW w:w="794" w:type="dxa"/>
            <w:tcBorders>
              <w:bottom w:val="nil"/>
            </w:tcBorders>
          </w:tcPr>
          <w:p w:rsidR="00A5282E" w:rsidRDefault="00A5282E">
            <w:pPr>
              <w:pStyle w:val="ConsPlusNormal"/>
            </w:pPr>
            <w:r>
              <w:t>54,7</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1.2.25 введен </w:t>
            </w:r>
            <w:hyperlink r:id="rId63" w:history="1">
              <w:r>
                <w:rPr>
                  <w:color w:val="0000FF"/>
                </w:rPr>
                <w:t>Постановлением</w:t>
              </w:r>
            </w:hyperlink>
            <w:r>
              <w:t xml:space="preserve"> Правительства Новгородской области от 23.03.2017 N 89)</w:t>
            </w:r>
          </w:p>
        </w:tc>
      </w:tr>
      <w:tr w:rsidR="00A5282E">
        <w:tc>
          <w:tcPr>
            <w:tcW w:w="794" w:type="dxa"/>
          </w:tcPr>
          <w:p w:rsidR="00A5282E" w:rsidRDefault="00A5282E">
            <w:pPr>
              <w:pStyle w:val="ConsPlusNormal"/>
              <w:jc w:val="center"/>
            </w:pPr>
            <w:r>
              <w:t>1.3.</w:t>
            </w:r>
          </w:p>
        </w:tc>
        <w:tc>
          <w:tcPr>
            <w:tcW w:w="8222" w:type="dxa"/>
            <w:gridSpan w:val="8"/>
          </w:tcPr>
          <w:p w:rsidR="00A5282E" w:rsidRDefault="00A5282E">
            <w:pPr>
              <w:pStyle w:val="ConsPlusNormal"/>
            </w:pPr>
            <w:r>
              <w:t>Задача 3. Совершенствование системы социального обслуживания граждан пожилого возраста и инвалидов, повышение качества и расширение спектра социальных услуг</w:t>
            </w:r>
          </w:p>
        </w:tc>
      </w:tr>
      <w:tr w:rsidR="00A5282E">
        <w:tblPrEx>
          <w:tblBorders>
            <w:insideH w:val="nil"/>
          </w:tblBorders>
        </w:tblPrEx>
        <w:tc>
          <w:tcPr>
            <w:tcW w:w="794" w:type="dxa"/>
            <w:tcBorders>
              <w:bottom w:val="nil"/>
            </w:tcBorders>
          </w:tcPr>
          <w:p w:rsidR="00A5282E" w:rsidRDefault="00A5282E">
            <w:pPr>
              <w:pStyle w:val="ConsPlusNormal"/>
              <w:jc w:val="both"/>
            </w:pPr>
            <w:r>
              <w:t>1.3.1.</w:t>
            </w:r>
          </w:p>
        </w:tc>
        <w:tc>
          <w:tcPr>
            <w:tcW w:w="2438" w:type="dxa"/>
            <w:tcBorders>
              <w:bottom w:val="nil"/>
            </w:tcBorders>
          </w:tcPr>
          <w:p w:rsidR="00A5282E" w:rsidRDefault="00A5282E">
            <w:pPr>
              <w:pStyle w:val="ConsPlusNormal"/>
            </w:pPr>
            <w:r>
              <w:t>Средний уровень качества работы организаций социального обслуживания, предоставляющих социальные услуги, по результатам проведенной независимой оценки, не менее (балл по 100-балльной шкале)</w:t>
            </w:r>
          </w:p>
        </w:tc>
        <w:tc>
          <w:tcPr>
            <w:tcW w:w="907" w:type="dxa"/>
            <w:tcBorders>
              <w:bottom w:val="nil"/>
            </w:tcBorders>
          </w:tcPr>
          <w:p w:rsidR="00A5282E" w:rsidRDefault="00A5282E">
            <w:pPr>
              <w:pStyle w:val="ConsPlusNormal"/>
            </w:pPr>
            <w:r>
              <w:t>81</w:t>
            </w:r>
          </w:p>
        </w:tc>
        <w:tc>
          <w:tcPr>
            <w:tcW w:w="907" w:type="dxa"/>
            <w:tcBorders>
              <w:bottom w:val="nil"/>
            </w:tcBorders>
          </w:tcPr>
          <w:p w:rsidR="00A5282E" w:rsidRDefault="00A5282E">
            <w:pPr>
              <w:pStyle w:val="ConsPlusNormal"/>
            </w:pPr>
            <w:r>
              <w:t>85</w:t>
            </w:r>
          </w:p>
        </w:tc>
        <w:tc>
          <w:tcPr>
            <w:tcW w:w="794" w:type="dxa"/>
            <w:tcBorders>
              <w:bottom w:val="nil"/>
            </w:tcBorders>
          </w:tcPr>
          <w:p w:rsidR="00A5282E" w:rsidRDefault="00A5282E">
            <w:pPr>
              <w:pStyle w:val="ConsPlusNormal"/>
            </w:pPr>
            <w:r>
              <w:t>90</w:t>
            </w:r>
          </w:p>
        </w:tc>
        <w:tc>
          <w:tcPr>
            <w:tcW w:w="794" w:type="dxa"/>
            <w:tcBorders>
              <w:bottom w:val="nil"/>
            </w:tcBorders>
          </w:tcPr>
          <w:p w:rsidR="00A5282E" w:rsidRDefault="00A5282E">
            <w:pPr>
              <w:pStyle w:val="ConsPlusNormal"/>
            </w:pPr>
            <w:r>
              <w:t>90</w:t>
            </w:r>
          </w:p>
        </w:tc>
        <w:tc>
          <w:tcPr>
            <w:tcW w:w="794" w:type="dxa"/>
            <w:tcBorders>
              <w:bottom w:val="nil"/>
            </w:tcBorders>
          </w:tcPr>
          <w:p w:rsidR="00A5282E" w:rsidRDefault="00A5282E">
            <w:pPr>
              <w:pStyle w:val="ConsPlusNormal"/>
            </w:pPr>
            <w:r>
              <w:t>90</w:t>
            </w:r>
          </w:p>
        </w:tc>
        <w:tc>
          <w:tcPr>
            <w:tcW w:w="794" w:type="dxa"/>
            <w:tcBorders>
              <w:bottom w:val="nil"/>
            </w:tcBorders>
          </w:tcPr>
          <w:p w:rsidR="00A5282E" w:rsidRDefault="00A5282E">
            <w:pPr>
              <w:pStyle w:val="ConsPlusNormal"/>
            </w:pPr>
            <w:r>
              <w:t>90</w:t>
            </w:r>
          </w:p>
        </w:tc>
        <w:tc>
          <w:tcPr>
            <w:tcW w:w="794" w:type="dxa"/>
            <w:tcBorders>
              <w:bottom w:val="nil"/>
            </w:tcBorders>
          </w:tcPr>
          <w:p w:rsidR="00A5282E" w:rsidRDefault="00A5282E">
            <w:pPr>
              <w:pStyle w:val="ConsPlusNormal"/>
            </w:pPr>
            <w:r>
              <w:t>90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1.3.1 в ред. </w:t>
            </w:r>
            <w:hyperlink r:id="rId64" w:history="1">
              <w:r>
                <w:rPr>
                  <w:color w:val="0000FF"/>
                </w:rPr>
                <w:t>Постановления</w:t>
              </w:r>
            </w:hyperlink>
            <w:r>
              <w:t xml:space="preserve"> Правительства Новгородской области от 19.12.2017 N 440)</w:t>
            </w:r>
          </w:p>
        </w:tc>
      </w:tr>
      <w:tr w:rsidR="00A5282E">
        <w:tc>
          <w:tcPr>
            <w:tcW w:w="794" w:type="dxa"/>
          </w:tcPr>
          <w:p w:rsidR="00A5282E" w:rsidRDefault="00A5282E">
            <w:pPr>
              <w:pStyle w:val="ConsPlusNormal"/>
              <w:jc w:val="center"/>
            </w:pPr>
            <w:r>
              <w:t>1.3.2.</w:t>
            </w:r>
          </w:p>
        </w:tc>
        <w:tc>
          <w:tcPr>
            <w:tcW w:w="2438" w:type="dxa"/>
          </w:tcPr>
          <w:p w:rsidR="00A5282E" w:rsidRDefault="00A5282E">
            <w:pPr>
              <w:pStyle w:val="ConsPlusNormal"/>
            </w:pPr>
            <w:r>
              <w:t>Количество организаций социального обслуживания, в которых проведена независимая оценка качества их работы по предоставлению социальных услуг, не менее (ед.)</w:t>
            </w:r>
          </w:p>
        </w:tc>
        <w:tc>
          <w:tcPr>
            <w:tcW w:w="907" w:type="dxa"/>
          </w:tcPr>
          <w:p w:rsidR="00A5282E" w:rsidRDefault="00A5282E">
            <w:pPr>
              <w:pStyle w:val="ConsPlusNormal"/>
            </w:pPr>
            <w:r>
              <w:t>20</w:t>
            </w:r>
          </w:p>
        </w:tc>
        <w:tc>
          <w:tcPr>
            <w:tcW w:w="907" w:type="dxa"/>
          </w:tcPr>
          <w:p w:rsidR="00A5282E" w:rsidRDefault="00A5282E">
            <w:pPr>
              <w:pStyle w:val="ConsPlusNormal"/>
            </w:pPr>
            <w:r>
              <w:t>20</w:t>
            </w:r>
          </w:p>
        </w:tc>
        <w:tc>
          <w:tcPr>
            <w:tcW w:w="794" w:type="dxa"/>
          </w:tcPr>
          <w:p w:rsidR="00A5282E" w:rsidRDefault="00A5282E">
            <w:pPr>
              <w:pStyle w:val="ConsPlusNormal"/>
            </w:pPr>
            <w:r>
              <w:t>25</w:t>
            </w:r>
          </w:p>
        </w:tc>
        <w:tc>
          <w:tcPr>
            <w:tcW w:w="794" w:type="dxa"/>
          </w:tcPr>
          <w:p w:rsidR="00A5282E" w:rsidRDefault="00A5282E">
            <w:pPr>
              <w:pStyle w:val="ConsPlusNormal"/>
            </w:pPr>
            <w:r>
              <w:t>13</w:t>
            </w:r>
          </w:p>
        </w:tc>
        <w:tc>
          <w:tcPr>
            <w:tcW w:w="794" w:type="dxa"/>
          </w:tcPr>
          <w:p w:rsidR="00A5282E" w:rsidRDefault="00A5282E">
            <w:pPr>
              <w:pStyle w:val="ConsPlusNormal"/>
            </w:pPr>
            <w:r>
              <w:t>13</w:t>
            </w:r>
          </w:p>
        </w:tc>
        <w:tc>
          <w:tcPr>
            <w:tcW w:w="794" w:type="dxa"/>
          </w:tcPr>
          <w:p w:rsidR="00A5282E" w:rsidRDefault="00A5282E">
            <w:pPr>
              <w:pStyle w:val="ConsPlusNormal"/>
            </w:pPr>
            <w:r>
              <w:t>13</w:t>
            </w:r>
          </w:p>
        </w:tc>
        <w:tc>
          <w:tcPr>
            <w:tcW w:w="794" w:type="dxa"/>
          </w:tcPr>
          <w:p w:rsidR="00A5282E" w:rsidRDefault="00A5282E">
            <w:pPr>
              <w:pStyle w:val="ConsPlusNormal"/>
            </w:pPr>
            <w:r>
              <w:t>13</w:t>
            </w:r>
          </w:p>
        </w:tc>
      </w:tr>
      <w:tr w:rsidR="00A5282E">
        <w:tc>
          <w:tcPr>
            <w:tcW w:w="794" w:type="dxa"/>
          </w:tcPr>
          <w:p w:rsidR="00A5282E" w:rsidRDefault="00A5282E">
            <w:pPr>
              <w:pStyle w:val="ConsPlusNormal"/>
              <w:jc w:val="center"/>
            </w:pPr>
            <w:r>
              <w:t>1.3.3.</w:t>
            </w:r>
          </w:p>
        </w:tc>
        <w:tc>
          <w:tcPr>
            <w:tcW w:w="2438" w:type="dxa"/>
          </w:tcPr>
          <w:p w:rsidR="00A5282E" w:rsidRDefault="00A5282E">
            <w:pPr>
              <w:pStyle w:val="ConsPlusNormal"/>
            </w:pPr>
            <w:r>
              <w:t xml:space="preserve">Доля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 в общем </w:t>
            </w:r>
            <w:r>
              <w:lastRenderedPageBreak/>
              <w:t>количестве граждан пожилого возраста и инвалидов, состоящих на социальном обслуживании и нуждающихся в предоставлении данной услуги, не менее (%)</w:t>
            </w:r>
          </w:p>
        </w:tc>
        <w:tc>
          <w:tcPr>
            <w:tcW w:w="907" w:type="dxa"/>
          </w:tcPr>
          <w:p w:rsidR="00A5282E" w:rsidRDefault="00A5282E">
            <w:pPr>
              <w:pStyle w:val="ConsPlusNormal"/>
            </w:pPr>
            <w:r>
              <w:lastRenderedPageBreak/>
              <w:t>78,0</w:t>
            </w:r>
          </w:p>
        </w:tc>
        <w:tc>
          <w:tcPr>
            <w:tcW w:w="907" w:type="dxa"/>
          </w:tcPr>
          <w:p w:rsidR="00A5282E" w:rsidRDefault="00A5282E">
            <w:pPr>
              <w:pStyle w:val="ConsPlusNormal"/>
            </w:pPr>
            <w:r>
              <w:t>80,0</w:t>
            </w:r>
          </w:p>
        </w:tc>
        <w:tc>
          <w:tcPr>
            <w:tcW w:w="794" w:type="dxa"/>
          </w:tcPr>
          <w:p w:rsidR="00A5282E" w:rsidRDefault="00A5282E">
            <w:pPr>
              <w:pStyle w:val="ConsPlusNormal"/>
            </w:pPr>
            <w:r>
              <w:t>85,0</w:t>
            </w:r>
          </w:p>
        </w:tc>
        <w:tc>
          <w:tcPr>
            <w:tcW w:w="794" w:type="dxa"/>
          </w:tcPr>
          <w:p w:rsidR="00A5282E" w:rsidRDefault="00A5282E">
            <w:pPr>
              <w:pStyle w:val="ConsPlusNormal"/>
            </w:pPr>
            <w:r>
              <w:t>89,0</w:t>
            </w:r>
          </w:p>
        </w:tc>
        <w:tc>
          <w:tcPr>
            <w:tcW w:w="794" w:type="dxa"/>
          </w:tcPr>
          <w:p w:rsidR="00A5282E" w:rsidRDefault="00A5282E">
            <w:pPr>
              <w:pStyle w:val="ConsPlusNormal"/>
            </w:pPr>
            <w:r>
              <w:t>95,0</w:t>
            </w:r>
          </w:p>
        </w:tc>
        <w:tc>
          <w:tcPr>
            <w:tcW w:w="794" w:type="dxa"/>
          </w:tcPr>
          <w:p w:rsidR="00A5282E" w:rsidRDefault="00A5282E">
            <w:pPr>
              <w:pStyle w:val="ConsPlusNormal"/>
            </w:pPr>
            <w:r>
              <w:t>95,0</w:t>
            </w:r>
          </w:p>
        </w:tc>
        <w:tc>
          <w:tcPr>
            <w:tcW w:w="794" w:type="dxa"/>
          </w:tcPr>
          <w:p w:rsidR="00A5282E" w:rsidRDefault="00A5282E">
            <w:pPr>
              <w:pStyle w:val="ConsPlusNormal"/>
            </w:pPr>
            <w:r>
              <w:t>95,0</w:t>
            </w:r>
          </w:p>
        </w:tc>
      </w:tr>
      <w:tr w:rsidR="00A5282E">
        <w:tc>
          <w:tcPr>
            <w:tcW w:w="794" w:type="dxa"/>
          </w:tcPr>
          <w:p w:rsidR="00A5282E" w:rsidRDefault="00A5282E">
            <w:pPr>
              <w:pStyle w:val="ConsPlusNormal"/>
              <w:jc w:val="center"/>
            </w:pPr>
            <w:r>
              <w:lastRenderedPageBreak/>
              <w:t>1.3.4.</w:t>
            </w:r>
          </w:p>
        </w:tc>
        <w:tc>
          <w:tcPr>
            <w:tcW w:w="2438" w:type="dxa"/>
          </w:tcPr>
          <w:p w:rsidR="00A5282E" w:rsidRDefault="00A5282E">
            <w:pPr>
              <w:pStyle w:val="ConsPlusNormal"/>
            </w:pPr>
            <w:r>
              <w:t>Количество организаций социального обслуживания, в которых создана служба патронажного наблюдения граждан пожилого возраста и инвалидов, не менее (ед.)</w:t>
            </w:r>
          </w:p>
        </w:tc>
        <w:tc>
          <w:tcPr>
            <w:tcW w:w="907" w:type="dxa"/>
          </w:tcPr>
          <w:p w:rsidR="00A5282E" w:rsidRDefault="00A5282E">
            <w:pPr>
              <w:pStyle w:val="ConsPlusNormal"/>
              <w:jc w:val="center"/>
            </w:pPr>
            <w:r>
              <w:t>-</w:t>
            </w:r>
          </w:p>
        </w:tc>
        <w:tc>
          <w:tcPr>
            <w:tcW w:w="907" w:type="dxa"/>
          </w:tcPr>
          <w:p w:rsidR="00A5282E" w:rsidRDefault="00A5282E">
            <w:pPr>
              <w:pStyle w:val="ConsPlusNormal"/>
            </w:pPr>
            <w:r>
              <w:t>2</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1.3.5.</w:t>
            </w:r>
          </w:p>
        </w:tc>
        <w:tc>
          <w:tcPr>
            <w:tcW w:w="2438" w:type="dxa"/>
          </w:tcPr>
          <w:p w:rsidR="00A5282E" w:rsidRDefault="00A5282E">
            <w:pPr>
              <w:pStyle w:val="ConsPlusNormal"/>
            </w:pPr>
            <w:r>
              <w:t>Количество организаций социального обслуживания населения, в которых внедрено социальное сопровождение граждан пожилого возраста и инвалидов, не менее (ед.)</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2</w:t>
            </w:r>
          </w:p>
        </w:tc>
        <w:tc>
          <w:tcPr>
            <w:tcW w:w="794" w:type="dxa"/>
          </w:tcPr>
          <w:p w:rsidR="00A5282E" w:rsidRDefault="00A5282E">
            <w:pPr>
              <w:pStyle w:val="ConsPlusNormal"/>
            </w:pPr>
            <w:r>
              <w:t>10</w:t>
            </w:r>
          </w:p>
        </w:tc>
        <w:tc>
          <w:tcPr>
            <w:tcW w:w="794" w:type="dxa"/>
          </w:tcPr>
          <w:p w:rsidR="00A5282E" w:rsidRDefault="00A5282E">
            <w:pPr>
              <w:pStyle w:val="ConsPlusNormal"/>
            </w:pPr>
            <w:r>
              <w:t>21</w:t>
            </w:r>
          </w:p>
        </w:tc>
        <w:tc>
          <w:tcPr>
            <w:tcW w:w="794" w:type="dxa"/>
          </w:tcPr>
          <w:p w:rsidR="00A5282E" w:rsidRDefault="00A5282E">
            <w:pPr>
              <w:pStyle w:val="ConsPlusNormal"/>
            </w:pPr>
            <w:r>
              <w:t>21</w:t>
            </w:r>
          </w:p>
        </w:tc>
        <w:tc>
          <w:tcPr>
            <w:tcW w:w="794" w:type="dxa"/>
          </w:tcPr>
          <w:p w:rsidR="00A5282E" w:rsidRDefault="00A5282E">
            <w:pPr>
              <w:pStyle w:val="ConsPlusNormal"/>
            </w:pPr>
            <w:r>
              <w:t>21</w:t>
            </w:r>
          </w:p>
        </w:tc>
      </w:tr>
      <w:tr w:rsidR="00A5282E">
        <w:tc>
          <w:tcPr>
            <w:tcW w:w="794" w:type="dxa"/>
          </w:tcPr>
          <w:p w:rsidR="00A5282E" w:rsidRDefault="00A5282E">
            <w:pPr>
              <w:pStyle w:val="ConsPlusNormal"/>
              <w:jc w:val="center"/>
            </w:pPr>
            <w:r>
              <w:t>1.3.6.</w:t>
            </w:r>
          </w:p>
        </w:tc>
        <w:tc>
          <w:tcPr>
            <w:tcW w:w="2438" w:type="dxa"/>
          </w:tcPr>
          <w:p w:rsidR="00A5282E" w:rsidRDefault="00A5282E">
            <w:pPr>
              <w:pStyle w:val="ConsPlusNormal"/>
            </w:pPr>
            <w:r>
              <w:t>Количество организаций социального обслуживания, в которых создана социальная служба сиделок, не менее (ед.)</w:t>
            </w:r>
          </w:p>
        </w:tc>
        <w:tc>
          <w:tcPr>
            <w:tcW w:w="907" w:type="dxa"/>
          </w:tcPr>
          <w:p w:rsidR="00A5282E" w:rsidRDefault="00A5282E">
            <w:pPr>
              <w:pStyle w:val="ConsPlusNormal"/>
            </w:pPr>
            <w:r>
              <w:t>11</w:t>
            </w:r>
          </w:p>
        </w:tc>
        <w:tc>
          <w:tcPr>
            <w:tcW w:w="907" w:type="dxa"/>
          </w:tcPr>
          <w:p w:rsidR="00A5282E" w:rsidRDefault="00A5282E">
            <w:pPr>
              <w:pStyle w:val="ConsPlusNormal"/>
            </w:pPr>
            <w:r>
              <w:t>12</w:t>
            </w:r>
          </w:p>
        </w:tc>
        <w:tc>
          <w:tcPr>
            <w:tcW w:w="794" w:type="dxa"/>
          </w:tcPr>
          <w:p w:rsidR="00A5282E" w:rsidRDefault="00A5282E">
            <w:pPr>
              <w:pStyle w:val="ConsPlusNormal"/>
            </w:pPr>
            <w:r>
              <w:t>13</w:t>
            </w:r>
          </w:p>
        </w:tc>
        <w:tc>
          <w:tcPr>
            <w:tcW w:w="794" w:type="dxa"/>
          </w:tcPr>
          <w:p w:rsidR="00A5282E" w:rsidRDefault="00A5282E">
            <w:pPr>
              <w:pStyle w:val="ConsPlusNormal"/>
            </w:pPr>
            <w:r>
              <w:t>14</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r>
      <w:tr w:rsidR="00A5282E">
        <w:tc>
          <w:tcPr>
            <w:tcW w:w="794" w:type="dxa"/>
          </w:tcPr>
          <w:p w:rsidR="00A5282E" w:rsidRDefault="00A5282E">
            <w:pPr>
              <w:pStyle w:val="ConsPlusNormal"/>
              <w:jc w:val="center"/>
            </w:pPr>
            <w:r>
              <w:t>1.3.7.</w:t>
            </w:r>
          </w:p>
        </w:tc>
        <w:tc>
          <w:tcPr>
            <w:tcW w:w="2438" w:type="dxa"/>
          </w:tcPr>
          <w:p w:rsidR="00A5282E" w:rsidRDefault="00A5282E">
            <w:pPr>
              <w:pStyle w:val="ConsPlusNormal"/>
            </w:pPr>
            <w:r>
              <w:t>Количество организаций социального обслуживания, обеспечивающих маломобильных граждан пожилого возраста и инвалидов системами экстренного вызова оперативных служб, не менее (ед.)</w:t>
            </w:r>
          </w:p>
        </w:tc>
        <w:tc>
          <w:tcPr>
            <w:tcW w:w="907" w:type="dxa"/>
          </w:tcPr>
          <w:p w:rsidR="00A5282E" w:rsidRDefault="00A5282E">
            <w:pPr>
              <w:pStyle w:val="ConsPlusNormal"/>
            </w:pPr>
            <w:r>
              <w:t>1</w:t>
            </w:r>
          </w:p>
        </w:tc>
        <w:tc>
          <w:tcPr>
            <w:tcW w:w="907" w:type="dxa"/>
          </w:tcPr>
          <w:p w:rsidR="00A5282E" w:rsidRDefault="00A5282E">
            <w:pPr>
              <w:pStyle w:val="ConsPlusNormal"/>
            </w:pPr>
            <w:r>
              <w:t>2</w:t>
            </w:r>
          </w:p>
        </w:tc>
        <w:tc>
          <w:tcPr>
            <w:tcW w:w="794" w:type="dxa"/>
          </w:tcPr>
          <w:p w:rsidR="00A5282E" w:rsidRDefault="00A5282E">
            <w:pPr>
              <w:pStyle w:val="ConsPlusNormal"/>
            </w:pPr>
            <w:r>
              <w:t>2</w:t>
            </w:r>
          </w:p>
        </w:tc>
        <w:tc>
          <w:tcPr>
            <w:tcW w:w="794" w:type="dxa"/>
          </w:tcPr>
          <w:p w:rsidR="00A5282E" w:rsidRDefault="00A5282E">
            <w:pPr>
              <w:pStyle w:val="ConsPlusNormal"/>
            </w:pPr>
            <w:r>
              <w:t>12</w:t>
            </w:r>
          </w:p>
        </w:tc>
        <w:tc>
          <w:tcPr>
            <w:tcW w:w="794" w:type="dxa"/>
          </w:tcPr>
          <w:p w:rsidR="00A5282E" w:rsidRDefault="00A5282E">
            <w:pPr>
              <w:pStyle w:val="ConsPlusNormal"/>
            </w:pPr>
            <w:r>
              <w:t>12</w:t>
            </w:r>
          </w:p>
        </w:tc>
        <w:tc>
          <w:tcPr>
            <w:tcW w:w="794" w:type="dxa"/>
          </w:tcPr>
          <w:p w:rsidR="00A5282E" w:rsidRDefault="00A5282E">
            <w:pPr>
              <w:pStyle w:val="ConsPlusNormal"/>
            </w:pPr>
            <w:r>
              <w:t>12</w:t>
            </w:r>
          </w:p>
        </w:tc>
        <w:tc>
          <w:tcPr>
            <w:tcW w:w="794" w:type="dxa"/>
          </w:tcPr>
          <w:p w:rsidR="00A5282E" w:rsidRDefault="00A5282E">
            <w:pPr>
              <w:pStyle w:val="ConsPlusNormal"/>
            </w:pPr>
            <w:r>
              <w:t>12</w:t>
            </w:r>
          </w:p>
        </w:tc>
      </w:tr>
      <w:tr w:rsidR="00A5282E">
        <w:tc>
          <w:tcPr>
            <w:tcW w:w="794" w:type="dxa"/>
          </w:tcPr>
          <w:p w:rsidR="00A5282E" w:rsidRDefault="00A5282E">
            <w:pPr>
              <w:pStyle w:val="ConsPlusNormal"/>
              <w:jc w:val="center"/>
            </w:pPr>
            <w:r>
              <w:t>1.3.8.</w:t>
            </w:r>
          </w:p>
        </w:tc>
        <w:tc>
          <w:tcPr>
            <w:tcW w:w="2438" w:type="dxa"/>
          </w:tcPr>
          <w:p w:rsidR="00A5282E" w:rsidRDefault="00A5282E">
            <w:pPr>
              <w:pStyle w:val="ConsPlusNormal"/>
            </w:pPr>
            <w:r>
              <w:t xml:space="preserve">Доля граждан, получивших социальные услуги в </w:t>
            </w:r>
            <w:r>
              <w:lastRenderedPageBreak/>
              <w:t>организациях социального обслуживания, в общем числе граждан, обратившихся за получением социальных услуг в организации социального обслуживания, не менее (%)</w:t>
            </w:r>
          </w:p>
        </w:tc>
        <w:tc>
          <w:tcPr>
            <w:tcW w:w="907" w:type="dxa"/>
          </w:tcPr>
          <w:p w:rsidR="00A5282E" w:rsidRDefault="00A5282E">
            <w:pPr>
              <w:pStyle w:val="ConsPlusNormal"/>
            </w:pPr>
            <w:r>
              <w:lastRenderedPageBreak/>
              <w:t>98,7</w:t>
            </w:r>
          </w:p>
        </w:tc>
        <w:tc>
          <w:tcPr>
            <w:tcW w:w="907" w:type="dxa"/>
          </w:tcPr>
          <w:p w:rsidR="00A5282E" w:rsidRDefault="00A5282E">
            <w:pPr>
              <w:pStyle w:val="ConsPlusNormal"/>
            </w:pPr>
            <w:r>
              <w:t>98,9</w:t>
            </w:r>
          </w:p>
        </w:tc>
        <w:tc>
          <w:tcPr>
            <w:tcW w:w="794" w:type="dxa"/>
          </w:tcPr>
          <w:p w:rsidR="00A5282E" w:rsidRDefault="00A5282E">
            <w:pPr>
              <w:pStyle w:val="ConsPlusNormal"/>
            </w:pPr>
            <w:r>
              <w:t>99,0</w:t>
            </w:r>
          </w:p>
        </w:tc>
        <w:tc>
          <w:tcPr>
            <w:tcW w:w="794" w:type="dxa"/>
          </w:tcPr>
          <w:p w:rsidR="00A5282E" w:rsidRDefault="00A5282E">
            <w:pPr>
              <w:pStyle w:val="ConsPlusNormal"/>
            </w:pPr>
            <w:r>
              <w:t>99,1</w:t>
            </w:r>
          </w:p>
        </w:tc>
        <w:tc>
          <w:tcPr>
            <w:tcW w:w="794" w:type="dxa"/>
          </w:tcPr>
          <w:p w:rsidR="00A5282E" w:rsidRDefault="00A5282E">
            <w:pPr>
              <w:pStyle w:val="ConsPlusNormal"/>
            </w:pPr>
            <w:r>
              <w:t>99,3</w:t>
            </w:r>
          </w:p>
        </w:tc>
        <w:tc>
          <w:tcPr>
            <w:tcW w:w="794" w:type="dxa"/>
          </w:tcPr>
          <w:p w:rsidR="00A5282E" w:rsidRDefault="00A5282E">
            <w:pPr>
              <w:pStyle w:val="ConsPlusNormal"/>
            </w:pPr>
            <w:r>
              <w:t>99,3</w:t>
            </w:r>
          </w:p>
        </w:tc>
        <w:tc>
          <w:tcPr>
            <w:tcW w:w="794" w:type="dxa"/>
          </w:tcPr>
          <w:p w:rsidR="00A5282E" w:rsidRDefault="00A5282E">
            <w:pPr>
              <w:pStyle w:val="ConsPlusNormal"/>
            </w:pPr>
            <w:r>
              <w:t>99,3</w:t>
            </w:r>
          </w:p>
        </w:tc>
      </w:tr>
      <w:tr w:rsidR="00A5282E">
        <w:tc>
          <w:tcPr>
            <w:tcW w:w="794" w:type="dxa"/>
          </w:tcPr>
          <w:p w:rsidR="00A5282E" w:rsidRDefault="00A5282E">
            <w:pPr>
              <w:pStyle w:val="ConsPlusNormal"/>
              <w:jc w:val="center"/>
            </w:pPr>
            <w:r>
              <w:lastRenderedPageBreak/>
              <w:t>1.3.9.</w:t>
            </w:r>
          </w:p>
        </w:tc>
        <w:tc>
          <w:tcPr>
            <w:tcW w:w="2438" w:type="dxa"/>
          </w:tcPr>
          <w:p w:rsidR="00A5282E" w:rsidRDefault="00A5282E">
            <w:pPr>
              <w:pStyle w:val="ConsPlusNormal"/>
            </w:pPr>
            <w:r>
              <w:t>Удельный вес зданий организаций, осуществляющих стационарное социальное обслуживание, требующих капитального ремонта, от общего количества зданий организаций, осуществляющих стационарное социальное обслуживание, не более (%)</w:t>
            </w:r>
          </w:p>
        </w:tc>
        <w:tc>
          <w:tcPr>
            <w:tcW w:w="907" w:type="dxa"/>
          </w:tcPr>
          <w:p w:rsidR="00A5282E" w:rsidRDefault="00A5282E">
            <w:pPr>
              <w:pStyle w:val="ConsPlusNormal"/>
            </w:pPr>
            <w:r>
              <w:t>20,0</w:t>
            </w:r>
          </w:p>
        </w:tc>
        <w:tc>
          <w:tcPr>
            <w:tcW w:w="907" w:type="dxa"/>
          </w:tcPr>
          <w:p w:rsidR="00A5282E" w:rsidRDefault="00A5282E">
            <w:pPr>
              <w:pStyle w:val="ConsPlusNormal"/>
            </w:pPr>
            <w:r>
              <w:t>18,0</w:t>
            </w:r>
          </w:p>
        </w:tc>
        <w:tc>
          <w:tcPr>
            <w:tcW w:w="794" w:type="dxa"/>
          </w:tcPr>
          <w:p w:rsidR="00A5282E" w:rsidRDefault="00A5282E">
            <w:pPr>
              <w:pStyle w:val="ConsPlusNormal"/>
            </w:pPr>
            <w:r>
              <w:t>15,0</w:t>
            </w:r>
          </w:p>
        </w:tc>
        <w:tc>
          <w:tcPr>
            <w:tcW w:w="794" w:type="dxa"/>
          </w:tcPr>
          <w:p w:rsidR="00A5282E" w:rsidRDefault="00A5282E">
            <w:pPr>
              <w:pStyle w:val="ConsPlusNormal"/>
            </w:pPr>
            <w:r>
              <w:t>12,0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1.3.10.</w:t>
            </w:r>
          </w:p>
        </w:tc>
        <w:tc>
          <w:tcPr>
            <w:tcW w:w="2438" w:type="dxa"/>
          </w:tcPr>
          <w:p w:rsidR="00A5282E" w:rsidRDefault="00A5282E">
            <w:pPr>
              <w:pStyle w:val="ConsPlusNormal"/>
            </w:pPr>
            <w:r>
              <w:t>Доля организаций, осуществляющих стационарное социальное обслуживание, оснащенных приборами для обеспечения автоматического вывода сигнала срабатывания автоматической пожарной сигнализации на пульт пожарной охраны, от общего числа организаций, осуществляющих стационарное социальное обслуживание, не менее (%)</w:t>
            </w:r>
          </w:p>
        </w:tc>
        <w:tc>
          <w:tcPr>
            <w:tcW w:w="907" w:type="dxa"/>
          </w:tcPr>
          <w:p w:rsidR="00A5282E" w:rsidRDefault="00A5282E">
            <w:pPr>
              <w:pStyle w:val="ConsPlusNormal"/>
            </w:pPr>
            <w:r>
              <w:t>5,9</w:t>
            </w:r>
          </w:p>
        </w:tc>
        <w:tc>
          <w:tcPr>
            <w:tcW w:w="907" w:type="dxa"/>
          </w:tcPr>
          <w:p w:rsidR="00A5282E" w:rsidRDefault="00A5282E">
            <w:pPr>
              <w:pStyle w:val="ConsPlusNormal"/>
            </w:pPr>
            <w:r>
              <w:t>32,0</w:t>
            </w:r>
          </w:p>
        </w:tc>
        <w:tc>
          <w:tcPr>
            <w:tcW w:w="794" w:type="dxa"/>
          </w:tcPr>
          <w:p w:rsidR="00A5282E" w:rsidRDefault="00A5282E">
            <w:pPr>
              <w:pStyle w:val="ConsPlusNormal"/>
            </w:pPr>
            <w:r>
              <w:t>40,0</w:t>
            </w:r>
          </w:p>
        </w:tc>
        <w:tc>
          <w:tcPr>
            <w:tcW w:w="794" w:type="dxa"/>
          </w:tcPr>
          <w:p w:rsidR="00A5282E" w:rsidRDefault="00A5282E">
            <w:pPr>
              <w:pStyle w:val="ConsPlusNormal"/>
            </w:pPr>
            <w:r>
              <w:t>45,0</w:t>
            </w:r>
          </w:p>
        </w:tc>
        <w:tc>
          <w:tcPr>
            <w:tcW w:w="794" w:type="dxa"/>
          </w:tcPr>
          <w:p w:rsidR="00A5282E" w:rsidRDefault="00A5282E">
            <w:pPr>
              <w:pStyle w:val="ConsPlusNormal"/>
            </w:pPr>
            <w:r>
              <w:t>50,0</w:t>
            </w:r>
          </w:p>
        </w:tc>
        <w:tc>
          <w:tcPr>
            <w:tcW w:w="794" w:type="dxa"/>
          </w:tcPr>
          <w:p w:rsidR="00A5282E" w:rsidRDefault="00A5282E">
            <w:pPr>
              <w:pStyle w:val="ConsPlusNormal"/>
            </w:pPr>
            <w:r>
              <w:t>50,0</w:t>
            </w:r>
          </w:p>
        </w:tc>
        <w:tc>
          <w:tcPr>
            <w:tcW w:w="794" w:type="dxa"/>
          </w:tcPr>
          <w:p w:rsidR="00A5282E" w:rsidRDefault="00A5282E">
            <w:pPr>
              <w:pStyle w:val="ConsPlusNormal"/>
            </w:pPr>
            <w:r>
              <w:t>50,0</w:t>
            </w:r>
          </w:p>
        </w:tc>
      </w:tr>
      <w:tr w:rsidR="00A5282E">
        <w:tc>
          <w:tcPr>
            <w:tcW w:w="794" w:type="dxa"/>
          </w:tcPr>
          <w:p w:rsidR="00A5282E" w:rsidRDefault="00A5282E">
            <w:pPr>
              <w:pStyle w:val="ConsPlusNormal"/>
              <w:jc w:val="center"/>
            </w:pPr>
            <w:r>
              <w:t>1.3.11.</w:t>
            </w:r>
          </w:p>
        </w:tc>
        <w:tc>
          <w:tcPr>
            <w:tcW w:w="2438" w:type="dxa"/>
          </w:tcPr>
          <w:p w:rsidR="00A5282E" w:rsidRDefault="00A5282E">
            <w:pPr>
              <w:pStyle w:val="ConsPlusNormal"/>
            </w:pPr>
            <w:r>
              <w:t xml:space="preserve">Доля организаций социального обслуживания, выполнивших предписания </w:t>
            </w:r>
            <w:r>
              <w:lastRenderedPageBreak/>
              <w:t>контролирующих органов, от общего числа организаций социального обслуживания, в которых были проведены соответствующие проверки, не менее (%)</w:t>
            </w:r>
          </w:p>
        </w:tc>
        <w:tc>
          <w:tcPr>
            <w:tcW w:w="907" w:type="dxa"/>
          </w:tcPr>
          <w:p w:rsidR="00A5282E" w:rsidRDefault="00A5282E">
            <w:pPr>
              <w:pStyle w:val="ConsPlusNormal"/>
            </w:pPr>
            <w:r>
              <w:lastRenderedPageBreak/>
              <w:t>80,0</w:t>
            </w:r>
          </w:p>
        </w:tc>
        <w:tc>
          <w:tcPr>
            <w:tcW w:w="907" w:type="dxa"/>
          </w:tcPr>
          <w:p w:rsidR="00A5282E" w:rsidRDefault="00A5282E">
            <w:pPr>
              <w:pStyle w:val="ConsPlusNormal"/>
            </w:pPr>
            <w:r>
              <w:t>83,0</w:t>
            </w:r>
          </w:p>
        </w:tc>
        <w:tc>
          <w:tcPr>
            <w:tcW w:w="794" w:type="dxa"/>
          </w:tcPr>
          <w:p w:rsidR="00A5282E" w:rsidRDefault="00A5282E">
            <w:pPr>
              <w:pStyle w:val="ConsPlusNormal"/>
            </w:pPr>
            <w:r>
              <w:t>88,0</w:t>
            </w:r>
          </w:p>
        </w:tc>
        <w:tc>
          <w:tcPr>
            <w:tcW w:w="794" w:type="dxa"/>
          </w:tcPr>
          <w:p w:rsidR="00A5282E" w:rsidRDefault="00A5282E">
            <w:pPr>
              <w:pStyle w:val="ConsPlusNormal"/>
            </w:pPr>
            <w:r>
              <w:t>90,0</w:t>
            </w:r>
          </w:p>
        </w:tc>
        <w:tc>
          <w:tcPr>
            <w:tcW w:w="794" w:type="dxa"/>
          </w:tcPr>
          <w:p w:rsidR="00A5282E" w:rsidRDefault="00A5282E">
            <w:pPr>
              <w:pStyle w:val="ConsPlusNormal"/>
            </w:pPr>
            <w:r>
              <w:t>93,0</w:t>
            </w:r>
          </w:p>
        </w:tc>
        <w:tc>
          <w:tcPr>
            <w:tcW w:w="794" w:type="dxa"/>
          </w:tcPr>
          <w:p w:rsidR="00A5282E" w:rsidRDefault="00A5282E">
            <w:pPr>
              <w:pStyle w:val="ConsPlusNormal"/>
            </w:pPr>
            <w:r>
              <w:t>93,0</w:t>
            </w:r>
          </w:p>
        </w:tc>
        <w:tc>
          <w:tcPr>
            <w:tcW w:w="794" w:type="dxa"/>
          </w:tcPr>
          <w:p w:rsidR="00A5282E" w:rsidRDefault="00A5282E">
            <w:pPr>
              <w:pStyle w:val="ConsPlusNormal"/>
            </w:pPr>
            <w:r>
              <w:t>93,0</w:t>
            </w:r>
          </w:p>
        </w:tc>
      </w:tr>
      <w:tr w:rsidR="00A5282E">
        <w:tblPrEx>
          <w:tblBorders>
            <w:insideH w:val="nil"/>
          </w:tblBorders>
        </w:tblPrEx>
        <w:tc>
          <w:tcPr>
            <w:tcW w:w="794" w:type="dxa"/>
            <w:tcBorders>
              <w:bottom w:val="nil"/>
            </w:tcBorders>
          </w:tcPr>
          <w:p w:rsidR="00A5282E" w:rsidRDefault="00A5282E">
            <w:pPr>
              <w:pStyle w:val="ConsPlusNormal"/>
              <w:jc w:val="center"/>
            </w:pPr>
            <w:r>
              <w:lastRenderedPageBreak/>
              <w:t>1.3.12.</w:t>
            </w:r>
          </w:p>
        </w:tc>
        <w:tc>
          <w:tcPr>
            <w:tcW w:w="2438" w:type="dxa"/>
            <w:tcBorders>
              <w:bottom w:val="nil"/>
            </w:tcBorders>
          </w:tcPr>
          <w:p w:rsidR="00A5282E" w:rsidRDefault="00A5282E">
            <w:pPr>
              <w:pStyle w:val="ConsPlusNormal"/>
            </w:pPr>
            <w:r>
              <w:t>Численность граждан пожилого возраста и инвалидов, прошедших обучение компьютерной грамотности, не менее (чел.)</w:t>
            </w:r>
          </w:p>
        </w:tc>
        <w:tc>
          <w:tcPr>
            <w:tcW w:w="907" w:type="dxa"/>
            <w:tcBorders>
              <w:bottom w:val="nil"/>
            </w:tcBorders>
          </w:tcPr>
          <w:p w:rsidR="00A5282E" w:rsidRDefault="00A5282E">
            <w:pPr>
              <w:pStyle w:val="ConsPlusNormal"/>
            </w:pPr>
            <w:r>
              <w:t>300</w:t>
            </w:r>
          </w:p>
        </w:tc>
        <w:tc>
          <w:tcPr>
            <w:tcW w:w="907" w:type="dxa"/>
            <w:tcBorders>
              <w:bottom w:val="nil"/>
            </w:tcBorders>
          </w:tcPr>
          <w:p w:rsidR="00A5282E" w:rsidRDefault="00A5282E">
            <w:pPr>
              <w:pStyle w:val="ConsPlusNormal"/>
            </w:pPr>
            <w:r>
              <w:t>380</w:t>
            </w:r>
          </w:p>
        </w:tc>
        <w:tc>
          <w:tcPr>
            <w:tcW w:w="794" w:type="dxa"/>
            <w:tcBorders>
              <w:bottom w:val="nil"/>
            </w:tcBorders>
          </w:tcPr>
          <w:p w:rsidR="00A5282E" w:rsidRDefault="00A5282E">
            <w:pPr>
              <w:pStyle w:val="ConsPlusNormal"/>
            </w:pPr>
            <w:r>
              <w:t>280</w:t>
            </w:r>
          </w:p>
        </w:tc>
        <w:tc>
          <w:tcPr>
            <w:tcW w:w="794" w:type="dxa"/>
            <w:tcBorders>
              <w:bottom w:val="nil"/>
            </w:tcBorders>
          </w:tcPr>
          <w:p w:rsidR="00A5282E" w:rsidRDefault="00A5282E">
            <w:pPr>
              <w:pStyle w:val="ConsPlusNormal"/>
            </w:pPr>
            <w:r>
              <w:t>260</w:t>
            </w:r>
          </w:p>
        </w:tc>
        <w:tc>
          <w:tcPr>
            <w:tcW w:w="794" w:type="dxa"/>
            <w:tcBorders>
              <w:bottom w:val="nil"/>
            </w:tcBorders>
          </w:tcPr>
          <w:p w:rsidR="00A5282E" w:rsidRDefault="00A5282E">
            <w:pPr>
              <w:pStyle w:val="ConsPlusNormal"/>
            </w:pPr>
            <w:r>
              <w:t>260</w:t>
            </w:r>
          </w:p>
        </w:tc>
        <w:tc>
          <w:tcPr>
            <w:tcW w:w="794" w:type="dxa"/>
            <w:tcBorders>
              <w:bottom w:val="nil"/>
            </w:tcBorders>
          </w:tcPr>
          <w:p w:rsidR="00A5282E" w:rsidRDefault="00A5282E">
            <w:pPr>
              <w:pStyle w:val="ConsPlusNormal"/>
            </w:pPr>
            <w:r>
              <w:t>260</w:t>
            </w:r>
          </w:p>
        </w:tc>
        <w:tc>
          <w:tcPr>
            <w:tcW w:w="794" w:type="dxa"/>
            <w:tcBorders>
              <w:bottom w:val="nil"/>
            </w:tcBorders>
          </w:tcPr>
          <w:p w:rsidR="00A5282E" w:rsidRDefault="00A5282E">
            <w:pPr>
              <w:pStyle w:val="ConsPlusNormal"/>
            </w:pPr>
            <w:r>
              <w:t>260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1.3.12 в ред. </w:t>
            </w:r>
            <w:hyperlink r:id="rId65"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1.3.13.</w:t>
            </w:r>
          </w:p>
        </w:tc>
        <w:tc>
          <w:tcPr>
            <w:tcW w:w="2438" w:type="dxa"/>
          </w:tcPr>
          <w:p w:rsidR="00A5282E" w:rsidRDefault="00A5282E">
            <w:pPr>
              <w:pStyle w:val="ConsPlusNormal"/>
            </w:pPr>
            <w:r>
              <w:t>Численность граждан пожилого возраста и инвалидов, принявших участие в досуговых мероприятиях, не менее (чел.)</w:t>
            </w:r>
          </w:p>
        </w:tc>
        <w:tc>
          <w:tcPr>
            <w:tcW w:w="907" w:type="dxa"/>
          </w:tcPr>
          <w:p w:rsidR="00A5282E" w:rsidRDefault="00A5282E">
            <w:pPr>
              <w:pStyle w:val="ConsPlusNormal"/>
            </w:pPr>
            <w:r>
              <w:t>5000</w:t>
            </w:r>
          </w:p>
        </w:tc>
        <w:tc>
          <w:tcPr>
            <w:tcW w:w="907" w:type="dxa"/>
          </w:tcPr>
          <w:p w:rsidR="00A5282E" w:rsidRDefault="00A5282E">
            <w:pPr>
              <w:pStyle w:val="ConsPlusNormal"/>
            </w:pPr>
            <w:r>
              <w:t>5000</w:t>
            </w:r>
          </w:p>
        </w:tc>
        <w:tc>
          <w:tcPr>
            <w:tcW w:w="794" w:type="dxa"/>
          </w:tcPr>
          <w:p w:rsidR="00A5282E" w:rsidRDefault="00A5282E">
            <w:pPr>
              <w:pStyle w:val="ConsPlusNormal"/>
            </w:pPr>
            <w:r>
              <w:t>5000</w:t>
            </w:r>
          </w:p>
        </w:tc>
        <w:tc>
          <w:tcPr>
            <w:tcW w:w="794" w:type="dxa"/>
          </w:tcPr>
          <w:p w:rsidR="00A5282E" w:rsidRDefault="00A5282E">
            <w:pPr>
              <w:pStyle w:val="ConsPlusNormal"/>
            </w:pPr>
            <w:r>
              <w:t>5000</w:t>
            </w:r>
          </w:p>
        </w:tc>
        <w:tc>
          <w:tcPr>
            <w:tcW w:w="794" w:type="dxa"/>
          </w:tcPr>
          <w:p w:rsidR="00A5282E" w:rsidRDefault="00A5282E">
            <w:pPr>
              <w:pStyle w:val="ConsPlusNormal"/>
            </w:pPr>
            <w:r>
              <w:t>5000</w:t>
            </w:r>
          </w:p>
        </w:tc>
        <w:tc>
          <w:tcPr>
            <w:tcW w:w="794" w:type="dxa"/>
          </w:tcPr>
          <w:p w:rsidR="00A5282E" w:rsidRDefault="00A5282E">
            <w:pPr>
              <w:pStyle w:val="ConsPlusNormal"/>
            </w:pPr>
            <w:r>
              <w:t>5000</w:t>
            </w:r>
          </w:p>
        </w:tc>
        <w:tc>
          <w:tcPr>
            <w:tcW w:w="794" w:type="dxa"/>
          </w:tcPr>
          <w:p w:rsidR="00A5282E" w:rsidRDefault="00A5282E">
            <w:pPr>
              <w:pStyle w:val="ConsPlusNormal"/>
            </w:pPr>
            <w:r>
              <w:t>5000</w:t>
            </w:r>
          </w:p>
        </w:tc>
      </w:tr>
      <w:tr w:rsidR="00A5282E">
        <w:tc>
          <w:tcPr>
            <w:tcW w:w="794" w:type="dxa"/>
          </w:tcPr>
          <w:p w:rsidR="00A5282E" w:rsidRDefault="00A5282E">
            <w:pPr>
              <w:pStyle w:val="ConsPlusNormal"/>
              <w:jc w:val="center"/>
            </w:pPr>
            <w:r>
              <w:t>1.3.14.</w:t>
            </w:r>
          </w:p>
        </w:tc>
        <w:tc>
          <w:tcPr>
            <w:tcW w:w="2438" w:type="dxa"/>
          </w:tcPr>
          <w:p w:rsidR="00A5282E" w:rsidRDefault="00A5282E">
            <w:pPr>
              <w:pStyle w:val="ConsPlusNormal"/>
            </w:pPr>
            <w:r>
              <w:t>Количество проведенных мероприятий, направленных на совершенствование работы организаций социального обслуживания и повышение профессионального уровня их работников и специалистов, не менее (ед.)</w:t>
            </w:r>
          </w:p>
        </w:tc>
        <w:tc>
          <w:tcPr>
            <w:tcW w:w="907" w:type="dxa"/>
          </w:tcPr>
          <w:p w:rsidR="00A5282E" w:rsidRDefault="00A5282E">
            <w:pPr>
              <w:pStyle w:val="ConsPlusNormal"/>
            </w:pPr>
            <w:r>
              <w:t>20</w:t>
            </w:r>
          </w:p>
        </w:tc>
        <w:tc>
          <w:tcPr>
            <w:tcW w:w="907" w:type="dxa"/>
          </w:tcPr>
          <w:p w:rsidR="00A5282E" w:rsidRDefault="00A5282E">
            <w:pPr>
              <w:pStyle w:val="ConsPlusNormal"/>
            </w:pPr>
            <w:r>
              <w:t>20</w:t>
            </w:r>
          </w:p>
        </w:tc>
        <w:tc>
          <w:tcPr>
            <w:tcW w:w="794" w:type="dxa"/>
          </w:tcPr>
          <w:p w:rsidR="00A5282E" w:rsidRDefault="00A5282E">
            <w:pPr>
              <w:pStyle w:val="ConsPlusNormal"/>
            </w:pPr>
            <w:r>
              <w:t>20</w:t>
            </w:r>
          </w:p>
        </w:tc>
        <w:tc>
          <w:tcPr>
            <w:tcW w:w="794" w:type="dxa"/>
          </w:tcPr>
          <w:p w:rsidR="00A5282E" w:rsidRDefault="00A5282E">
            <w:pPr>
              <w:pStyle w:val="ConsPlusNormal"/>
            </w:pPr>
            <w:r>
              <w:t>20</w:t>
            </w:r>
          </w:p>
        </w:tc>
        <w:tc>
          <w:tcPr>
            <w:tcW w:w="794" w:type="dxa"/>
          </w:tcPr>
          <w:p w:rsidR="00A5282E" w:rsidRDefault="00A5282E">
            <w:pPr>
              <w:pStyle w:val="ConsPlusNormal"/>
            </w:pPr>
            <w:r>
              <w:t>20</w:t>
            </w:r>
          </w:p>
        </w:tc>
        <w:tc>
          <w:tcPr>
            <w:tcW w:w="794" w:type="dxa"/>
          </w:tcPr>
          <w:p w:rsidR="00A5282E" w:rsidRDefault="00A5282E">
            <w:pPr>
              <w:pStyle w:val="ConsPlusNormal"/>
            </w:pPr>
            <w:r>
              <w:t>20</w:t>
            </w:r>
          </w:p>
        </w:tc>
        <w:tc>
          <w:tcPr>
            <w:tcW w:w="794" w:type="dxa"/>
          </w:tcPr>
          <w:p w:rsidR="00A5282E" w:rsidRDefault="00A5282E">
            <w:pPr>
              <w:pStyle w:val="ConsPlusNormal"/>
            </w:pPr>
            <w:r>
              <w:t>20</w:t>
            </w:r>
          </w:p>
        </w:tc>
      </w:tr>
      <w:tr w:rsidR="00A5282E">
        <w:tc>
          <w:tcPr>
            <w:tcW w:w="794" w:type="dxa"/>
          </w:tcPr>
          <w:p w:rsidR="00A5282E" w:rsidRDefault="00A5282E">
            <w:pPr>
              <w:pStyle w:val="ConsPlusNormal"/>
              <w:jc w:val="center"/>
            </w:pPr>
            <w:r>
              <w:t>1.3.15.</w:t>
            </w:r>
          </w:p>
        </w:tc>
        <w:tc>
          <w:tcPr>
            <w:tcW w:w="2438" w:type="dxa"/>
          </w:tcPr>
          <w:p w:rsidR="00A5282E" w:rsidRDefault="00A5282E">
            <w:pPr>
              <w:pStyle w:val="ConsPlusNormal"/>
            </w:pPr>
            <w:r>
              <w:t>Количество рабочих мест, в отношении которых проведена специальная оценка условий труда, не менее (ед.)</w:t>
            </w:r>
          </w:p>
        </w:tc>
        <w:tc>
          <w:tcPr>
            <w:tcW w:w="907" w:type="dxa"/>
          </w:tcPr>
          <w:p w:rsidR="00A5282E" w:rsidRDefault="00A5282E">
            <w:pPr>
              <w:pStyle w:val="ConsPlusNormal"/>
            </w:pPr>
            <w:r>
              <w:t>80</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pPr>
            <w:r>
              <w:t>80</w:t>
            </w:r>
          </w:p>
        </w:tc>
        <w:tc>
          <w:tcPr>
            <w:tcW w:w="794" w:type="dxa"/>
          </w:tcPr>
          <w:p w:rsidR="00A5282E" w:rsidRDefault="00A5282E">
            <w:pPr>
              <w:pStyle w:val="ConsPlusNormal"/>
            </w:pPr>
            <w:r>
              <w:t>80</w:t>
            </w:r>
          </w:p>
        </w:tc>
        <w:tc>
          <w:tcPr>
            <w:tcW w:w="794" w:type="dxa"/>
          </w:tcPr>
          <w:p w:rsidR="00A5282E" w:rsidRDefault="00A5282E">
            <w:pPr>
              <w:pStyle w:val="ConsPlusNormal"/>
            </w:pPr>
            <w:r>
              <w:t>80</w:t>
            </w:r>
          </w:p>
        </w:tc>
        <w:tc>
          <w:tcPr>
            <w:tcW w:w="794" w:type="dxa"/>
          </w:tcPr>
          <w:p w:rsidR="00A5282E" w:rsidRDefault="00A5282E">
            <w:pPr>
              <w:pStyle w:val="ConsPlusNormal"/>
            </w:pPr>
            <w:r>
              <w:t>80</w:t>
            </w:r>
          </w:p>
        </w:tc>
      </w:tr>
      <w:tr w:rsidR="00A5282E">
        <w:tc>
          <w:tcPr>
            <w:tcW w:w="794" w:type="dxa"/>
          </w:tcPr>
          <w:p w:rsidR="00A5282E" w:rsidRDefault="00A5282E">
            <w:pPr>
              <w:pStyle w:val="ConsPlusNormal"/>
              <w:jc w:val="center"/>
            </w:pPr>
            <w:r>
              <w:t>1.3.16.</w:t>
            </w:r>
          </w:p>
        </w:tc>
        <w:tc>
          <w:tcPr>
            <w:tcW w:w="2438" w:type="dxa"/>
          </w:tcPr>
          <w:p w:rsidR="00A5282E" w:rsidRDefault="00A5282E">
            <w:pPr>
              <w:pStyle w:val="ConsPlusNormal"/>
            </w:pPr>
            <w:r>
              <w:t xml:space="preserve">Количество разработанных методических и информационных материалов по совершенствованию </w:t>
            </w:r>
            <w:r>
              <w:lastRenderedPageBreak/>
              <w:t>работы организаций социального обслуживания, размещенных в открытом доступе на официальном сайте департамента в информационно-телекоммуникационной сети "Интернет", не менее (ед.)</w:t>
            </w:r>
          </w:p>
        </w:tc>
        <w:tc>
          <w:tcPr>
            <w:tcW w:w="907" w:type="dxa"/>
          </w:tcPr>
          <w:p w:rsidR="00A5282E" w:rsidRDefault="00A5282E">
            <w:pPr>
              <w:pStyle w:val="ConsPlusNormal"/>
            </w:pPr>
            <w:r>
              <w:lastRenderedPageBreak/>
              <w:t>10</w:t>
            </w:r>
          </w:p>
        </w:tc>
        <w:tc>
          <w:tcPr>
            <w:tcW w:w="907" w:type="dxa"/>
          </w:tcPr>
          <w:p w:rsidR="00A5282E" w:rsidRDefault="00A5282E">
            <w:pPr>
              <w:pStyle w:val="ConsPlusNormal"/>
            </w:pPr>
            <w:r>
              <w:t>10</w:t>
            </w:r>
          </w:p>
        </w:tc>
        <w:tc>
          <w:tcPr>
            <w:tcW w:w="794" w:type="dxa"/>
          </w:tcPr>
          <w:p w:rsidR="00A5282E" w:rsidRDefault="00A5282E">
            <w:pPr>
              <w:pStyle w:val="ConsPlusNormal"/>
            </w:pPr>
            <w:r>
              <w:t>10</w:t>
            </w:r>
          </w:p>
        </w:tc>
        <w:tc>
          <w:tcPr>
            <w:tcW w:w="794" w:type="dxa"/>
          </w:tcPr>
          <w:p w:rsidR="00A5282E" w:rsidRDefault="00A5282E">
            <w:pPr>
              <w:pStyle w:val="ConsPlusNormal"/>
            </w:pPr>
            <w:r>
              <w:t>10</w:t>
            </w:r>
          </w:p>
        </w:tc>
        <w:tc>
          <w:tcPr>
            <w:tcW w:w="794" w:type="dxa"/>
          </w:tcPr>
          <w:p w:rsidR="00A5282E" w:rsidRDefault="00A5282E">
            <w:pPr>
              <w:pStyle w:val="ConsPlusNormal"/>
            </w:pPr>
            <w:r>
              <w:t>10</w:t>
            </w:r>
          </w:p>
        </w:tc>
        <w:tc>
          <w:tcPr>
            <w:tcW w:w="794" w:type="dxa"/>
          </w:tcPr>
          <w:p w:rsidR="00A5282E" w:rsidRDefault="00A5282E">
            <w:pPr>
              <w:pStyle w:val="ConsPlusNormal"/>
            </w:pPr>
            <w:r>
              <w:t>10</w:t>
            </w:r>
          </w:p>
        </w:tc>
        <w:tc>
          <w:tcPr>
            <w:tcW w:w="794" w:type="dxa"/>
          </w:tcPr>
          <w:p w:rsidR="00A5282E" w:rsidRDefault="00A5282E">
            <w:pPr>
              <w:pStyle w:val="ConsPlusNormal"/>
            </w:pPr>
            <w:r>
              <w:t>10</w:t>
            </w:r>
          </w:p>
        </w:tc>
      </w:tr>
      <w:tr w:rsidR="00A5282E">
        <w:tblPrEx>
          <w:tblBorders>
            <w:insideH w:val="nil"/>
          </w:tblBorders>
        </w:tblPrEx>
        <w:tc>
          <w:tcPr>
            <w:tcW w:w="794" w:type="dxa"/>
            <w:tcBorders>
              <w:bottom w:val="nil"/>
            </w:tcBorders>
          </w:tcPr>
          <w:p w:rsidR="00A5282E" w:rsidRDefault="00A5282E">
            <w:pPr>
              <w:pStyle w:val="ConsPlusNormal"/>
              <w:jc w:val="center"/>
            </w:pPr>
            <w:r>
              <w:lastRenderedPageBreak/>
              <w:t>1.3.17.</w:t>
            </w:r>
          </w:p>
        </w:tc>
        <w:tc>
          <w:tcPr>
            <w:tcW w:w="2438" w:type="dxa"/>
            <w:tcBorders>
              <w:bottom w:val="nil"/>
            </w:tcBorders>
          </w:tcPr>
          <w:p w:rsidR="00A5282E" w:rsidRDefault="00A5282E">
            <w:pPr>
              <w:pStyle w:val="ConsPlusNormal"/>
            </w:pPr>
            <w:r>
              <w:t>Доля подведомственных департаменту учреждений, предоставивших энергетическую декларацию в государственную информационную систему в области энергосбережения и повышения энергетической эффективности (модуль "Энергетическая декларация") за отчетный год, от общего числа подведомственных департаменту учреждений, не менее (%)</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100</w:t>
            </w:r>
          </w:p>
        </w:tc>
        <w:tc>
          <w:tcPr>
            <w:tcW w:w="794" w:type="dxa"/>
            <w:tcBorders>
              <w:bottom w:val="nil"/>
            </w:tcBorders>
          </w:tcPr>
          <w:p w:rsidR="00A5282E" w:rsidRDefault="00A5282E">
            <w:pPr>
              <w:pStyle w:val="ConsPlusNormal"/>
            </w:pPr>
            <w:r>
              <w:t>100</w:t>
            </w:r>
          </w:p>
        </w:tc>
        <w:tc>
          <w:tcPr>
            <w:tcW w:w="794" w:type="dxa"/>
            <w:tcBorders>
              <w:bottom w:val="nil"/>
            </w:tcBorders>
          </w:tcPr>
          <w:p w:rsidR="00A5282E" w:rsidRDefault="00A5282E">
            <w:pPr>
              <w:pStyle w:val="ConsPlusNormal"/>
            </w:pPr>
            <w:r>
              <w:t>100</w:t>
            </w:r>
          </w:p>
        </w:tc>
        <w:tc>
          <w:tcPr>
            <w:tcW w:w="794" w:type="dxa"/>
            <w:tcBorders>
              <w:bottom w:val="nil"/>
            </w:tcBorders>
          </w:tcPr>
          <w:p w:rsidR="00A5282E" w:rsidRDefault="00A5282E">
            <w:pPr>
              <w:pStyle w:val="ConsPlusNormal"/>
            </w:pPr>
            <w:r>
              <w:t>100</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1.3.17 введен </w:t>
            </w:r>
            <w:hyperlink r:id="rId66" w:history="1">
              <w:r>
                <w:rPr>
                  <w:color w:val="0000FF"/>
                </w:rPr>
                <w:t>Постановлением</w:t>
              </w:r>
            </w:hyperlink>
            <w:r>
              <w:t xml:space="preserve"> Правительства Новгородской области от 25.07.2017 N 255)</w:t>
            </w:r>
          </w:p>
        </w:tc>
      </w:tr>
      <w:tr w:rsidR="00A5282E">
        <w:tblPrEx>
          <w:tblBorders>
            <w:insideH w:val="nil"/>
          </w:tblBorders>
        </w:tblPrEx>
        <w:tc>
          <w:tcPr>
            <w:tcW w:w="794" w:type="dxa"/>
            <w:tcBorders>
              <w:bottom w:val="nil"/>
            </w:tcBorders>
          </w:tcPr>
          <w:p w:rsidR="00A5282E" w:rsidRDefault="00A5282E">
            <w:pPr>
              <w:pStyle w:val="ConsPlusNormal"/>
              <w:jc w:val="center"/>
            </w:pPr>
            <w:r>
              <w:t>1.3.18.</w:t>
            </w:r>
          </w:p>
        </w:tc>
        <w:tc>
          <w:tcPr>
            <w:tcW w:w="2438" w:type="dxa"/>
            <w:tcBorders>
              <w:bottom w:val="nil"/>
            </w:tcBorders>
          </w:tcPr>
          <w:p w:rsidR="00A5282E" w:rsidRDefault="00A5282E">
            <w:pPr>
              <w:pStyle w:val="ConsPlusNormal"/>
            </w:pPr>
            <w:r>
              <w:t>Снижение удельного расхода тепловой энергии на снабжение подведомственных департаменту учреждений (Гкал/кв. м)</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0,376</w:t>
            </w:r>
          </w:p>
        </w:tc>
        <w:tc>
          <w:tcPr>
            <w:tcW w:w="794" w:type="dxa"/>
            <w:tcBorders>
              <w:bottom w:val="nil"/>
            </w:tcBorders>
          </w:tcPr>
          <w:p w:rsidR="00A5282E" w:rsidRDefault="00A5282E">
            <w:pPr>
              <w:pStyle w:val="ConsPlusNormal"/>
            </w:pPr>
            <w:r>
              <w:t>0,372</w:t>
            </w:r>
          </w:p>
        </w:tc>
        <w:tc>
          <w:tcPr>
            <w:tcW w:w="794" w:type="dxa"/>
            <w:tcBorders>
              <w:bottom w:val="nil"/>
            </w:tcBorders>
          </w:tcPr>
          <w:p w:rsidR="00A5282E" w:rsidRDefault="00A5282E">
            <w:pPr>
              <w:pStyle w:val="ConsPlusNormal"/>
            </w:pPr>
            <w:r>
              <w:t>0,368</w:t>
            </w:r>
          </w:p>
        </w:tc>
        <w:tc>
          <w:tcPr>
            <w:tcW w:w="794" w:type="dxa"/>
            <w:tcBorders>
              <w:bottom w:val="nil"/>
            </w:tcBorders>
          </w:tcPr>
          <w:p w:rsidR="00A5282E" w:rsidRDefault="00A5282E">
            <w:pPr>
              <w:pStyle w:val="ConsPlusNormal"/>
            </w:pPr>
            <w:r>
              <w:t>0,368</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1.3.18 введен </w:t>
            </w:r>
            <w:hyperlink r:id="rId67" w:history="1">
              <w:r>
                <w:rPr>
                  <w:color w:val="0000FF"/>
                </w:rPr>
                <w:t>Постановлением</w:t>
              </w:r>
            </w:hyperlink>
            <w:r>
              <w:t xml:space="preserve"> Правительства Новгородской области от 25.07.2017 N 255)</w:t>
            </w:r>
          </w:p>
        </w:tc>
      </w:tr>
      <w:tr w:rsidR="00A5282E">
        <w:tblPrEx>
          <w:tblBorders>
            <w:insideH w:val="nil"/>
          </w:tblBorders>
        </w:tblPrEx>
        <w:tc>
          <w:tcPr>
            <w:tcW w:w="794" w:type="dxa"/>
            <w:tcBorders>
              <w:bottom w:val="nil"/>
            </w:tcBorders>
          </w:tcPr>
          <w:p w:rsidR="00A5282E" w:rsidRDefault="00A5282E">
            <w:pPr>
              <w:pStyle w:val="ConsPlusNormal"/>
              <w:jc w:val="center"/>
            </w:pPr>
            <w:r>
              <w:t>1.3.19.</w:t>
            </w:r>
          </w:p>
        </w:tc>
        <w:tc>
          <w:tcPr>
            <w:tcW w:w="2438" w:type="dxa"/>
            <w:tcBorders>
              <w:bottom w:val="nil"/>
            </w:tcBorders>
          </w:tcPr>
          <w:p w:rsidR="00A5282E" w:rsidRDefault="00A5282E">
            <w:pPr>
              <w:pStyle w:val="ConsPlusNormal"/>
            </w:pPr>
            <w:r>
              <w:t>Снижение удельного расхода электрической энергии на снабжение подведомственных департаменту учреждений (кВт/ч/кв. м)</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61,75</w:t>
            </w:r>
          </w:p>
        </w:tc>
        <w:tc>
          <w:tcPr>
            <w:tcW w:w="794" w:type="dxa"/>
            <w:tcBorders>
              <w:bottom w:val="nil"/>
            </w:tcBorders>
          </w:tcPr>
          <w:p w:rsidR="00A5282E" w:rsidRDefault="00A5282E">
            <w:pPr>
              <w:pStyle w:val="ConsPlusNormal"/>
            </w:pPr>
            <w:r>
              <w:t>61,13</w:t>
            </w:r>
          </w:p>
        </w:tc>
        <w:tc>
          <w:tcPr>
            <w:tcW w:w="794" w:type="dxa"/>
            <w:tcBorders>
              <w:bottom w:val="nil"/>
            </w:tcBorders>
          </w:tcPr>
          <w:p w:rsidR="00A5282E" w:rsidRDefault="00A5282E">
            <w:pPr>
              <w:pStyle w:val="ConsPlusNormal"/>
            </w:pPr>
            <w:r>
              <w:t>60,52</w:t>
            </w:r>
          </w:p>
        </w:tc>
        <w:tc>
          <w:tcPr>
            <w:tcW w:w="794" w:type="dxa"/>
            <w:tcBorders>
              <w:bottom w:val="nil"/>
            </w:tcBorders>
          </w:tcPr>
          <w:p w:rsidR="00A5282E" w:rsidRDefault="00A5282E">
            <w:pPr>
              <w:pStyle w:val="ConsPlusNormal"/>
            </w:pPr>
            <w:r>
              <w:t>59,92</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1.3.19 введен </w:t>
            </w:r>
            <w:hyperlink r:id="rId68" w:history="1">
              <w:r>
                <w:rPr>
                  <w:color w:val="0000FF"/>
                </w:rPr>
                <w:t>Постановлением</w:t>
              </w:r>
            </w:hyperlink>
            <w:r>
              <w:t xml:space="preserve"> Правительства Новгородской области от 25.07.2017 N 255)</w:t>
            </w:r>
          </w:p>
        </w:tc>
      </w:tr>
      <w:tr w:rsidR="00A5282E">
        <w:tblPrEx>
          <w:tblBorders>
            <w:insideH w:val="nil"/>
          </w:tblBorders>
        </w:tblPrEx>
        <w:tc>
          <w:tcPr>
            <w:tcW w:w="794" w:type="dxa"/>
            <w:tcBorders>
              <w:bottom w:val="nil"/>
            </w:tcBorders>
          </w:tcPr>
          <w:p w:rsidR="00A5282E" w:rsidRDefault="00A5282E">
            <w:pPr>
              <w:pStyle w:val="ConsPlusNormal"/>
              <w:jc w:val="center"/>
            </w:pPr>
            <w:r>
              <w:t>1.3.20.</w:t>
            </w:r>
          </w:p>
        </w:tc>
        <w:tc>
          <w:tcPr>
            <w:tcW w:w="2438" w:type="dxa"/>
            <w:tcBorders>
              <w:bottom w:val="nil"/>
            </w:tcBorders>
          </w:tcPr>
          <w:p w:rsidR="00A5282E" w:rsidRDefault="00A5282E">
            <w:pPr>
              <w:pStyle w:val="ConsPlusNormal"/>
            </w:pPr>
            <w:r>
              <w:t>Количество стационарных организаций социального обслуживания, в которых завершено строительство зданий и сооружений (ед.)</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1</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1.3.20 введен </w:t>
            </w:r>
            <w:hyperlink r:id="rId69"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794" w:type="dxa"/>
            <w:tcBorders>
              <w:bottom w:val="nil"/>
            </w:tcBorders>
          </w:tcPr>
          <w:p w:rsidR="00A5282E" w:rsidRDefault="00A5282E">
            <w:pPr>
              <w:pStyle w:val="ConsPlusNormal"/>
              <w:jc w:val="center"/>
            </w:pPr>
            <w:r>
              <w:t>1.3.21.</w:t>
            </w:r>
          </w:p>
        </w:tc>
        <w:tc>
          <w:tcPr>
            <w:tcW w:w="2438" w:type="dxa"/>
            <w:tcBorders>
              <w:bottom w:val="nil"/>
            </w:tcBorders>
          </w:tcPr>
          <w:p w:rsidR="00A5282E" w:rsidRDefault="00A5282E">
            <w:pPr>
              <w:pStyle w:val="ConsPlusNormal"/>
            </w:pPr>
            <w:r>
              <w:t>Увеличение количества мест, введенных в областном автономном учреждении социального обслуживания "Маловишерский психоневрологический интернат "Оксочи" (ед.)</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120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1.3.21 введен </w:t>
            </w:r>
            <w:hyperlink r:id="rId70"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794" w:type="dxa"/>
            <w:tcBorders>
              <w:bottom w:val="nil"/>
            </w:tcBorders>
          </w:tcPr>
          <w:p w:rsidR="00A5282E" w:rsidRDefault="00A5282E">
            <w:pPr>
              <w:pStyle w:val="ConsPlusNormal"/>
              <w:jc w:val="center"/>
            </w:pPr>
            <w:r>
              <w:t>1.3.22.</w:t>
            </w:r>
          </w:p>
        </w:tc>
        <w:tc>
          <w:tcPr>
            <w:tcW w:w="2438" w:type="dxa"/>
            <w:tcBorders>
              <w:bottom w:val="nil"/>
            </w:tcBorders>
          </w:tcPr>
          <w:p w:rsidR="00A5282E" w:rsidRDefault="00A5282E">
            <w:pPr>
              <w:pStyle w:val="ConsPlusNormal"/>
            </w:pPr>
            <w:r>
              <w:t>Увеличение количества мест, введенных в автономном учреждении социального обслуживания "Реабилитационный центр для детей и подростков с ограниченными возможностями" (ед.)</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pPr>
            <w:r>
              <w:t>50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1.3.22 введен </w:t>
            </w:r>
            <w:hyperlink r:id="rId71" w:history="1">
              <w:r>
                <w:rPr>
                  <w:color w:val="0000FF"/>
                </w:rPr>
                <w:t>Постановлением</w:t>
              </w:r>
            </w:hyperlink>
            <w:r>
              <w:t xml:space="preserve"> Правительства Новгородской области от 19.12.2017 N 440)</w:t>
            </w:r>
          </w:p>
        </w:tc>
      </w:tr>
      <w:tr w:rsidR="00A5282E">
        <w:tc>
          <w:tcPr>
            <w:tcW w:w="794" w:type="dxa"/>
          </w:tcPr>
          <w:p w:rsidR="00A5282E" w:rsidRDefault="00A5282E">
            <w:pPr>
              <w:pStyle w:val="ConsPlusNormal"/>
              <w:jc w:val="center"/>
            </w:pPr>
            <w:r>
              <w:t>1.4.</w:t>
            </w:r>
          </w:p>
        </w:tc>
        <w:tc>
          <w:tcPr>
            <w:tcW w:w="8222" w:type="dxa"/>
            <w:gridSpan w:val="8"/>
          </w:tcPr>
          <w:p w:rsidR="00A5282E" w:rsidRDefault="00A5282E">
            <w:pPr>
              <w:pStyle w:val="ConsPlusNormal"/>
            </w:pPr>
            <w:r>
              <w:t>Задача 4. Улучшение положения семей и детей, находящихся в трудной жизненной ситуации, за счет повышения уровня их социальной поддержки</w:t>
            </w:r>
          </w:p>
        </w:tc>
      </w:tr>
      <w:tr w:rsidR="00A5282E">
        <w:tc>
          <w:tcPr>
            <w:tcW w:w="794" w:type="dxa"/>
          </w:tcPr>
          <w:p w:rsidR="00A5282E" w:rsidRDefault="00A5282E">
            <w:pPr>
              <w:pStyle w:val="ConsPlusNormal"/>
              <w:jc w:val="center"/>
            </w:pPr>
            <w:r>
              <w:t>1.4.1.</w:t>
            </w:r>
          </w:p>
        </w:tc>
        <w:tc>
          <w:tcPr>
            <w:tcW w:w="2438" w:type="dxa"/>
          </w:tcPr>
          <w:p w:rsidR="00A5282E" w:rsidRDefault="00A5282E">
            <w:pPr>
              <w:pStyle w:val="ConsPlusNormal"/>
            </w:pPr>
            <w:r>
              <w:t>Доля детей из семей с денежными доходами ниже величины прожиточного минимума в Новгородской области от общей численности детей, проживающих в Новгородской области, не более (%)</w:t>
            </w:r>
          </w:p>
        </w:tc>
        <w:tc>
          <w:tcPr>
            <w:tcW w:w="907" w:type="dxa"/>
          </w:tcPr>
          <w:p w:rsidR="00A5282E" w:rsidRDefault="00A5282E">
            <w:pPr>
              <w:pStyle w:val="ConsPlusNormal"/>
            </w:pPr>
            <w:r>
              <w:t>19,0</w:t>
            </w:r>
          </w:p>
        </w:tc>
        <w:tc>
          <w:tcPr>
            <w:tcW w:w="907" w:type="dxa"/>
          </w:tcPr>
          <w:p w:rsidR="00A5282E" w:rsidRDefault="00A5282E">
            <w:pPr>
              <w:pStyle w:val="ConsPlusNormal"/>
            </w:pPr>
            <w:r>
              <w:t>18,5</w:t>
            </w:r>
          </w:p>
        </w:tc>
        <w:tc>
          <w:tcPr>
            <w:tcW w:w="794" w:type="dxa"/>
          </w:tcPr>
          <w:p w:rsidR="00A5282E" w:rsidRDefault="00A5282E">
            <w:pPr>
              <w:pStyle w:val="ConsPlusNormal"/>
            </w:pPr>
            <w:r>
              <w:t>21,0</w:t>
            </w:r>
          </w:p>
        </w:tc>
        <w:tc>
          <w:tcPr>
            <w:tcW w:w="794" w:type="dxa"/>
          </w:tcPr>
          <w:p w:rsidR="00A5282E" w:rsidRDefault="00A5282E">
            <w:pPr>
              <w:pStyle w:val="ConsPlusNormal"/>
            </w:pPr>
            <w:r>
              <w:t>21,0</w:t>
            </w:r>
          </w:p>
        </w:tc>
        <w:tc>
          <w:tcPr>
            <w:tcW w:w="794" w:type="dxa"/>
          </w:tcPr>
          <w:p w:rsidR="00A5282E" w:rsidRDefault="00A5282E">
            <w:pPr>
              <w:pStyle w:val="ConsPlusNormal"/>
            </w:pPr>
            <w:r>
              <w:t>21,0</w:t>
            </w:r>
          </w:p>
        </w:tc>
        <w:tc>
          <w:tcPr>
            <w:tcW w:w="794" w:type="dxa"/>
          </w:tcPr>
          <w:p w:rsidR="00A5282E" w:rsidRDefault="00A5282E">
            <w:pPr>
              <w:pStyle w:val="ConsPlusNormal"/>
            </w:pPr>
            <w:r>
              <w:t>21,0</w:t>
            </w:r>
          </w:p>
        </w:tc>
        <w:tc>
          <w:tcPr>
            <w:tcW w:w="794" w:type="dxa"/>
          </w:tcPr>
          <w:p w:rsidR="00A5282E" w:rsidRDefault="00A5282E">
            <w:pPr>
              <w:pStyle w:val="ConsPlusNormal"/>
            </w:pPr>
            <w:r>
              <w:t>21,0</w:t>
            </w:r>
          </w:p>
        </w:tc>
      </w:tr>
      <w:tr w:rsidR="00A5282E">
        <w:tc>
          <w:tcPr>
            <w:tcW w:w="794" w:type="dxa"/>
          </w:tcPr>
          <w:p w:rsidR="00A5282E" w:rsidRDefault="00A5282E">
            <w:pPr>
              <w:pStyle w:val="ConsPlusNormal"/>
              <w:jc w:val="center"/>
            </w:pPr>
            <w:r>
              <w:t>1.4.2.</w:t>
            </w:r>
          </w:p>
        </w:tc>
        <w:tc>
          <w:tcPr>
            <w:tcW w:w="2438" w:type="dxa"/>
          </w:tcPr>
          <w:p w:rsidR="00A5282E" w:rsidRDefault="00A5282E">
            <w:pPr>
              <w:pStyle w:val="ConsPlusNormal"/>
            </w:pPr>
            <w:r>
              <w:t xml:space="preserve">Доля семей с денежными доходами </w:t>
            </w:r>
            <w:r>
              <w:lastRenderedPageBreak/>
              <w:t>ниже величины прожиточного минимума в Новгородской области от общей численности семей, проживающих в Новгородской области, не более (%)</w:t>
            </w:r>
          </w:p>
        </w:tc>
        <w:tc>
          <w:tcPr>
            <w:tcW w:w="907" w:type="dxa"/>
          </w:tcPr>
          <w:p w:rsidR="00A5282E" w:rsidRDefault="00A5282E">
            <w:pPr>
              <w:pStyle w:val="ConsPlusNormal"/>
            </w:pPr>
            <w:r>
              <w:lastRenderedPageBreak/>
              <w:t>21,0</w:t>
            </w:r>
          </w:p>
        </w:tc>
        <w:tc>
          <w:tcPr>
            <w:tcW w:w="907" w:type="dxa"/>
          </w:tcPr>
          <w:p w:rsidR="00A5282E" w:rsidRDefault="00A5282E">
            <w:pPr>
              <w:pStyle w:val="ConsPlusNormal"/>
            </w:pPr>
            <w:r>
              <w:t>20,0</w:t>
            </w:r>
          </w:p>
        </w:tc>
        <w:tc>
          <w:tcPr>
            <w:tcW w:w="794" w:type="dxa"/>
          </w:tcPr>
          <w:p w:rsidR="00A5282E" w:rsidRDefault="00A5282E">
            <w:pPr>
              <w:pStyle w:val="ConsPlusNormal"/>
            </w:pPr>
            <w:r>
              <w:t>19,5</w:t>
            </w:r>
          </w:p>
        </w:tc>
        <w:tc>
          <w:tcPr>
            <w:tcW w:w="794" w:type="dxa"/>
          </w:tcPr>
          <w:p w:rsidR="00A5282E" w:rsidRDefault="00A5282E">
            <w:pPr>
              <w:pStyle w:val="ConsPlusNormal"/>
            </w:pPr>
            <w:r>
              <w:t>19,5</w:t>
            </w:r>
          </w:p>
        </w:tc>
        <w:tc>
          <w:tcPr>
            <w:tcW w:w="794" w:type="dxa"/>
          </w:tcPr>
          <w:p w:rsidR="00A5282E" w:rsidRDefault="00A5282E">
            <w:pPr>
              <w:pStyle w:val="ConsPlusNormal"/>
            </w:pPr>
            <w:r>
              <w:t>19,5</w:t>
            </w:r>
          </w:p>
        </w:tc>
        <w:tc>
          <w:tcPr>
            <w:tcW w:w="794" w:type="dxa"/>
          </w:tcPr>
          <w:p w:rsidR="00A5282E" w:rsidRDefault="00A5282E">
            <w:pPr>
              <w:pStyle w:val="ConsPlusNormal"/>
            </w:pPr>
            <w:r>
              <w:t>19,5</w:t>
            </w:r>
          </w:p>
        </w:tc>
        <w:tc>
          <w:tcPr>
            <w:tcW w:w="794" w:type="dxa"/>
          </w:tcPr>
          <w:p w:rsidR="00A5282E" w:rsidRDefault="00A5282E">
            <w:pPr>
              <w:pStyle w:val="ConsPlusNormal"/>
            </w:pPr>
            <w:r>
              <w:t>19,5</w:t>
            </w:r>
          </w:p>
        </w:tc>
      </w:tr>
      <w:tr w:rsidR="00A5282E">
        <w:tc>
          <w:tcPr>
            <w:tcW w:w="794" w:type="dxa"/>
          </w:tcPr>
          <w:p w:rsidR="00A5282E" w:rsidRDefault="00A5282E">
            <w:pPr>
              <w:pStyle w:val="ConsPlusNormal"/>
              <w:jc w:val="center"/>
            </w:pPr>
            <w:r>
              <w:lastRenderedPageBreak/>
              <w:t>1.4.3.</w:t>
            </w:r>
          </w:p>
        </w:tc>
        <w:tc>
          <w:tcPr>
            <w:tcW w:w="2438" w:type="dxa"/>
          </w:tcPr>
          <w:p w:rsidR="00A5282E" w:rsidRDefault="00A5282E">
            <w:pPr>
              <w:pStyle w:val="ConsPlusNormal"/>
            </w:pPr>
            <w:r>
              <w:t>Суммарный коэффициент рождаемости, не менее (ед.)</w:t>
            </w:r>
          </w:p>
        </w:tc>
        <w:tc>
          <w:tcPr>
            <w:tcW w:w="907" w:type="dxa"/>
          </w:tcPr>
          <w:p w:rsidR="00A5282E" w:rsidRDefault="00A5282E">
            <w:pPr>
              <w:pStyle w:val="ConsPlusNormal"/>
            </w:pPr>
            <w:r>
              <w:t>1,71</w:t>
            </w:r>
          </w:p>
        </w:tc>
        <w:tc>
          <w:tcPr>
            <w:tcW w:w="907" w:type="dxa"/>
          </w:tcPr>
          <w:p w:rsidR="00A5282E" w:rsidRDefault="00A5282E">
            <w:pPr>
              <w:pStyle w:val="ConsPlusNormal"/>
            </w:pPr>
            <w:r>
              <w:t>1,721</w:t>
            </w:r>
          </w:p>
        </w:tc>
        <w:tc>
          <w:tcPr>
            <w:tcW w:w="794" w:type="dxa"/>
          </w:tcPr>
          <w:p w:rsidR="00A5282E" w:rsidRDefault="00A5282E">
            <w:pPr>
              <w:pStyle w:val="ConsPlusNormal"/>
            </w:pPr>
            <w:r>
              <w:t>1,742</w:t>
            </w:r>
          </w:p>
        </w:tc>
        <w:tc>
          <w:tcPr>
            <w:tcW w:w="794" w:type="dxa"/>
          </w:tcPr>
          <w:p w:rsidR="00A5282E" w:rsidRDefault="00A5282E">
            <w:pPr>
              <w:pStyle w:val="ConsPlusNormal"/>
            </w:pPr>
            <w:r>
              <w:t>1,753</w:t>
            </w:r>
          </w:p>
        </w:tc>
        <w:tc>
          <w:tcPr>
            <w:tcW w:w="794" w:type="dxa"/>
          </w:tcPr>
          <w:p w:rsidR="00A5282E" w:rsidRDefault="00A5282E">
            <w:pPr>
              <w:pStyle w:val="ConsPlusNormal"/>
            </w:pPr>
            <w:r>
              <w:t>1,755</w:t>
            </w:r>
          </w:p>
        </w:tc>
        <w:tc>
          <w:tcPr>
            <w:tcW w:w="794" w:type="dxa"/>
          </w:tcPr>
          <w:p w:rsidR="00A5282E" w:rsidRDefault="00A5282E">
            <w:pPr>
              <w:pStyle w:val="ConsPlusNormal"/>
            </w:pPr>
            <w:r>
              <w:t>1,755</w:t>
            </w:r>
          </w:p>
        </w:tc>
        <w:tc>
          <w:tcPr>
            <w:tcW w:w="794" w:type="dxa"/>
          </w:tcPr>
          <w:p w:rsidR="00A5282E" w:rsidRDefault="00A5282E">
            <w:pPr>
              <w:pStyle w:val="ConsPlusNormal"/>
            </w:pPr>
            <w:r>
              <w:t>1,755</w:t>
            </w:r>
          </w:p>
        </w:tc>
      </w:tr>
      <w:tr w:rsidR="00A5282E">
        <w:tblPrEx>
          <w:tblBorders>
            <w:insideH w:val="nil"/>
          </w:tblBorders>
        </w:tblPrEx>
        <w:tc>
          <w:tcPr>
            <w:tcW w:w="794" w:type="dxa"/>
            <w:tcBorders>
              <w:bottom w:val="nil"/>
            </w:tcBorders>
          </w:tcPr>
          <w:p w:rsidR="00A5282E" w:rsidRDefault="00A5282E">
            <w:pPr>
              <w:pStyle w:val="ConsPlusNormal"/>
              <w:jc w:val="center"/>
            </w:pPr>
            <w:r>
              <w:t>1.4.4.</w:t>
            </w:r>
          </w:p>
        </w:tc>
        <w:tc>
          <w:tcPr>
            <w:tcW w:w="2438" w:type="dxa"/>
            <w:tcBorders>
              <w:bottom w:val="nil"/>
            </w:tcBorders>
          </w:tcPr>
          <w:p w:rsidR="00A5282E" w:rsidRDefault="00A5282E">
            <w:pPr>
              <w:pStyle w:val="ConsPlusNormal"/>
            </w:pPr>
            <w:r>
              <w:t>Число рожденных детей, не менее (чел.)</w:t>
            </w:r>
          </w:p>
        </w:tc>
        <w:tc>
          <w:tcPr>
            <w:tcW w:w="907" w:type="dxa"/>
            <w:tcBorders>
              <w:bottom w:val="nil"/>
            </w:tcBorders>
          </w:tcPr>
          <w:p w:rsidR="00A5282E" w:rsidRDefault="00A5282E">
            <w:pPr>
              <w:pStyle w:val="ConsPlusNormal"/>
            </w:pPr>
            <w:r>
              <w:t>7500</w:t>
            </w:r>
          </w:p>
        </w:tc>
        <w:tc>
          <w:tcPr>
            <w:tcW w:w="907" w:type="dxa"/>
            <w:tcBorders>
              <w:bottom w:val="nil"/>
            </w:tcBorders>
          </w:tcPr>
          <w:p w:rsidR="00A5282E" w:rsidRDefault="00A5282E">
            <w:pPr>
              <w:pStyle w:val="ConsPlusNormal"/>
            </w:pPr>
            <w:r>
              <w:t>7500</w:t>
            </w:r>
          </w:p>
        </w:tc>
        <w:tc>
          <w:tcPr>
            <w:tcW w:w="794" w:type="dxa"/>
            <w:tcBorders>
              <w:bottom w:val="nil"/>
            </w:tcBorders>
          </w:tcPr>
          <w:p w:rsidR="00A5282E" w:rsidRDefault="00A5282E">
            <w:pPr>
              <w:pStyle w:val="ConsPlusNormal"/>
            </w:pPr>
            <w:r>
              <w:t>7400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1.4.4 в ред. </w:t>
            </w:r>
            <w:hyperlink r:id="rId72"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1.4.5.</w:t>
            </w:r>
          </w:p>
        </w:tc>
        <w:tc>
          <w:tcPr>
            <w:tcW w:w="2438" w:type="dxa"/>
          </w:tcPr>
          <w:p w:rsidR="00A5282E" w:rsidRDefault="00A5282E">
            <w:pPr>
              <w:pStyle w:val="ConsPlusNormal"/>
            </w:pPr>
            <w:r>
              <w:t>Удельный вес отказов от новорожденных, не более (%)</w:t>
            </w:r>
          </w:p>
        </w:tc>
        <w:tc>
          <w:tcPr>
            <w:tcW w:w="907" w:type="dxa"/>
          </w:tcPr>
          <w:p w:rsidR="00A5282E" w:rsidRDefault="00A5282E">
            <w:pPr>
              <w:pStyle w:val="ConsPlusNormal"/>
            </w:pPr>
            <w:r>
              <w:t>0,65</w:t>
            </w:r>
          </w:p>
        </w:tc>
        <w:tc>
          <w:tcPr>
            <w:tcW w:w="907" w:type="dxa"/>
          </w:tcPr>
          <w:p w:rsidR="00A5282E" w:rsidRDefault="00A5282E">
            <w:pPr>
              <w:pStyle w:val="ConsPlusNormal"/>
            </w:pPr>
            <w:r>
              <w:t>0,65</w:t>
            </w:r>
          </w:p>
        </w:tc>
        <w:tc>
          <w:tcPr>
            <w:tcW w:w="794" w:type="dxa"/>
          </w:tcPr>
          <w:p w:rsidR="00A5282E" w:rsidRDefault="00A5282E">
            <w:pPr>
              <w:pStyle w:val="ConsPlusNormal"/>
            </w:pPr>
            <w:r>
              <w:t>0,6</w:t>
            </w:r>
          </w:p>
        </w:tc>
        <w:tc>
          <w:tcPr>
            <w:tcW w:w="794" w:type="dxa"/>
          </w:tcPr>
          <w:p w:rsidR="00A5282E" w:rsidRDefault="00A5282E">
            <w:pPr>
              <w:pStyle w:val="ConsPlusNormal"/>
            </w:pPr>
            <w:r>
              <w:t>0,6</w:t>
            </w:r>
          </w:p>
        </w:tc>
        <w:tc>
          <w:tcPr>
            <w:tcW w:w="794" w:type="dxa"/>
          </w:tcPr>
          <w:p w:rsidR="00A5282E" w:rsidRDefault="00A5282E">
            <w:pPr>
              <w:pStyle w:val="ConsPlusNormal"/>
            </w:pPr>
            <w:r>
              <w:t>0,6</w:t>
            </w:r>
          </w:p>
        </w:tc>
        <w:tc>
          <w:tcPr>
            <w:tcW w:w="794" w:type="dxa"/>
          </w:tcPr>
          <w:p w:rsidR="00A5282E" w:rsidRDefault="00A5282E">
            <w:pPr>
              <w:pStyle w:val="ConsPlusNormal"/>
            </w:pPr>
            <w:r>
              <w:t>0,6</w:t>
            </w:r>
          </w:p>
        </w:tc>
        <w:tc>
          <w:tcPr>
            <w:tcW w:w="794" w:type="dxa"/>
          </w:tcPr>
          <w:p w:rsidR="00A5282E" w:rsidRDefault="00A5282E">
            <w:pPr>
              <w:pStyle w:val="ConsPlusNormal"/>
            </w:pPr>
            <w:r>
              <w:t>0,6</w:t>
            </w:r>
          </w:p>
        </w:tc>
      </w:tr>
      <w:tr w:rsidR="00A5282E">
        <w:tblPrEx>
          <w:tblBorders>
            <w:insideH w:val="nil"/>
          </w:tblBorders>
        </w:tblPrEx>
        <w:tc>
          <w:tcPr>
            <w:tcW w:w="794" w:type="dxa"/>
            <w:tcBorders>
              <w:bottom w:val="nil"/>
            </w:tcBorders>
          </w:tcPr>
          <w:p w:rsidR="00A5282E" w:rsidRDefault="00A5282E">
            <w:pPr>
              <w:pStyle w:val="ConsPlusNormal"/>
              <w:jc w:val="center"/>
            </w:pPr>
            <w:r>
              <w:t>1.4.6.</w:t>
            </w:r>
          </w:p>
        </w:tc>
        <w:tc>
          <w:tcPr>
            <w:tcW w:w="2438" w:type="dxa"/>
            <w:tcBorders>
              <w:bottom w:val="nil"/>
            </w:tcBorders>
          </w:tcPr>
          <w:p w:rsidR="00A5282E" w:rsidRDefault="00A5282E">
            <w:pPr>
              <w:pStyle w:val="ConsPlusNormal"/>
            </w:pPr>
            <w:r>
              <w:t>Удельный вес безнадзорных детей, не более (%)</w:t>
            </w:r>
          </w:p>
        </w:tc>
        <w:tc>
          <w:tcPr>
            <w:tcW w:w="907" w:type="dxa"/>
            <w:tcBorders>
              <w:bottom w:val="nil"/>
            </w:tcBorders>
          </w:tcPr>
          <w:p w:rsidR="00A5282E" w:rsidRDefault="00A5282E">
            <w:pPr>
              <w:pStyle w:val="ConsPlusNormal"/>
            </w:pPr>
            <w:r>
              <w:t>0,8</w:t>
            </w:r>
          </w:p>
        </w:tc>
        <w:tc>
          <w:tcPr>
            <w:tcW w:w="907" w:type="dxa"/>
            <w:tcBorders>
              <w:bottom w:val="nil"/>
            </w:tcBorders>
          </w:tcPr>
          <w:p w:rsidR="00A5282E" w:rsidRDefault="00A5282E">
            <w:pPr>
              <w:pStyle w:val="ConsPlusNormal"/>
            </w:pPr>
            <w:r>
              <w:t>0,75</w:t>
            </w:r>
          </w:p>
        </w:tc>
        <w:tc>
          <w:tcPr>
            <w:tcW w:w="794" w:type="dxa"/>
            <w:tcBorders>
              <w:bottom w:val="nil"/>
            </w:tcBorders>
          </w:tcPr>
          <w:p w:rsidR="00A5282E" w:rsidRDefault="00A5282E">
            <w:pPr>
              <w:pStyle w:val="ConsPlusNormal"/>
            </w:pPr>
            <w:r>
              <w:t>0,75</w:t>
            </w:r>
          </w:p>
        </w:tc>
        <w:tc>
          <w:tcPr>
            <w:tcW w:w="794" w:type="dxa"/>
            <w:tcBorders>
              <w:bottom w:val="nil"/>
            </w:tcBorders>
          </w:tcPr>
          <w:p w:rsidR="00A5282E" w:rsidRDefault="00A5282E">
            <w:pPr>
              <w:pStyle w:val="ConsPlusNormal"/>
            </w:pPr>
            <w:r>
              <w:t>0,5</w:t>
            </w:r>
          </w:p>
        </w:tc>
        <w:tc>
          <w:tcPr>
            <w:tcW w:w="794" w:type="dxa"/>
            <w:tcBorders>
              <w:bottom w:val="nil"/>
            </w:tcBorders>
          </w:tcPr>
          <w:p w:rsidR="00A5282E" w:rsidRDefault="00A5282E">
            <w:pPr>
              <w:pStyle w:val="ConsPlusNormal"/>
            </w:pPr>
            <w:r>
              <w:t>0,3</w:t>
            </w:r>
          </w:p>
        </w:tc>
        <w:tc>
          <w:tcPr>
            <w:tcW w:w="794" w:type="dxa"/>
            <w:tcBorders>
              <w:bottom w:val="nil"/>
            </w:tcBorders>
          </w:tcPr>
          <w:p w:rsidR="00A5282E" w:rsidRDefault="00A5282E">
            <w:pPr>
              <w:pStyle w:val="ConsPlusNormal"/>
            </w:pPr>
            <w:r>
              <w:t>0,3</w:t>
            </w:r>
          </w:p>
        </w:tc>
        <w:tc>
          <w:tcPr>
            <w:tcW w:w="794" w:type="dxa"/>
            <w:tcBorders>
              <w:bottom w:val="nil"/>
            </w:tcBorders>
          </w:tcPr>
          <w:p w:rsidR="00A5282E" w:rsidRDefault="00A5282E">
            <w:pPr>
              <w:pStyle w:val="ConsPlusNormal"/>
            </w:pPr>
            <w:r>
              <w:t>0,3</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1.4.6 в ред. </w:t>
            </w:r>
            <w:hyperlink r:id="rId73"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1.4.7.</w:t>
            </w:r>
          </w:p>
        </w:tc>
        <w:tc>
          <w:tcPr>
            <w:tcW w:w="2438" w:type="dxa"/>
          </w:tcPr>
          <w:p w:rsidR="00A5282E" w:rsidRDefault="00A5282E">
            <w:pPr>
              <w:pStyle w:val="ConsPlusNormal"/>
            </w:pPr>
            <w:r>
              <w:t>Удельный вес детей-инвалидов, получивших реабилитационные услуги в специализированных учреждениях для детей с ограниченными возможностями, не менее (%)</w:t>
            </w:r>
          </w:p>
        </w:tc>
        <w:tc>
          <w:tcPr>
            <w:tcW w:w="907" w:type="dxa"/>
          </w:tcPr>
          <w:p w:rsidR="00A5282E" w:rsidRDefault="00A5282E">
            <w:pPr>
              <w:pStyle w:val="ConsPlusNormal"/>
            </w:pPr>
            <w:r>
              <w:t>58,0</w:t>
            </w:r>
          </w:p>
        </w:tc>
        <w:tc>
          <w:tcPr>
            <w:tcW w:w="907" w:type="dxa"/>
          </w:tcPr>
          <w:p w:rsidR="00A5282E" w:rsidRDefault="00A5282E">
            <w:pPr>
              <w:pStyle w:val="ConsPlusNormal"/>
            </w:pPr>
            <w:r>
              <w:t>58,5</w:t>
            </w:r>
          </w:p>
        </w:tc>
        <w:tc>
          <w:tcPr>
            <w:tcW w:w="794" w:type="dxa"/>
          </w:tcPr>
          <w:p w:rsidR="00A5282E" w:rsidRDefault="00A5282E">
            <w:pPr>
              <w:pStyle w:val="ConsPlusNormal"/>
            </w:pPr>
            <w:r>
              <w:t>59,0</w:t>
            </w:r>
          </w:p>
        </w:tc>
        <w:tc>
          <w:tcPr>
            <w:tcW w:w="794" w:type="dxa"/>
          </w:tcPr>
          <w:p w:rsidR="00A5282E" w:rsidRDefault="00A5282E">
            <w:pPr>
              <w:pStyle w:val="ConsPlusNormal"/>
            </w:pPr>
            <w:r>
              <w:t>59,0</w:t>
            </w:r>
          </w:p>
        </w:tc>
        <w:tc>
          <w:tcPr>
            <w:tcW w:w="794" w:type="dxa"/>
          </w:tcPr>
          <w:p w:rsidR="00A5282E" w:rsidRDefault="00A5282E">
            <w:pPr>
              <w:pStyle w:val="ConsPlusNormal"/>
            </w:pPr>
            <w:r>
              <w:t>59,0</w:t>
            </w:r>
          </w:p>
        </w:tc>
        <w:tc>
          <w:tcPr>
            <w:tcW w:w="794" w:type="dxa"/>
          </w:tcPr>
          <w:p w:rsidR="00A5282E" w:rsidRDefault="00A5282E">
            <w:pPr>
              <w:pStyle w:val="ConsPlusNormal"/>
            </w:pPr>
            <w:r>
              <w:t>59,0</w:t>
            </w:r>
          </w:p>
        </w:tc>
        <w:tc>
          <w:tcPr>
            <w:tcW w:w="794" w:type="dxa"/>
          </w:tcPr>
          <w:p w:rsidR="00A5282E" w:rsidRDefault="00A5282E">
            <w:pPr>
              <w:pStyle w:val="ConsPlusNormal"/>
            </w:pPr>
            <w:r>
              <w:t>59,0</w:t>
            </w:r>
          </w:p>
        </w:tc>
      </w:tr>
      <w:tr w:rsidR="00A5282E">
        <w:tc>
          <w:tcPr>
            <w:tcW w:w="794" w:type="dxa"/>
          </w:tcPr>
          <w:p w:rsidR="00A5282E" w:rsidRDefault="00A5282E">
            <w:pPr>
              <w:pStyle w:val="ConsPlusNormal"/>
              <w:jc w:val="center"/>
            </w:pPr>
            <w:r>
              <w:t>1.4.8.</w:t>
            </w:r>
          </w:p>
        </w:tc>
        <w:tc>
          <w:tcPr>
            <w:tcW w:w="2438" w:type="dxa"/>
          </w:tcPr>
          <w:p w:rsidR="00A5282E" w:rsidRDefault="00A5282E">
            <w:pPr>
              <w:pStyle w:val="ConsPlusNormal"/>
            </w:pPr>
            <w:r>
              <w:t>Удельный вес семей с детьми-инвалидами, получивших реабилитационные услуги в специализированных учреждениях для детей с ограниченными возможностями, не менее (%)</w:t>
            </w:r>
          </w:p>
        </w:tc>
        <w:tc>
          <w:tcPr>
            <w:tcW w:w="907" w:type="dxa"/>
          </w:tcPr>
          <w:p w:rsidR="00A5282E" w:rsidRDefault="00A5282E">
            <w:pPr>
              <w:pStyle w:val="ConsPlusNormal"/>
            </w:pPr>
            <w:r>
              <w:t>54,0</w:t>
            </w:r>
          </w:p>
        </w:tc>
        <w:tc>
          <w:tcPr>
            <w:tcW w:w="907" w:type="dxa"/>
          </w:tcPr>
          <w:p w:rsidR="00A5282E" w:rsidRDefault="00A5282E">
            <w:pPr>
              <w:pStyle w:val="ConsPlusNormal"/>
            </w:pPr>
            <w:r>
              <w:t>54,5</w:t>
            </w:r>
          </w:p>
        </w:tc>
        <w:tc>
          <w:tcPr>
            <w:tcW w:w="794" w:type="dxa"/>
          </w:tcPr>
          <w:p w:rsidR="00A5282E" w:rsidRDefault="00A5282E">
            <w:pPr>
              <w:pStyle w:val="ConsPlusNormal"/>
            </w:pPr>
            <w:r>
              <w:t>55,0</w:t>
            </w:r>
          </w:p>
        </w:tc>
        <w:tc>
          <w:tcPr>
            <w:tcW w:w="794" w:type="dxa"/>
          </w:tcPr>
          <w:p w:rsidR="00A5282E" w:rsidRDefault="00A5282E">
            <w:pPr>
              <w:pStyle w:val="ConsPlusNormal"/>
            </w:pPr>
            <w:r>
              <w:t>55,2</w:t>
            </w:r>
          </w:p>
        </w:tc>
        <w:tc>
          <w:tcPr>
            <w:tcW w:w="794" w:type="dxa"/>
          </w:tcPr>
          <w:p w:rsidR="00A5282E" w:rsidRDefault="00A5282E">
            <w:pPr>
              <w:pStyle w:val="ConsPlusNormal"/>
            </w:pPr>
            <w:r>
              <w:t>55,5</w:t>
            </w:r>
          </w:p>
        </w:tc>
        <w:tc>
          <w:tcPr>
            <w:tcW w:w="794" w:type="dxa"/>
          </w:tcPr>
          <w:p w:rsidR="00A5282E" w:rsidRDefault="00A5282E">
            <w:pPr>
              <w:pStyle w:val="ConsPlusNormal"/>
            </w:pPr>
            <w:r>
              <w:t>55,5</w:t>
            </w:r>
          </w:p>
        </w:tc>
        <w:tc>
          <w:tcPr>
            <w:tcW w:w="794" w:type="dxa"/>
          </w:tcPr>
          <w:p w:rsidR="00A5282E" w:rsidRDefault="00A5282E">
            <w:pPr>
              <w:pStyle w:val="ConsPlusNormal"/>
            </w:pPr>
            <w:r>
              <w:t>55,5</w:t>
            </w:r>
          </w:p>
        </w:tc>
      </w:tr>
      <w:tr w:rsidR="00A5282E">
        <w:tc>
          <w:tcPr>
            <w:tcW w:w="794" w:type="dxa"/>
          </w:tcPr>
          <w:p w:rsidR="00A5282E" w:rsidRDefault="00A5282E">
            <w:pPr>
              <w:pStyle w:val="ConsPlusNormal"/>
              <w:jc w:val="center"/>
            </w:pPr>
            <w:r>
              <w:t>1.4.9.</w:t>
            </w:r>
          </w:p>
        </w:tc>
        <w:tc>
          <w:tcPr>
            <w:tcW w:w="2438" w:type="dxa"/>
          </w:tcPr>
          <w:p w:rsidR="00A5282E" w:rsidRDefault="00A5282E">
            <w:pPr>
              <w:pStyle w:val="ConsPlusNormal"/>
            </w:pPr>
            <w:r>
              <w:t xml:space="preserve">Доля семей, получивших социальные услуги в органах и организациях социального </w:t>
            </w:r>
            <w:r>
              <w:lastRenderedPageBreak/>
              <w:t>обслуживания, в общей численности семей с детьми, не менее (%)</w:t>
            </w:r>
          </w:p>
        </w:tc>
        <w:tc>
          <w:tcPr>
            <w:tcW w:w="907" w:type="dxa"/>
          </w:tcPr>
          <w:p w:rsidR="00A5282E" w:rsidRDefault="00A5282E">
            <w:pPr>
              <w:pStyle w:val="ConsPlusNormal"/>
            </w:pPr>
            <w:r>
              <w:lastRenderedPageBreak/>
              <w:t>26,0</w:t>
            </w:r>
          </w:p>
        </w:tc>
        <w:tc>
          <w:tcPr>
            <w:tcW w:w="907" w:type="dxa"/>
          </w:tcPr>
          <w:p w:rsidR="00A5282E" w:rsidRDefault="00A5282E">
            <w:pPr>
              <w:pStyle w:val="ConsPlusNormal"/>
            </w:pPr>
            <w:r>
              <w:t>22,3</w:t>
            </w:r>
          </w:p>
        </w:tc>
        <w:tc>
          <w:tcPr>
            <w:tcW w:w="794" w:type="dxa"/>
          </w:tcPr>
          <w:p w:rsidR="00A5282E" w:rsidRDefault="00A5282E">
            <w:pPr>
              <w:pStyle w:val="ConsPlusNormal"/>
            </w:pPr>
            <w:r>
              <w:t>22,4</w:t>
            </w:r>
          </w:p>
        </w:tc>
        <w:tc>
          <w:tcPr>
            <w:tcW w:w="794" w:type="dxa"/>
          </w:tcPr>
          <w:p w:rsidR="00A5282E" w:rsidRDefault="00A5282E">
            <w:pPr>
              <w:pStyle w:val="ConsPlusNormal"/>
            </w:pPr>
            <w:r>
              <w:t>22,5</w:t>
            </w:r>
          </w:p>
        </w:tc>
        <w:tc>
          <w:tcPr>
            <w:tcW w:w="794" w:type="dxa"/>
          </w:tcPr>
          <w:p w:rsidR="00A5282E" w:rsidRDefault="00A5282E">
            <w:pPr>
              <w:pStyle w:val="ConsPlusNormal"/>
            </w:pPr>
            <w:r>
              <w:t>22,5</w:t>
            </w:r>
          </w:p>
        </w:tc>
        <w:tc>
          <w:tcPr>
            <w:tcW w:w="794" w:type="dxa"/>
          </w:tcPr>
          <w:p w:rsidR="00A5282E" w:rsidRDefault="00A5282E">
            <w:pPr>
              <w:pStyle w:val="ConsPlusNormal"/>
            </w:pPr>
            <w:r>
              <w:t>22,5</w:t>
            </w:r>
          </w:p>
        </w:tc>
        <w:tc>
          <w:tcPr>
            <w:tcW w:w="794" w:type="dxa"/>
          </w:tcPr>
          <w:p w:rsidR="00A5282E" w:rsidRDefault="00A5282E">
            <w:pPr>
              <w:pStyle w:val="ConsPlusNormal"/>
            </w:pPr>
            <w:r>
              <w:t>22,5</w:t>
            </w:r>
          </w:p>
        </w:tc>
      </w:tr>
      <w:tr w:rsidR="00A5282E">
        <w:tc>
          <w:tcPr>
            <w:tcW w:w="794" w:type="dxa"/>
          </w:tcPr>
          <w:p w:rsidR="00A5282E" w:rsidRDefault="00A5282E">
            <w:pPr>
              <w:pStyle w:val="ConsPlusNormal"/>
              <w:jc w:val="center"/>
            </w:pPr>
            <w:r>
              <w:lastRenderedPageBreak/>
              <w:t>1.4.10.</w:t>
            </w:r>
          </w:p>
        </w:tc>
        <w:tc>
          <w:tcPr>
            <w:tcW w:w="2438" w:type="dxa"/>
          </w:tcPr>
          <w:p w:rsidR="00A5282E" w:rsidRDefault="00A5282E">
            <w:pPr>
              <w:pStyle w:val="ConsPlusNormal"/>
            </w:pPr>
            <w:r>
              <w:t>Удельный вес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 не менее (%)</w:t>
            </w:r>
          </w:p>
        </w:tc>
        <w:tc>
          <w:tcPr>
            <w:tcW w:w="907" w:type="dxa"/>
          </w:tcPr>
          <w:p w:rsidR="00A5282E" w:rsidRDefault="00A5282E">
            <w:pPr>
              <w:pStyle w:val="ConsPlusNormal"/>
            </w:pPr>
            <w:r>
              <w:t>77,0</w:t>
            </w:r>
          </w:p>
        </w:tc>
        <w:tc>
          <w:tcPr>
            <w:tcW w:w="907" w:type="dxa"/>
          </w:tcPr>
          <w:p w:rsidR="00A5282E" w:rsidRDefault="00A5282E">
            <w:pPr>
              <w:pStyle w:val="ConsPlusNormal"/>
            </w:pPr>
            <w:r>
              <w:t>60,0</w:t>
            </w:r>
          </w:p>
        </w:tc>
        <w:tc>
          <w:tcPr>
            <w:tcW w:w="794" w:type="dxa"/>
          </w:tcPr>
          <w:p w:rsidR="00A5282E" w:rsidRDefault="00A5282E">
            <w:pPr>
              <w:pStyle w:val="ConsPlusNormal"/>
            </w:pPr>
            <w:r>
              <w:t>60,5</w:t>
            </w:r>
          </w:p>
        </w:tc>
        <w:tc>
          <w:tcPr>
            <w:tcW w:w="794" w:type="dxa"/>
          </w:tcPr>
          <w:p w:rsidR="00A5282E" w:rsidRDefault="00A5282E">
            <w:pPr>
              <w:pStyle w:val="ConsPlusNormal"/>
            </w:pPr>
            <w:r>
              <w:t>61,0</w:t>
            </w:r>
          </w:p>
        </w:tc>
        <w:tc>
          <w:tcPr>
            <w:tcW w:w="794" w:type="dxa"/>
          </w:tcPr>
          <w:p w:rsidR="00A5282E" w:rsidRDefault="00A5282E">
            <w:pPr>
              <w:pStyle w:val="ConsPlusNormal"/>
            </w:pPr>
            <w:r>
              <w:t>61,5</w:t>
            </w:r>
          </w:p>
        </w:tc>
        <w:tc>
          <w:tcPr>
            <w:tcW w:w="794" w:type="dxa"/>
          </w:tcPr>
          <w:p w:rsidR="00A5282E" w:rsidRDefault="00A5282E">
            <w:pPr>
              <w:pStyle w:val="ConsPlusNormal"/>
            </w:pPr>
            <w:r>
              <w:t>61,5</w:t>
            </w:r>
          </w:p>
        </w:tc>
        <w:tc>
          <w:tcPr>
            <w:tcW w:w="794" w:type="dxa"/>
          </w:tcPr>
          <w:p w:rsidR="00A5282E" w:rsidRDefault="00A5282E">
            <w:pPr>
              <w:pStyle w:val="ConsPlusNormal"/>
            </w:pPr>
            <w:r>
              <w:t>61,5</w:t>
            </w:r>
          </w:p>
        </w:tc>
      </w:tr>
      <w:tr w:rsidR="00A5282E">
        <w:tc>
          <w:tcPr>
            <w:tcW w:w="794" w:type="dxa"/>
          </w:tcPr>
          <w:p w:rsidR="00A5282E" w:rsidRDefault="00A5282E">
            <w:pPr>
              <w:pStyle w:val="ConsPlusNormal"/>
              <w:jc w:val="center"/>
            </w:pPr>
            <w:r>
              <w:t>1.5.</w:t>
            </w:r>
          </w:p>
        </w:tc>
        <w:tc>
          <w:tcPr>
            <w:tcW w:w="8222" w:type="dxa"/>
            <w:gridSpan w:val="8"/>
          </w:tcPr>
          <w:p w:rsidR="00A5282E" w:rsidRDefault="00A5282E">
            <w:pPr>
              <w:pStyle w:val="ConsPlusNormal"/>
            </w:pPr>
            <w:r>
              <w:t>Задача 5. Увеличение объема и расширение спектра социальных услуг за счет развития социального партнерства с социально ориентированными некоммерческими организациями (далее - СОНКО)</w:t>
            </w:r>
          </w:p>
        </w:tc>
      </w:tr>
      <w:tr w:rsidR="00A5282E">
        <w:tc>
          <w:tcPr>
            <w:tcW w:w="794" w:type="dxa"/>
          </w:tcPr>
          <w:p w:rsidR="00A5282E" w:rsidRDefault="00A5282E">
            <w:pPr>
              <w:pStyle w:val="ConsPlusNormal"/>
              <w:jc w:val="center"/>
            </w:pPr>
            <w:r>
              <w:t>1.5.1.</w:t>
            </w:r>
          </w:p>
        </w:tc>
        <w:tc>
          <w:tcPr>
            <w:tcW w:w="2438" w:type="dxa"/>
          </w:tcPr>
          <w:p w:rsidR="00A5282E" w:rsidRDefault="00A5282E">
            <w:pPr>
              <w:pStyle w:val="ConsPlusNormal"/>
            </w:pPr>
            <w:r>
              <w:t>Количество СОНКО, которым оказана информационная и рекламная поддержка, не менее (ед.)</w:t>
            </w:r>
          </w:p>
        </w:tc>
        <w:tc>
          <w:tcPr>
            <w:tcW w:w="907" w:type="dxa"/>
          </w:tcPr>
          <w:p w:rsidR="00A5282E" w:rsidRDefault="00A5282E">
            <w:pPr>
              <w:pStyle w:val="ConsPlusNormal"/>
            </w:pPr>
            <w:r>
              <w:t>10</w:t>
            </w:r>
          </w:p>
        </w:tc>
        <w:tc>
          <w:tcPr>
            <w:tcW w:w="907" w:type="dxa"/>
          </w:tcPr>
          <w:p w:rsidR="00A5282E" w:rsidRDefault="00A5282E">
            <w:pPr>
              <w:pStyle w:val="ConsPlusNormal"/>
            </w:pPr>
            <w:r>
              <w:t>15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1.5.2.</w:t>
            </w:r>
          </w:p>
        </w:tc>
        <w:tc>
          <w:tcPr>
            <w:tcW w:w="2438" w:type="dxa"/>
          </w:tcPr>
          <w:p w:rsidR="00A5282E" w:rsidRDefault="00A5282E">
            <w:pPr>
              <w:pStyle w:val="ConsPlusNormal"/>
            </w:pPr>
            <w:r>
              <w:t>Количество СОНКО, которым оказана правовая поддержка, не менее (ед.)</w:t>
            </w:r>
          </w:p>
        </w:tc>
        <w:tc>
          <w:tcPr>
            <w:tcW w:w="907" w:type="dxa"/>
          </w:tcPr>
          <w:p w:rsidR="00A5282E" w:rsidRDefault="00A5282E">
            <w:pPr>
              <w:pStyle w:val="ConsPlusNormal"/>
            </w:pPr>
            <w:r>
              <w:t>40</w:t>
            </w:r>
          </w:p>
        </w:tc>
        <w:tc>
          <w:tcPr>
            <w:tcW w:w="907" w:type="dxa"/>
          </w:tcPr>
          <w:p w:rsidR="00A5282E" w:rsidRDefault="00A5282E">
            <w:pPr>
              <w:pStyle w:val="ConsPlusNormal"/>
            </w:pPr>
            <w:r>
              <w:t>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1.5.3.</w:t>
            </w:r>
          </w:p>
        </w:tc>
        <w:tc>
          <w:tcPr>
            <w:tcW w:w="2438" w:type="dxa"/>
          </w:tcPr>
          <w:p w:rsidR="00A5282E" w:rsidRDefault="00A5282E">
            <w:pPr>
              <w:pStyle w:val="ConsPlusNormal"/>
            </w:pPr>
            <w:r>
              <w:t>Количество консультаций СОНКО по актуальным вопросам их деятельности, по обмену опытом и распространению лучших практик, не менее (ед.)</w:t>
            </w:r>
          </w:p>
        </w:tc>
        <w:tc>
          <w:tcPr>
            <w:tcW w:w="907" w:type="dxa"/>
          </w:tcPr>
          <w:p w:rsidR="00A5282E" w:rsidRDefault="00A5282E">
            <w:pPr>
              <w:pStyle w:val="ConsPlusNormal"/>
            </w:pPr>
            <w:r>
              <w:t>100</w:t>
            </w:r>
          </w:p>
        </w:tc>
        <w:tc>
          <w:tcPr>
            <w:tcW w:w="907" w:type="dxa"/>
          </w:tcPr>
          <w:p w:rsidR="00A5282E" w:rsidRDefault="00A5282E">
            <w:pPr>
              <w:pStyle w:val="ConsPlusNormal"/>
            </w:pPr>
            <w:r>
              <w:t>120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1.5.4.</w:t>
            </w:r>
          </w:p>
        </w:tc>
        <w:tc>
          <w:tcPr>
            <w:tcW w:w="2438" w:type="dxa"/>
          </w:tcPr>
          <w:p w:rsidR="00A5282E" w:rsidRDefault="00A5282E">
            <w:pPr>
              <w:pStyle w:val="ConsPlusNormal"/>
            </w:pPr>
            <w:r>
              <w:t xml:space="preserve">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 том числе по вопросам развития инфраструктуры, информационных и </w:t>
            </w:r>
            <w:r>
              <w:lastRenderedPageBreak/>
              <w:t>человеческих ресурсов СОНКО, их методического и образовательного обеспечения, не менее (ед.)</w:t>
            </w:r>
          </w:p>
        </w:tc>
        <w:tc>
          <w:tcPr>
            <w:tcW w:w="907" w:type="dxa"/>
          </w:tcPr>
          <w:p w:rsidR="00A5282E" w:rsidRDefault="00A5282E">
            <w:pPr>
              <w:pStyle w:val="ConsPlusNormal"/>
            </w:pPr>
            <w:r>
              <w:lastRenderedPageBreak/>
              <w:t>3</w:t>
            </w:r>
          </w:p>
        </w:tc>
        <w:tc>
          <w:tcPr>
            <w:tcW w:w="907" w:type="dxa"/>
          </w:tcPr>
          <w:p w:rsidR="00A5282E" w:rsidRDefault="00A5282E">
            <w:pPr>
              <w:pStyle w:val="ConsPlusNormal"/>
            </w:pPr>
            <w:r>
              <w:t>4</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1.5.5.</w:t>
            </w:r>
          </w:p>
        </w:tc>
        <w:tc>
          <w:tcPr>
            <w:tcW w:w="2438" w:type="dxa"/>
          </w:tcPr>
          <w:p w:rsidR="00A5282E" w:rsidRDefault="00A5282E">
            <w:pPr>
              <w:pStyle w:val="ConsPlusNormal"/>
            </w:pPr>
            <w:r>
              <w:t>Количество проведенных обучающих семинаров, мастер-классов, курсов повышения квалификации по общим и тематическим направлениям деятельности СОНКО, не менее (ед.)</w:t>
            </w:r>
          </w:p>
        </w:tc>
        <w:tc>
          <w:tcPr>
            <w:tcW w:w="907" w:type="dxa"/>
          </w:tcPr>
          <w:p w:rsidR="00A5282E" w:rsidRDefault="00A5282E">
            <w:pPr>
              <w:pStyle w:val="ConsPlusNormal"/>
            </w:pPr>
            <w:r>
              <w:t>3</w:t>
            </w:r>
          </w:p>
        </w:tc>
        <w:tc>
          <w:tcPr>
            <w:tcW w:w="907" w:type="dxa"/>
          </w:tcPr>
          <w:p w:rsidR="00A5282E" w:rsidRDefault="00A5282E">
            <w:pPr>
              <w:pStyle w:val="ConsPlusNormal"/>
            </w:pPr>
            <w:r>
              <w:t>4</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1.5.6.</w:t>
            </w:r>
          </w:p>
        </w:tc>
        <w:tc>
          <w:tcPr>
            <w:tcW w:w="2438" w:type="dxa"/>
          </w:tcPr>
          <w:p w:rsidR="00A5282E" w:rsidRDefault="00A5282E">
            <w:pPr>
              <w:pStyle w:val="ConsPlusNormal"/>
            </w:pPr>
            <w:r>
              <w:t>Количество СОНКО, осуществляющих деятельность по социальной поддержке и защите граждан области, не менее (ед.)</w:t>
            </w:r>
          </w:p>
        </w:tc>
        <w:tc>
          <w:tcPr>
            <w:tcW w:w="907" w:type="dxa"/>
          </w:tcPr>
          <w:p w:rsidR="00A5282E" w:rsidRDefault="00A5282E">
            <w:pPr>
              <w:pStyle w:val="ConsPlusNormal"/>
            </w:pPr>
            <w:r>
              <w:t>12</w:t>
            </w:r>
          </w:p>
        </w:tc>
        <w:tc>
          <w:tcPr>
            <w:tcW w:w="907" w:type="dxa"/>
          </w:tcPr>
          <w:p w:rsidR="00A5282E" w:rsidRDefault="00A5282E">
            <w:pPr>
              <w:pStyle w:val="ConsPlusNormal"/>
            </w:pPr>
            <w:r>
              <w:t>12</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1.5.7.</w:t>
            </w:r>
          </w:p>
        </w:tc>
        <w:tc>
          <w:tcPr>
            <w:tcW w:w="2438" w:type="dxa"/>
          </w:tcPr>
          <w:p w:rsidR="00A5282E" w:rsidRDefault="00A5282E">
            <w:pPr>
              <w:pStyle w:val="ConsPlusNormal"/>
            </w:pPr>
            <w:r>
              <w:t>Количество СОНКО, с которыми заключены договоры социального партнерства и которым предоставлены субсидии на предоставление социальных услуг, не менее (ед.)</w:t>
            </w:r>
          </w:p>
        </w:tc>
        <w:tc>
          <w:tcPr>
            <w:tcW w:w="907" w:type="dxa"/>
          </w:tcPr>
          <w:p w:rsidR="00A5282E" w:rsidRDefault="00A5282E">
            <w:pPr>
              <w:pStyle w:val="ConsPlusNormal"/>
            </w:pPr>
            <w:r>
              <w:t>20</w:t>
            </w:r>
          </w:p>
        </w:tc>
        <w:tc>
          <w:tcPr>
            <w:tcW w:w="907" w:type="dxa"/>
          </w:tcPr>
          <w:p w:rsidR="00A5282E" w:rsidRDefault="00A5282E">
            <w:pPr>
              <w:pStyle w:val="ConsPlusNormal"/>
            </w:pPr>
            <w:r>
              <w:t>23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1.5.8.</w:t>
            </w:r>
          </w:p>
        </w:tc>
        <w:tc>
          <w:tcPr>
            <w:tcW w:w="2438" w:type="dxa"/>
          </w:tcPr>
          <w:p w:rsidR="00A5282E" w:rsidRDefault="00A5282E">
            <w:pPr>
              <w:pStyle w:val="ConsPlusNormal"/>
            </w:pPr>
            <w:r>
              <w:t>Численность инвалидов, состоящих на учете в центрах занятости населения, трудоустроенных при посредничестве СОНКО, не менее (чел.)</w:t>
            </w:r>
          </w:p>
        </w:tc>
        <w:tc>
          <w:tcPr>
            <w:tcW w:w="907" w:type="dxa"/>
          </w:tcPr>
          <w:p w:rsidR="00A5282E" w:rsidRDefault="00A5282E">
            <w:pPr>
              <w:pStyle w:val="ConsPlusNormal"/>
            </w:pPr>
            <w:r>
              <w:t>12</w:t>
            </w:r>
          </w:p>
        </w:tc>
        <w:tc>
          <w:tcPr>
            <w:tcW w:w="907" w:type="dxa"/>
          </w:tcPr>
          <w:p w:rsidR="00A5282E" w:rsidRDefault="00A5282E">
            <w:pPr>
              <w:pStyle w:val="ConsPlusNormal"/>
            </w:pPr>
            <w:r>
              <w:t>12</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1.5.9.</w:t>
            </w:r>
          </w:p>
        </w:tc>
        <w:tc>
          <w:tcPr>
            <w:tcW w:w="2438" w:type="dxa"/>
          </w:tcPr>
          <w:p w:rsidR="00A5282E" w:rsidRDefault="00A5282E">
            <w:pPr>
              <w:pStyle w:val="ConsPlusNormal"/>
            </w:pPr>
            <w:r>
              <w:t>Уровень удовлетворенности потребителей услугами, оказываемыми СОНКО (по данным социологических опросов), не менее (%)</w:t>
            </w:r>
          </w:p>
        </w:tc>
        <w:tc>
          <w:tcPr>
            <w:tcW w:w="907" w:type="dxa"/>
          </w:tcPr>
          <w:p w:rsidR="00A5282E" w:rsidRDefault="00A5282E">
            <w:pPr>
              <w:pStyle w:val="ConsPlusNormal"/>
            </w:pPr>
            <w:r>
              <w:t>32,0</w:t>
            </w:r>
          </w:p>
        </w:tc>
        <w:tc>
          <w:tcPr>
            <w:tcW w:w="907" w:type="dxa"/>
          </w:tcPr>
          <w:p w:rsidR="00A5282E" w:rsidRDefault="00A5282E">
            <w:pPr>
              <w:pStyle w:val="ConsPlusNormal"/>
            </w:pPr>
            <w:r>
              <w:t>35,0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1.5.10.</w:t>
            </w:r>
          </w:p>
        </w:tc>
        <w:tc>
          <w:tcPr>
            <w:tcW w:w="2438" w:type="dxa"/>
          </w:tcPr>
          <w:p w:rsidR="00A5282E" w:rsidRDefault="00A5282E">
            <w:pPr>
              <w:pStyle w:val="ConsPlusNormal"/>
            </w:pPr>
            <w:r>
              <w:t xml:space="preserve">Численность граждан, принимающих участие в деятельности СОНКО, </w:t>
            </w:r>
            <w:r>
              <w:lastRenderedPageBreak/>
              <w:t>не менее (чел.)</w:t>
            </w:r>
          </w:p>
        </w:tc>
        <w:tc>
          <w:tcPr>
            <w:tcW w:w="907" w:type="dxa"/>
          </w:tcPr>
          <w:p w:rsidR="00A5282E" w:rsidRDefault="00A5282E">
            <w:pPr>
              <w:pStyle w:val="ConsPlusNormal"/>
            </w:pPr>
            <w:r>
              <w:lastRenderedPageBreak/>
              <w:t>16100</w:t>
            </w:r>
          </w:p>
        </w:tc>
        <w:tc>
          <w:tcPr>
            <w:tcW w:w="907" w:type="dxa"/>
          </w:tcPr>
          <w:p w:rsidR="00A5282E" w:rsidRDefault="00A5282E">
            <w:pPr>
              <w:pStyle w:val="ConsPlusNormal"/>
            </w:pPr>
            <w:r>
              <w:t>16100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1.5.11.</w:t>
            </w:r>
          </w:p>
        </w:tc>
        <w:tc>
          <w:tcPr>
            <w:tcW w:w="2438" w:type="dxa"/>
          </w:tcPr>
          <w:p w:rsidR="00A5282E" w:rsidRDefault="00A5282E">
            <w:pPr>
              <w:pStyle w:val="ConsPlusNormal"/>
            </w:pPr>
            <w:r>
              <w:t>Численность добровольцев, вовлеченных в деятельность СОНКО, не менее (чел.)</w:t>
            </w:r>
          </w:p>
        </w:tc>
        <w:tc>
          <w:tcPr>
            <w:tcW w:w="907" w:type="dxa"/>
          </w:tcPr>
          <w:p w:rsidR="00A5282E" w:rsidRDefault="00A5282E">
            <w:pPr>
              <w:pStyle w:val="ConsPlusNormal"/>
            </w:pPr>
            <w:r>
              <w:t>6097</w:t>
            </w:r>
          </w:p>
        </w:tc>
        <w:tc>
          <w:tcPr>
            <w:tcW w:w="907" w:type="dxa"/>
          </w:tcPr>
          <w:p w:rsidR="00A5282E" w:rsidRDefault="00A5282E">
            <w:pPr>
              <w:pStyle w:val="ConsPlusNormal"/>
            </w:pPr>
            <w:r>
              <w:t>6120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w:t>
            </w:r>
          </w:p>
        </w:tc>
        <w:tc>
          <w:tcPr>
            <w:tcW w:w="8222" w:type="dxa"/>
            <w:gridSpan w:val="8"/>
          </w:tcPr>
          <w:p w:rsidR="00A5282E" w:rsidRDefault="00A5282E">
            <w:pPr>
              <w:pStyle w:val="ConsPlusNormal"/>
            </w:pPr>
            <w:r>
              <w:t>Задача 6. Создание условий и обеспечение реализации государственной программы</w:t>
            </w:r>
          </w:p>
        </w:tc>
      </w:tr>
      <w:tr w:rsidR="00A5282E">
        <w:tc>
          <w:tcPr>
            <w:tcW w:w="794" w:type="dxa"/>
          </w:tcPr>
          <w:p w:rsidR="00A5282E" w:rsidRDefault="00A5282E">
            <w:pPr>
              <w:pStyle w:val="ConsPlusNormal"/>
              <w:jc w:val="center"/>
            </w:pPr>
            <w:r>
              <w:t>1.6.1.</w:t>
            </w:r>
          </w:p>
        </w:tc>
        <w:tc>
          <w:tcPr>
            <w:tcW w:w="2438" w:type="dxa"/>
          </w:tcPr>
          <w:p w:rsidR="00A5282E" w:rsidRDefault="00A5282E">
            <w:pPr>
              <w:pStyle w:val="ConsPlusNormal"/>
            </w:pPr>
            <w:r>
              <w:t>Общий объем социального обслуживания граждан пожилого возраста (мужчины старше 60 лет, женщины старше 55 лет), а также инвалидов 1 и 2 групп старше 18 лет, частично или полностью утративших способность к самообслуживанию и нуждающихся в постоянном постороннем уходе, в домах-интернатах, в том числе малой вместимости, для престарелых и инвалидов, психоневрологических интернатах, не менее (койкодень)</w:t>
            </w:r>
          </w:p>
        </w:tc>
        <w:tc>
          <w:tcPr>
            <w:tcW w:w="907" w:type="dxa"/>
          </w:tcPr>
          <w:p w:rsidR="00A5282E" w:rsidRDefault="00A5282E">
            <w:pPr>
              <w:pStyle w:val="ConsPlusNormal"/>
            </w:pPr>
            <w:r>
              <w:t>757298</w:t>
            </w:r>
          </w:p>
        </w:tc>
        <w:tc>
          <w:tcPr>
            <w:tcW w:w="907" w:type="dxa"/>
          </w:tcPr>
          <w:p w:rsidR="00A5282E" w:rsidRDefault="00A5282E">
            <w:pPr>
              <w:pStyle w:val="ConsPlusNormal"/>
            </w:pPr>
            <w:r>
              <w:t>757298</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1.6.2.</w:t>
            </w:r>
          </w:p>
        </w:tc>
        <w:tc>
          <w:tcPr>
            <w:tcW w:w="2438" w:type="dxa"/>
          </w:tcPr>
          <w:p w:rsidR="00A5282E" w:rsidRDefault="00A5282E">
            <w:pPr>
              <w:pStyle w:val="ConsPlusNormal"/>
            </w:pPr>
            <w:r>
              <w:t xml:space="preserve">Численность граждан,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нуждающихся в постоянном постороннем уходе, обслуженных в домах-интернатах, в том числе </w:t>
            </w:r>
            <w:r>
              <w:lastRenderedPageBreak/>
              <w:t>малой вместимости, для престарелых и инвалидов, психоневрологических интернатах, не менее (чел.)</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2602</w:t>
            </w:r>
          </w:p>
        </w:tc>
        <w:tc>
          <w:tcPr>
            <w:tcW w:w="794" w:type="dxa"/>
          </w:tcPr>
          <w:p w:rsidR="00A5282E" w:rsidRDefault="00A5282E">
            <w:pPr>
              <w:pStyle w:val="ConsPlusNormal"/>
            </w:pPr>
            <w:r>
              <w:t>2650</w:t>
            </w:r>
          </w:p>
        </w:tc>
        <w:tc>
          <w:tcPr>
            <w:tcW w:w="794" w:type="dxa"/>
          </w:tcPr>
          <w:p w:rsidR="00A5282E" w:rsidRDefault="00A5282E">
            <w:pPr>
              <w:pStyle w:val="ConsPlusNormal"/>
            </w:pPr>
            <w:r>
              <w:t>2650</w:t>
            </w:r>
          </w:p>
        </w:tc>
        <w:tc>
          <w:tcPr>
            <w:tcW w:w="794" w:type="dxa"/>
          </w:tcPr>
          <w:p w:rsidR="00A5282E" w:rsidRDefault="00A5282E">
            <w:pPr>
              <w:pStyle w:val="ConsPlusNormal"/>
            </w:pPr>
            <w:r>
              <w:t>2650</w:t>
            </w:r>
          </w:p>
        </w:tc>
        <w:tc>
          <w:tcPr>
            <w:tcW w:w="794" w:type="dxa"/>
          </w:tcPr>
          <w:p w:rsidR="00A5282E" w:rsidRDefault="00A5282E">
            <w:pPr>
              <w:pStyle w:val="ConsPlusNormal"/>
            </w:pPr>
            <w:r>
              <w:t>2650</w:t>
            </w:r>
          </w:p>
        </w:tc>
      </w:tr>
      <w:tr w:rsidR="00A5282E">
        <w:tc>
          <w:tcPr>
            <w:tcW w:w="794" w:type="dxa"/>
          </w:tcPr>
          <w:p w:rsidR="00A5282E" w:rsidRDefault="00A5282E">
            <w:pPr>
              <w:pStyle w:val="ConsPlusNormal"/>
              <w:jc w:val="center"/>
            </w:pPr>
            <w:r>
              <w:lastRenderedPageBreak/>
              <w:t>1.6.3.</w:t>
            </w:r>
          </w:p>
        </w:tc>
        <w:tc>
          <w:tcPr>
            <w:tcW w:w="2438" w:type="dxa"/>
          </w:tcPr>
          <w:p w:rsidR="00A5282E" w:rsidRDefault="00A5282E">
            <w:pPr>
              <w:pStyle w:val="ConsPlusNormal"/>
            </w:pPr>
            <w:r>
              <w:t>Отношение численности инвалидов, которым оформлена и реализуется индивидуальная программа реабилитации, к общей численности инвалидов, обслуженных в домах-интернатах, в том числе малой вместимости, для престарелых и инвалидов, психоневрологических интернатах, не менее (%)</w:t>
            </w:r>
          </w:p>
        </w:tc>
        <w:tc>
          <w:tcPr>
            <w:tcW w:w="907" w:type="dxa"/>
          </w:tcPr>
          <w:p w:rsidR="00A5282E" w:rsidRDefault="00A5282E">
            <w:pPr>
              <w:pStyle w:val="ConsPlusNormal"/>
            </w:pPr>
            <w:r>
              <w:t>90,0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1.6.4.</w:t>
            </w:r>
          </w:p>
        </w:tc>
        <w:tc>
          <w:tcPr>
            <w:tcW w:w="2438" w:type="dxa"/>
          </w:tcPr>
          <w:p w:rsidR="00A5282E" w:rsidRDefault="00A5282E">
            <w:pPr>
              <w:pStyle w:val="ConsPlusNormal"/>
            </w:pPr>
            <w:r>
              <w:t>Численность одиноких граждан и граждан, частично утративших способность к самообслуживанию в связи с преклонным возрастом, болезнью, инвалидностью, нуждающихся в постоянном или временном социальном обслуживании в привычной для них социальной среде, обслуженных отделениями социального обслуживания на дому в центрах социального обслуживания населения, комплексных центрах социального обслуживания населения, не менее (чел.)</w:t>
            </w:r>
          </w:p>
        </w:tc>
        <w:tc>
          <w:tcPr>
            <w:tcW w:w="907" w:type="dxa"/>
          </w:tcPr>
          <w:p w:rsidR="00A5282E" w:rsidRDefault="00A5282E">
            <w:pPr>
              <w:pStyle w:val="ConsPlusNormal"/>
            </w:pPr>
            <w:r>
              <w:t>6949</w:t>
            </w:r>
          </w:p>
        </w:tc>
        <w:tc>
          <w:tcPr>
            <w:tcW w:w="907" w:type="dxa"/>
          </w:tcPr>
          <w:p w:rsidR="00A5282E" w:rsidRDefault="00A5282E">
            <w:pPr>
              <w:pStyle w:val="ConsPlusNormal"/>
            </w:pPr>
            <w:r>
              <w:t>6956</w:t>
            </w:r>
          </w:p>
        </w:tc>
        <w:tc>
          <w:tcPr>
            <w:tcW w:w="794" w:type="dxa"/>
          </w:tcPr>
          <w:p w:rsidR="00A5282E" w:rsidRDefault="00A5282E">
            <w:pPr>
              <w:pStyle w:val="ConsPlusNormal"/>
            </w:pPr>
            <w:r>
              <w:t>6956</w:t>
            </w:r>
          </w:p>
        </w:tc>
        <w:tc>
          <w:tcPr>
            <w:tcW w:w="794" w:type="dxa"/>
          </w:tcPr>
          <w:p w:rsidR="00A5282E" w:rsidRDefault="00A5282E">
            <w:pPr>
              <w:pStyle w:val="ConsPlusNormal"/>
            </w:pPr>
            <w:r>
              <w:t>6956</w:t>
            </w:r>
          </w:p>
        </w:tc>
        <w:tc>
          <w:tcPr>
            <w:tcW w:w="794" w:type="dxa"/>
          </w:tcPr>
          <w:p w:rsidR="00A5282E" w:rsidRDefault="00A5282E">
            <w:pPr>
              <w:pStyle w:val="ConsPlusNormal"/>
            </w:pPr>
            <w:r>
              <w:t>6959</w:t>
            </w:r>
          </w:p>
        </w:tc>
        <w:tc>
          <w:tcPr>
            <w:tcW w:w="794" w:type="dxa"/>
          </w:tcPr>
          <w:p w:rsidR="00A5282E" w:rsidRDefault="00A5282E">
            <w:pPr>
              <w:pStyle w:val="ConsPlusNormal"/>
            </w:pPr>
            <w:r>
              <w:t>6956</w:t>
            </w:r>
          </w:p>
        </w:tc>
        <w:tc>
          <w:tcPr>
            <w:tcW w:w="794" w:type="dxa"/>
          </w:tcPr>
          <w:p w:rsidR="00A5282E" w:rsidRDefault="00A5282E">
            <w:pPr>
              <w:pStyle w:val="ConsPlusNormal"/>
            </w:pPr>
            <w:r>
              <w:t>6956</w:t>
            </w:r>
          </w:p>
        </w:tc>
      </w:tr>
      <w:tr w:rsidR="00A5282E">
        <w:tc>
          <w:tcPr>
            <w:tcW w:w="794" w:type="dxa"/>
          </w:tcPr>
          <w:p w:rsidR="00A5282E" w:rsidRDefault="00A5282E">
            <w:pPr>
              <w:pStyle w:val="ConsPlusNormal"/>
              <w:jc w:val="center"/>
            </w:pPr>
            <w:r>
              <w:t>1.6.5.</w:t>
            </w:r>
          </w:p>
        </w:tc>
        <w:tc>
          <w:tcPr>
            <w:tcW w:w="2438" w:type="dxa"/>
          </w:tcPr>
          <w:p w:rsidR="00A5282E" w:rsidRDefault="00A5282E">
            <w:pPr>
              <w:pStyle w:val="ConsPlusNormal"/>
            </w:pPr>
            <w:r>
              <w:t xml:space="preserve">Численность граждан, страдающих психическими </w:t>
            </w:r>
            <w:r>
              <w:lastRenderedPageBreak/>
              <w:t>расстройствами (в стадии ремиссии), туберкулезом (за исключением активной формы), тяжелыми заболеваниями (в том числе онкологическими) в поздних стадиях, за исключением отдельных заболеваний, обслуженных отделениями социально-медицинского обслуживания на дому в центрах социального обслуживания населения, комплексных центрах социального обслуживания населения, не менее (чел.)</w:t>
            </w:r>
          </w:p>
        </w:tc>
        <w:tc>
          <w:tcPr>
            <w:tcW w:w="907" w:type="dxa"/>
          </w:tcPr>
          <w:p w:rsidR="00A5282E" w:rsidRDefault="00A5282E">
            <w:pPr>
              <w:pStyle w:val="ConsPlusNormal"/>
            </w:pPr>
            <w:r>
              <w:lastRenderedPageBreak/>
              <w:t>570</w:t>
            </w:r>
          </w:p>
        </w:tc>
        <w:tc>
          <w:tcPr>
            <w:tcW w:w="907" w:type="dxa"/>
          </w:tcPr>
          <w:p w:rsidR="00A5282E" w:rsidRDefault="00A5282E">
            <w:pPr>
              <w:pStyle w:val="ConsPlusNormal"/>
            </w:pPr>
            <w:r>
              <w:t>575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1.6.6.</w:t>
            </w:r>
          </w:p>
        </w:tc>
        <w:tc>
          <w:tcPr>
            <w:tcW w:w="2438" w:type="dxa"/>
          </w:tcPr>
          <w:p w:rsidR="00A5282E" w:rsidRDefault="00A5282E">
            <w:pPr>
              <w:pStyle w:val="ConsPlusNormal"/>
            </w:pPr>
            <w:r>
              <w:t>Численность получателей срочных социальных услуг, не менее (чел.)</w:t>
            </w:r>
          </w:p>
        </w:tc>
        <w:tc>
          <w:tcPr>
            <w:tcW w:w="907" w:type="dxa"/>
          </w:tcPr>
          <w:p w:rsidR="00A5282E" w:rsidRDefault="00A5282E">
            <w:pPr>
              <w:pStyle w:val="ConsPlusNormal"/>
            </w:pPr>
            <w:r>
              <w:t>24395</w:t>
            </w:r>
          </w:p>
        </w:tc>
        <w:tc>
          <w:tcPr>
            <w:tcW w:w="907" w:type="dxa"/>
          </w:tcPr>
          <w:p w:rsidR="00A5282E" w:rsidRDefault="00A5282E">
            <w:pPr>
              <w:pStyle w:val="ConsPlusNormal"/>
            </w:pPr>
            <w:r>
              <w:t>24415</w:t>
            </w:r>
          </w:p>
        </w:tc>
        <w:tc>
          <w:tcPr>
            <w:tcW w:w="794" w:type="dxa"/>
          </w:tcPr>
          <w:p w:rsidR="00A5282E" w:rsidRDefault="00A5282E">
            <w:pPr>
              <w:pStyle w:val="ConsPlusNormal"/>
            </w:pPr>
            <w:r>
              <w:t>24415</w:t>
            </w:r>
          </w:p>
        </w:tc>
        <w:tc>
          <w:tcPr>
            <w:tcW w:w="794" w:type="dxa"/>
          </w:tcPr>
          <w:p w:rsidR="00A5282E" w:rsidRDefault="00A5282E">
            <w:pPr>
              <w:pStyle w:val="ConsPlusNormal"/>
            </w:pPr>
            <w:r>
              <w:t>24415</w:t>
            </w:r>
          </w:p>
        </w:tc>
        <w:tc>
          <w:tcPr>
            <w:tcW w:w="794" w:type="dxa"/>
          </w:tcPr>
          <w:p w:rsidR="00A5282E" w:rsidRDefault="00A5282E">
            <w:pPr>
              <w:pStyle w:val="ConsPlusNormal"/>
            </w:pPr>
            <w:r>
              <w:t>24415</w:t>
            </w:r>
          </w:p>
        </w:tc>
        <w:tc>
          <w:tcPr>
            <w:tcW w:w="794" w:type="dxa"/>
          </w:tcPr>
          <w:p w:rsidR="00A5282E" w:rsidRDefault="00A5282E">
            <w:pPr>
              <w:pStyle w:val="ConsPlusNormal"/>
            </w:pPr>
            <w:r>
              <w:t>24415</w:t>
            </w:r>
          </w:p>
        </w:tc>
        <w:tc>
          <w:tcPr>
            <w:tcW w:w="794" w:type="dxa"/>
          </w:tcPr>
          <w:p w:rsidR="00A5282E" w:rsidRDefault="00A5282E">
            <w:pPr>
              <w:pStyle w:val="ConsPlusNormal"/>
            </w:pPr>
            <w:r>
              <w:t>24415</w:t>
            </w:r>
          </w:p>
        </w:tc>
      </w:tr>
      <w:tr w:rsidR="00A5282E">
        <w:tc>
          <w:tcPr>
            <w:tcW w:w="794" w:type="dxa"/>
          </w:tcPr>
          <w:p w:rsidR="00A5282E" w:rsidRDefault="00A5282E">
            <w:pPr>
              <w:pStyle w:val="ConsPlusNormal"/>
              <w:jc w:val="center"/>
            </w:pPr>
            <w:r>
              <w:t>1.6.7.</w:t>
            </w:r>
          </w:p>
        </w:tc>
        <w:tc>
          <w:tcPr>
            <w:tcW w:w="2438" w:type="dxa"/>
          </w:tcPr>
          <w:p w:rsidR="00A5282E" w:rsidRDefault="00A5282E">
            <w:pPr>
              <w:pStyle w:val="ConsPlusNormal"/>
            </w:pPr>
            <w:r>
              <w:t>Численность граждан пожилого возраста и инвалидов, сохранивших способность к самообслуживанию и активному передвижению, обслуженных отделениями дневного пребывания в центрах социального обслуживания населения, не менее (чел.)</w:t>
            </w:r>
          </w:p>
        </w:tc>
        <w:tc>
          <w:tcPr>
            <w:tcW w:w="907" w:type="dxa"/>
          </w:tcPr>
          <w:p w:rsidR="00A5282E" w:rsidRDefault="00A5282E">
            <w:pPr>
              <w:pStyle w:val="ConsPlusNormal"/>
            </w:pPr>
            <w:r>
              <w:t>630</w:t>
            </w:r>
          </w:p>
        </w:tc>
        <w:tc>
          <w:tcPr>
            <w:tcW w:w="907" w:type="dxa"/>
          </w:tcPr>
          <w:p w:rsidR="00A5282E" w:rsidRDefault="00A5282E">
            <w:pPr>
              <w:pStyle w:val="ConsPlusNormal"/>
            </w:pPr>
            <w:r>
              <w:t>630</w:t>
            </w:r>
          </w:p>
        </w:tc>
        <w:tc>
          <w:tcPr>
            <w:tcW w:w="794" w:type="dxa"/>
          </w:tcPr>
          <w:p w:rsidR="00A5282E" w:rsidRDefault="00A5282E">
            <w:pPr>
              <w:pStyle w:val="ConsPlusNormal"/>
            </w:pPr>
            <w:r>
              <w:t>630</w:t>
            </w:r>
          </w:p>
        </w:tc>
        <w:tc>
          <w:tcPr>
            <w:tcW w:w="794" w:type="dxa"/>
          </w:tcPr>
          <w:p w:rsidR="00A5282E" w:rsidRDefault="00A5282E">
            <w:pPr>
              <w:pStyle w:val="ConsPlusNormal"/>
            </w:pPr>
            <w:r>
              <w:t>630</w:t>
            </w:r>
          </w:p>
        </w:tc>
        <w:tc>
          <w:tcPr>
            <w:tcW w:w="794" w:type="dxa"/>
          </w:tcPr>
          <w:p w:rsidR="00A5282E" w:rsidRDefault="00A5282E">
            <w:pPr>
              <w:pStyle w:val="ConsPlusNormal"/>
            </w:pPr>
            <w:r>
              <w:t>630</w:t>
            </w:r>
          </w:p>
        </w:tc>
        <w:tc>
          <w:tcPr>
            <w:tcW w:w="794" w:type="dxa"/>
          </w:tcPr>
          <w:p w:rsidR="00A5282E" w:rsidRDefault="00A5282E">
            <w:pPr>
              <w:pStyle w:val="ConsPlusNormal"/>
            </w:pPr>
            <w:r>
              <w:t>630</w:t>
            </w:r>
          </w:p>
        </w:tc>
        <w:tc>
          <w:tcPr>
            <w:tcW w:w="794" w:type="dxa"/>
          </w:tcPr>
          <w:p w:rsidR="00A5282E" w:rsidRDefault="00A5282E">
            <w:pPr>
              <w:pStyle w:val="ConsPlusNormal"/>
            </w:pPr>
            <w:r>
              <w:t>630</w:t>
            </w:r>
          </w:p>
        </w:tc>
      </w:tr>
      <w:tr w:rsidR="00A5282E">
        <w:tc>
          <w:tcPr>
            <w:tcW w:w="794" w:type="dxa"/>
          </w:tcPr>
          <w:p w:rsidR="00A5282E" w:rsidRDefault="00A5282E">
            <w:pPr>
              <w:pStyle w:val="ConsPlusNormal"/>
              <w:jc w:val="center"/>
            </w:pPr>
            <w:r>
              <w:t>1.6.8.</w:t>
            </w:r>
          </w:p>
        </w:tc>
        <w:tc>
          <w:tcPr>
            <w:tcW w:w="2438" w:type="dxa"/>
          </w:tcPr>
          <w:p w:rsidR="00A5282E" w:rsidRDefault="00A5282E">
            <w:pPr>
              <w:pStyle w:val="ConsPlusNormal"/>
            </w:pPr>
            <w:r>
              <w:t xml:space="preserve">Численность граждан пожилого возраста и инвалидов, сохранивших способность к самообслуживанию и активному </w:t>
            </w:r>
            <w:r>
              <w:lastRenderedPageBreak/>
              <w:t>передвижению, обслуженных социально-реабилитационными отделениями в центрах социального обслуживания населения, не менее (чел.)</w:t>
            </w:r>
          </w:p>
        </w:tc>
        <w:tc>
          <w:tcPr>
            <w:tcW w:w="907" w:type="dxa"/>
          </w:tcPr>
          <w:p w:rsidR="00A5282E" w:rsidRDefault="00A5282E">
            <w:pPr>
              <w:pStyle w:val="ConsPlusNormal"/>
            </w:pPr>
            <w:r>
              <w:lastRenderedPageBreak/>
              <w:t>430</w:t>
            </w:r>
          </w:p>
        </w:tc>
        <w:tc>
          <w:tcPr>
            <w:tcW w:w="907" w:type="dxa"/>
          </w:tcPr>
          <w:p w:rsidR="00A5282E" w:rsidRDefault="00A5282E">
            <w:pPr>
              <w:pStyle w:val="ConsPlusNormal"/>
            </w:pPr>
            <w:r>
              <w:t>440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1.6.9.</w:t>
            </w:r>
          </w:p>
        </w:tc>
        <w:tc>
          <w:tcPr>
            <w:tcW w:w="2438" w:type="dxa"/>
          </w:tcPr>
          <w:p w:rsidR="00A5282E" w:rsidRDefault="00A5282E">
            <w:pPr>
              <w:pStyle w:val="ConsPlusNormal"/>
            </w:pPr>
            <w:r>
              <w:t>Численность детей-инвалидов, обслуженных в реабилитационных центрах для детей и подростков с ограниченными возможностями, не менее (чел.)</w:t>
            </w:r>
          </w:p>
        </w:tc>
        <w:tc>
          <w:tcPr>
            <w:tcW w:w="907" w:type="dxa"/>
          </w:tcPr>
          <w:p w:rsidR="00A5282E" w:rsidRDefault="00A5282E">
            <w:pPr>
              <w:pStyle w:val="ConsPlusNormal"/>
            </w:pPr>
            <w:r>
              <w:t>600</w:t>
            </w:r>
          </w:p>
        </w:tc>
        <w:tc>
          <w:tcPr>
            <w:tcW w:w="907" w:type="dxa"/>
          </w:tcPr>
          <w:p w:rsidR="00A5282E" w:rsidRDefault="00A5282E">
            <w:pPr>
              <w:pStyle w:val="ConsPlusNormal"/>
            </w:pPr>
            <w:r>
              <w:t>600</w:t>
            </w:r>
          </w:p>
        </w:tc>
        <w:tc>
          <w:tcPr>
            <w:tcW w:w="794" w:type="dxa"/>
          </w:tcPr>
          <w:p w:rsidR="00A5282E" w:rsidRDefault="00A5282E">
            <w:pPr>
              <w:pStyle w:val="ConsPlusNormal"/>
            </w:pPr>
            <w:r>
              <w:t>600</w:t>
            </w:r>
          </w:p>
        </w:tc>
        <w:tc>
          <w:tcPr>
            <w:tcW w:w="794" w:type="dxa"/>
          </w:tcPr>
          <w:p w:rsidR="00A5282E" w:rsidRDefault="00A5282E">
            <w:pPr>
              <w:pStyle w:val="ConsPlusNormal"/>
            </w:pPr>
            <w:r>
              <w:t>600</w:t>
            </w:r>
          </w:p>
        </w:tc>
        <w:tc>
          <w:tcPr>
            <w:tcW w:w="794" w:type="dxa"/>
          </w:tcPr>
          <w:p w:rsidR="00A5282E" w:rsidRDefault="00A5282E">
            <w:pPr>
              <w:pStyle w:val="ConsPlusNormal"/>
            </w:pPr>
            <w:r>
              <w:t>600</w:t>
            </w:r>
          </w:p>
        </w:tc>
        <w:tc>
          <w:tcPr>
            <w:tcW w:w="794" w:type="dxa"/>
          </w:tcPr>
          <w:p w:rsidR="00A5282E" w:rsidRDefault="00A5282E">
            <w:pPr>
              <w:pStyle w:val="ConsPlusNormal"/>
            </w:pPr>
            <w:r>
              <w:t>600</w:t>
            </w:r>
          </w:p>
        </w:tc>
        <w:tc>
          <w:tcPr>
            <w:tcW w:w="794" w:type="dxa"/>
          </w:tcPr>
          <w:p w:rsidR="00A5282E" w:rsidRDefault="00A5282E">
            <w:pPr>
              <w:pStyle w:val="ConsPlusNormal"/>
            </w:pPr>
            <w:r>
              <w:t>600</w:t>
            </w:r>
          </w:p>
        </w:tc>
      </w:tr>
      <w:tr w:rsidR="00A5282E">
        <w:tc>
          <w:tcPr>
            <w:tcW w:w="794" w:type="dxa"/>
          </w:tcPr>
          <w:p w:rsidR="00A5282E" w:rsidRDefault="00A5282E">
            <w:pPr>
              <w:pStyle w:val="ConsPlusNormal"/>
              <w:jc w:val="center"/>
            </w:pPr>
            <w:r>
              <w:t>1.6.10.</w:t>
            </w:r>
          </w:p>
        </w:tc>
        <w:tc>
          <w:tcPr>
            <w:tcW w:w="2438" w:type="dxa"/>
          </w:tcPr>
          <w:p w:rsidR="00A5282E" w:rsidRDefault="00A5282E">
            <w:pPr>
              <w:pStyle w:val="ConsPlusNormal"/>
            </w:pPr>
            <w:r>
              <w:t>Численность детей-инвалидов в группах дневного пребывания, обслуженных в реабилитационных центрах для детей и подростков с ограниченными возможностями, не менее (чел.)</w:t>
            </w:r>
          </w:p>
        </w:tc>
        <w:tc>
          <w:tcPr>
            <w:tcW w:w="907" w:type="dxa"/>
          </w:tcPr>
          <w:p w:rsidR="00A5282E" w:rsidRDefault="00A5282E">
            <w:pPr>
              <w:pStyle w:val="ConsPlusNormal"/>
            </w:pPr>
            <w:r>
              <w:t>180</w:t>
            </w:r>
          </w:p>
        </w:tc>
        <w:tc>
          <w:tcPr>
            <w:tcW w:w="907" w:type="dxa"/>
          </w:tcPr>
          <w:p w:rsidR="00A5282E" w:rsidRDefault="00A5282E">
            <w:pPr>
              <w:pStyle w:val="ConsPlusNormal"/>
            </w:pPr>
            <w:r>
              <w:t>180</w:t>
            </w:r>
          </w:p>
        </w:tc>
        <w:tc>
          <w:tcPr>
            <w:tcW w:w="794" w:type="dxa"/>
          </w:tcPr>
          <w:p w:rsidR="00A5282E" w:rsidRDefault="00A5282E">
            <w:pPr>
              <w:pStyle w:val="ConsPlusNormal"/>
            </w:pPr>
            <w:r>
              <w:t>180</w:t>
            </w:r>
          </w:p>
        </w:tc>
        <w:tc>
          <w:tcPr>
            <w:tcW w:w="794" w:type="dxa"/>
          </w:tcPr>
          <w:p w:rsidR="00A5282E" w:rsidRDefault="00A5282E">
            <w:pPr>
              <w:pStyle w:val="ConsPlusNormal"/>
            </w:pPr>
            <w:r>
              <w:t>180</w:t>
            </w:r>
          </w:p>
        </w:tc>
        <w:tc>
          <w:tcPr>
            <w:tcW w:w="794" w:type="dxa"/>
          </w:tcPr>
          <w:p w:rsidR="00A5282E" w:rsidRDefault="00A5282E">
            <w:pPr>
              <w:pStyle w:val="ConsPlusNormal"/>
            </w:pPr>
            <w:r>
              <w:t>180</w:t>
            </w:r>
          </w:p>
        </w:tc>
        <w:tc>
          <w:tcPr>
            <w:tcW w:w="794" w:type="dxa"/>
          </w:tcPr>
          <w:p w:rsidR="00A5282E" w:rsidRDefault="00A5282E">
            <w:pPr>
              <w:pStyle w:val="ConsPlusNormal"/>
            </w:pPr>
            <w:r>
              <w:t>180</w:t>
            </w:r>
          </w:p>
        </w:tc>
        <w:tc>
          <w:tcPr>
            <w:tcW w:w="794" w:type="dxa"/>
          </w:tcPr>
          <w:p w:rsidR="00A5282E" w:rsidRDefault="00A5282E">
            <w:pPr>
              <w:pStyle w:val="ConsPlusNormal"/>
            </w:pPr>
            <w:r>
              <w:t>180</w:t>
            </w:r>
          </w:p>
        </w:tc>
      </w:tr>
      <w:tr w:rsidR="00A5282E">
        <w:tc>
          <w:tcPr>
            <w:tcW w:w="794" w:type="dxa"/>
          </w:tcPr>
          <w:p w:rsidR="00A5282E" w:rsidRDefault="00A5282E">
            <w:pPr>
              <w:pStyle w:val="ConsPlusNormal"/>
              <w:jc w:val="center"/>
            </w:pPr>
            <w:r>
              <w:t>1.6.11.</w:t>
            </w:r>
          </w:p>
        </w:tc>
        <w:tc>
          <w:tcPr>
            <w:tcW w:w="2438" w:type="dxa"/>
          </w:tcPr>
          <w:p w:rsidR="00A5282E" w:rsidRDefault="00A5282E">
            <w:pPr>
              <w:pStyle w:val="ConsPlusNormal"/>
            </w:pPr>
            <w:r>
              <w:t>Удельный вес детей-инвалидов, обслуженных в реабилитационных центрах для детей и подростков с ограниченными возможностями, в общей численности данной категории населения, не менее (%)</w:t>
            </w:r>
          </w:p>
        </w:tc>
        <w:tc>
          <w:tcPr>
            <w:tcW w:w="907" w:type="dxa"/>
          </w:tcPr>
          <w:p w:rsidR="00A5282E" w:rsidRDefault="00A5282E">
            <w:pPr>
              <w:pStyle w:val="ConsPlusNormal"/>
            </w:pPr>
            <w:r>
              <w:t>40,0</w:t>
            </w:r>
          </w:p>
        </w:tc>
        <w:tc>
          <w:tcPr>
            <w:tcW w:w="907" w:type="dxa"/>
          </w:tcPr>
          <w:p w:rsidR="00A5282E" w:rsidRDefault="00A5282E">
            <w:pPr>
              <w:pStyle w:val="ConsPlusNormal"/>
            </w:pPr>
            <w:r>
              <w:t>40,0</w:t>
            </w:r>
          </w:p>
        </w:tc>
        <w:tc>
          <w:tcPr>
            <w:tcW w:w="794" w:type="dxa"/>
          </w:tcPr>
          <w:p w:rsidR="00A5282E" w:rsidRDefault="00A5282E">
            <w:pPr>
              <w:pStyle w:val="ConsPlusNormal"/>
            </w:pPr>
            <w:r>
              <w:t>40,0</w:t>
            </w:r>
          </w:p>
        </w:tc>
        <w:tc>
          <w:tcPr>
            <w:tcW w:w="794" w:type="dxa"/>
          </w:tcPr>
          <w:p w:rsidR="00A5282E" w:rsidRDefault="00A5282E">
            <w:pPr>
              <w:pStyle w:val="ConsPlusNormal"/>
            </w:pPr>
            <w:r>
              <w:t>40,0</w:t>
            </w:r>
          </w:p>
        </w:tc>
        <w:tc>
          <w:tcPr>
            <w:tcW w:w="794" w:type="dxa"/>
          </w:tcPr>
          <w:p w:rsidR="00A5282E" w:rsidRDefault="00A5282E">
            <w:pPr>
              <w:pStyle w:val="ConsPlusNormal"/>
            </w:pPr>
            <w:r>
              <w:t>40,0</w:t>
            </w:r>
          </w:p>
        </w:tc>
        <w:tc>
          <w:tcPr>
            <w:tcW w:w="794" w:type="dxa"/>
          </w:tcPr>
          <w:p w:rsidR="00A5282E" w:rsidRDefault="00A5282E">
            <w:pPr>
              <w:pStyle w:val="ConsPlusNormal"/>
            </w:pPr>
            <w:r>
              <w:t>40,0</w:t>
            </w:r>
          </w:p>
        </w:tc>
        <w:tc>
          <w:tcPr>
            <w:tcW w:w="794" w:type="dxa"/>
          </w:tcPr>
          <w:p w:rsidR="00A5282E" w:rsidRDefault="00A5282E">
            <w:pPr>
              <w:pStyle w:val="ConsPlusNormal"/>
            </w:pPr>
            <w:r>
              <w:t>40,0</w:t>
            </w:r>
          </w:p>
        </w:tc>
      </w:tr>
      <w:tr w:rsidR="00A5282E">
        <w:tc>
          <w:tcPr>
            <w:tcW w:w="794" w:type="dxa"/>
          </w:tcPr>
          <w:p w:rsidR="00A5282E" w:rsidRDefault="00A5282E">
            <w:pPr>
              <w:pStyle w:val="ConsPlusNormal"/>
              <w:jc w:val="center"/>
            </w:pPr>
            <w:r>
              <w:t>1.6.12.</w:t>
            </w:r>
          </w:p>
        </w:tc>
        <w:tc>
          <w:tcPr>
            <w:tcW w:w="2438" w:type="dxa"/>
          </w:tcPr>
          <w:p w:rsidR="00A5282E" w:rsidRDefault="00A5282E">
            <w:pPr>
              <w:pStyle w:val="ConsPlusNormal"/>
            </w:pPr>
            <w:r>
              <w:t>Удельный вес семей с детьми-инвалидами, обслуженных в реабилитационных центрах для детей и подростков с ограниченными возможностями, в общей численности данной категории населения, не менее (%)</w:t>
            </w:r>
          </w:p>
        </w:tc>
        <w:tc>
          <w:tcPr>
            <w:tcW w:w="907" w:type="dxa"/>
          </w:tcPr>
          <w:p w:rsidR="00A5282E" w:rsidRDefault="00A5282E">
            <w:pPr>
              <w:pStyle w:val="ConsPlusNormal"/>
            </w:pPr>
            <w:r>
              <w:t>38,0</w:t>
            </w:r>
          </w:p>
        </w:tc>
        <w:tc>
          <w:tcPr>
            <w:tcW w:w="907" w:type="dxa"/>
          </w:tcPr>
          <w:p w:rsidR="00A5282E" w:rsidRDefault="00A5282E">
            <w:pPr>
              <w:pStyle w:val="ConsPlusNormal"/>
            </w:pPr>
            <w:r>
              <w:t>38,0</w:t>
            </w:r>
          </w:p>
        </w:tc>
        <w:tc>
          <w:tcPr>
            <w:tcW w:w="794" w:type="dxa"/>
          </w:tcPr>
          <w:p w:rsidR="00A5282E" w:rsidRDefault="00A5282E">
            <w:pPr>
              <w:pStyle w:val="ConsPlusNormal"/>
            </w:pPr>
            <w:r>
              <w:t>38,0</w:t>
            </w:r>
          </w:p>
        </w:tc>
        <w:tc>
          <w:tcPr>
            <w:tcW w:w="794" w:type="dxa"/>
          </w:tcPr>
          <w:p w:rsidR="00A5282E" w:rsidRDefault="00A5282E">
            <w:pPr>
              <w:pStyle w:val="ConsPlusNormal"/>
            </w:pPr>
            <w:r>
              <w:t>38,0</w:t>
            </w:r>
          </w:p>
        </w:tc>
        <w:tc>
          <w:tcPr>
            <w:tcW w:w="794" w:type="dxa"/>
          </w:tcPr>
          <w:p w:rsidR="00A5282E" w:rsidRDefault="00A5282E">
            <w:pPr>
              <w:pStyle w:val="ConsPlusNormal"/>
            </w:pPr>
            <w:r>
              <w:t>38,0</w:t>
            </w:r>
          </w:p>
        </w:tc>
        <w:tc>
          <w:tcPr>
            <w:tcW w:w="794" w:type="dxa"/>
          </w:tcPr>
          <w:p w:rsidR="00A5282E" w:rsidRDefault="00A5282E">
            <w:pPr>
              <w:pStyle w:val="ConsPlusNormal"/>
            </w:pPr>
            <w:r>
              <w:t>38,0</w:t>
            </w:r>
          </w:p>
        </w:tc>
        <w:tc>
          <w:tcPr>
            <w:tcW w:w="794" w:type="dxa"/>
          </w:tcPr>
          <w:p w:rsidR="00A5282E" w:rsidRDefault="00A5282E">
            <w:pPr>
              <w:pStyle w:val="ConsPlusNormal"/>
            </w:pPr>
            <w:r>
              <w:t>38,0</w:t>
            </w:r>
          </w:p>
        </w:tc>
      </w:tr>
      <w:tr w:rsidR="00A5282E">
        <w:tc>
          <w:tcPr>
            <w:tcW w:w="794" w:type="dxa"/>
          </w:tcPr>
          <w:p w:rsidR="00A5282E" w:rsidRDefault="00A5282E">
            <w:pPr>
              <w:pStyle w:val="ConsPlusNormal"/>
              <w:jc w:val="center"/>
            </w:pPr>
            <w:r>
              <w:lastRenderedPageBreak/>
              <w:t>1.6.13.</w:t>
            </w:r>
          </w:p>
        </w:tc>
        <w:tc>
          <w:tcPr>
            <w:tcW w:w="2438" w:type="dxa"/>
          </w:tcPr>
          <w:p w:rsidR="00A5282E" w:rsidRDefault="00A5282E">
            <w:pPr>
              <w:pStyle w:val="ConsPlusNormal"/>
            </w:pPr>
            <w:r>
              <w:t>Количество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 не менее (ед.)</w:t>
            </w:r>
          </w:p>
        </w:tc>
        <w:tc>
          <w:tcPr>
            <w:tcW w:w="907" w:type="dxa"/>
          </w:tcPr>
          <w:p w:rsidR="00A5282E" w:rsidRDefault="00A5282E">
            <w:pPr>
              <w:pStyle w:val="ConsPlusNormal"/>
            </w:pPr>
            <w:r>
              <w:t>12420</w:t>
            </w:r>
          </w:p>
        </w:tc>
        <w:tc>
          <w:tcPr>
            <w:tcW w:w="907" w:type="dxa"/>
          </w:tcPr>
          <w:p w:rsidR="00A5282E" w:rsidRDefault="00A5282E">
            <w:pPr>
              <w:pStyle w:val="ConsPlusNormal"/>
            </w:pPr>
            <w:r>
              <w:t>12420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1.6.14.</w:t>
            </w:r>
          </w:p>
        </w:tc>
        <w:tc>
          <w:tcPr>
            <w:tcW w:w="2438" w:type="dxa"/>
          </w:tcPr>
          <w:p w:rsidR="00A5282E" w:rsidRDefault="00A5282E">
            <w:pPr>
              <w:pStyle w:val="ConsPlusNormal"/>
            </w:pPr>
            <w:r>
              <w:t>Доля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 в общей численности данной категории населения, не менее (%)</w:t>
            </w:r>
          </w:p>
        </w:tc>
        <w:tc>
          <w:tcPr>
            <w:tcW w:w="907" w:type="dxa"/>
          </w:tcPr>
          <w:p w:rsidR="00A5282E" w:rsidRDefault="00A5282E">
            <w:pPr>
              <w:pStyle w:val="ConsPlusNormal"/>
            </w:pPr>
            <w:r>
              <w:t>69,6</w:t>
            </w:r>
          </w:p>
        </w:tc>
        <w:tc>
          <w:tcPr>
            <w:tcW w:w="907" w:type="dxa"/>
          </w:tcPr>
          <w:p w:rsidR="00A5282E" w:rsidRDefault="00A5282E">
            <w:pPr>
              <w:pStyle w:val="ConsPlusNormal"/>
            </w:pPr>
            <w:r>
              <w:t>69,6</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1.6.15.</w:t>
            </w:r>
          </w:p>
        </w:tc>
        <w:tc>
          <w:tcPr>
            <w:tcW w:w="2438" w:type="dxa"/>
          </w:tcPr>
          <w:p w:rsidR="00A5282E" w:rsidRDefault="00A5282E">
            <w:pPr>
              <w:pStyle w:val="ConsPlusNormal"/>
            </w:pPr>
            <w:r>
              <w:t xml:space="preserve">Численность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для несовершеннолетних, </w:t>
            </w:r>
            <w:r>
              <w:lastRenderedPageBreak/>
              <w:t>не менее (чел.)</w:t>
            </w:r>
          </w:p>
        </w:tc>
        <w:tc>
          <w:tcPr>
            <w:tcW w:w="907" w:type="dxa"/>
          </w:tcPr>
          <w:p w:rsidR="00A5282E" w:rsidRDefault="00A5282E">
            <w:pPr>
              <w:pStyle w:val="ConsPlusNormal"/>
            </w:pPr>
            <w:r>
              <w:lastRenderedPageBreak/>
              <w:t>1027</w:t>
            </w:r>
          </w:p>
        </w:tc>
        <w:tc>
          <w:tcPr>
            <w:tcW w:w="907" w:type="dxa"/>
          </w:tcPr>
          <w:p w:rsidR="00A5282E" w:rsidRDefault="00A5282E">
            <w:pPr>
              <w:pStyle w:val="ConsPlusNormal"/>
            </w:pPr>
            <w:r>
              <w:t>1027</w:t>
            </w:r>
          </w:p>
        </w:tc>
        <w:tc>
          <w:tcPr>
            <w:tcW w:w="794" w:type="dxa"/>
          </w:tcPr>
          <w:p w:rsidR="00A5282E" w:rsidRDefault="00A5282E">
            <w:pPr>
              <w:pStyle w:val="ConsPlusNormal"/>
            </w:pPr>
            <w:r>
              <w:t>1027</w:t>
            </w:r>
          </w:p>
        </w:tc>
        <w:tc>
          <w:tcPr>
            <w:tcW w:w="794" w:type="dxa"/>
          </w:tcPr>
          <w:p w:rsidR="00A5282E" w:rsidRDefault="00A5282E">
            <w:pPr>
              <w:pStyle w:val="ConsPlusNormal"/>
            </w:pPr>
            <w:r>
              <w:t>1027</w:t>
            </w:r>
          </w:p>
        </w:tc>
        <w:tc>
          <w:tcPr>
            <w:tcW w:w="794" w:type="dxa"/>
          </w:tcPr>
          <w:p w:rsidR="00A5282E" w:rsidRDefault="00A5282E">
            <w:pPr>
              <w:pStyle w:val="ConsPlusNormal"/>
            </w:pPr>
            <w:r>
              <w:t>1027</w:t>
            </w:r>
          </w:p>
        </w:tc>
        <w:tc>
          <w:tcPr>
            <w:tcW w:w="794" w:type="dxa"/>
          </w:tcPr>
          <w:p w:rsidR="00A5282E" w:rsidRDefault="00A5282E">
            <w:pPr>
              <w:pStyle w:val="ConsPlusNormal"/>
            </w:pPr>
            <w:r>
              <w:t>1027</w:t>
            </w:r>
          </w:p>
        </w:tc>
        <w:tc>
          <w:tcPr>
            <w:tcW w:w="794" w:type="dxa"/>
          </w:tcPr>
          <w:p w:rsidR="00A5282E" w:rsidRDefault="00A5282E">
            <w:pPr>
              <w:pStyle w:val="ConsPlusNormal"/>
            </w:pPr>
            <w:r>
              <w:t>1027</w:t>
            </w:r>
          </w:p>
        </w:tc>
      </w:tr>
      <w:tr w:rsidR="00A5282E">
        <w:tc>
          <w:tcPr>
            <w:tcW w:w="794" w:type="dxa"/>
          </w:tcPr>
          <w:p w:rsidR="00A5282E" w:rsidRDefault="00A5282E">
            <w:pPr>
              <w:pStyle w:val="ConsPlusNormal"/>
              <w:jc w:val="center"/>
            </w:pPr>
            <w:r>
              <w:lastRenderedPageBreak/>
              <w:t>1.6.16.</w:t>
            </w:r>
          </w:p>
        </w:tc>
        <w:tc>
          <w:tcPr>
            <w:tcW w:w="2438" w:type="dxa"/>
          </w:tcPr>
          <w:p w:rsidR="00A5282E" w:rsidRDefault="00A5282E">
            <w:pPr>
              <w:pStyle w:val="ConsPlusNormal"/>
            </w:pPr>
            <w:r>
              <w:t>Объем социального обслуживания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для несовершеннолетних, не менее (койкодень)</w:t>
            </w:r>
          </w:p>
        </w:tc>
        <w:tc>
          <w:tcPr>
            <w:tcW w:w="907" w:type="dxa"/>
          </w:tcPr>
          <w:p w:rsidR="00A5282E" w:rsidRDefault="00A5282E">
            <w:pPr>
              <w:pStyle w:val="ConsPlusNormal"/>
            </w:pPr>
            <w:r>
              <w:t>100512</w:t>
            </w:r>
          </w:p>
        </w:tc>
        <w:tc>
          <w:tcPr>
            <w:tcW w:w="907" w:type="dxa"/>
          </w:tcPr>
          <w:p w:rsidR="00A5282E" w:rsidRDefault="00A5282E">
            <w:pPr>
              <w:pStyle w:val="ConsPlusNormal"/>
            </w:pPr>
            <w:r>
              <w:t>74412</w:t>
            </w:r>
          </w:p>
        </w:tc>
        <w:tc>
          <w:tcPr>
            <w:tcW w:w="794" w:type="dxa"/>
          </w:tcPr>
          <w:p w:rsidR="00A5282E" w:rsidRDefault="00A5282E">
            <w:pPr>
              <w:pStyle w:val="ConsPlusNormal"/>
            </w:pPr>
            <w:r>
              <w:t>74412</w:t>
            </w:r>
          </w:p>
        </w:tc>
        <w:tc>
          <w:tcPr>
            <w:tcW w:w="794" w:type="dxa"/>
          </w:tcPr>
          <w:p w:rsidR="00A5282E" w:rsidRDefault="00A5282E">
            <w:pPr>
              <w:pStyle w:val="ConsPlusNormal"/>
            </w:pPr>
            <w:r>
              <w:t>74412</w:t>
            </w:r>
          </w:p>
        </w:tc>
        <w:tc>
          <w:tcPr>
            <w:tcW w:w="794" w:type="dxa"/>
          </w:tcPr>
          <w:p w:rsidR="00A5282E" w:rsidRDefault="00A5282E">
            <w:pPr>
              <w:pStyle w:val="ConsPlusNormal"/>
            </w:pPr>
            <w:r>
              <w:t>74412</w:t>
            </w:r>
          </w:p>
        </w:tc>
        <w:tc>
          <w:tcPr>
            <w:tcW w:w="794" w:type="dxa"/>
          </w:tcPr>
          <w:p w:rsidR="00A5282E" w:rsidRDefault="00A5282E">
            <w:pPr>
              <w:pStyle w:val="ConsPlusNormal"/>
            </w:pPr>
            <w:r>
              <w:t>74412</w:t>
            </w:r>
          </w:p>
        </w:tc>
        <w:tc>
          <w:tcPr>
            <w:tcW w:w="794" w:type="dxa"/>
          </w:tcPr>
          <w:p w:rsidR="00A5282E" w:rsidRDefault="00A5282E">
            <w:pPr>
              <w:pStyle w:val="ConsPlusNormal"/>
            </w:pPr>
            <w:r>
              <w:t>74412</w:t>
            </w:r>
          </w:p>
        </w:tc>
      </w:tr>
      <w:tr w:rsidR="00A5282E">
        <w:tc>
          <w:tcPr>
            <w:tcW w:w="794" w:type="dxa"/>
          </w:tcPr>
          <w:p w:rsidR="00A5282E" w:rsidRDefault="00A5282E">
            <w:pPr>
              <w:pStyle w:val="ConsPlusNormal"/>
              <w:jc w:val="center"/>
            </w:pPr>
            <w:r>
              <w:t>1.6.17.</w:t>
            </w:r>
          </w:p>
        </w:tc>
        <w:tc>
          <w:tcPr>
            <w:tcW w:w="2438" w:type="dxa"/>
          </w:tcPr>
          <w:p w:rsidR="00A5282E" w:rsidRDefault="00A5282E">
            <w:pPr>
              <w:pStyle w:val="ConsPlusNormal"/>
            </w:pPr>
            <w:r>
              <w:t>Доля несовершеннолетних, устроенных в семью (родную, приемную, опекунскую), выбывших из социальных приютов, а также социально-реабилитационных центров для несовершеннолетних, в общей численности данной категории населения, не менее (%)</w:t>
            </w:r>
          </w:p>
        </w:tc>
        <w:tc>
          <w:tcPr>
            <w:tcW w:w="907" w:type="dxa"/>
          </w:tcPr>
          <w:p w:rsidR="00A5282E" w:rsidRDefault="00A5282E">
            <w:pPr>
              <w:pStyle w:val="ConsPlusNormal"/>
            </w:pPr>
            <w:r>
              <w:t>84,0</w:t>
            </w:r>
          </w:p>
        </w:tc>
        <w:tc>
          <w:tcPr>
            <w:tcW w:w="907" w:type="dxa"/>
          </w:tcPr>
          <w:p w:rsidR="00A5282E" w:rsidRDefault="00A5282E">
            <w:pPr>
              <w:pStyle w:val="ConsPlusNormal"/>
            </w:pPr>
            <w:r>
              <w:t>84,0</w:t>
            </w:r>
          </w:p>
        </w:tc>
        <w:tc>
          <w:tcPr>
            <w:tcW w:w="794" w:type="dxa"/>
          </w:tcPr>
          <w:p w:rsidR="00A5282E" w:rsidRDefault="00A5282E">
            <w:pPr>
              <w:pStyle w:val="ConsPlusNormal"/>
            </w:pPr>
            <w:r>
              <w:t>84,0</w:t>
            </w:r>
          </w:p>
        </w:tc>
        <w:tc>
          <w:tcPr>
            <w:tcW w:w="794" w:type="dxa"/>
          </w:tcPr>
          <w:p w:rsidR="00A5282E" w:rsidRDefault="00A5282E">
            <w:pPr>
              <w:pStyle w:val="ConsPlusNormal"/>
            </w:pPr>
            <w:r>
              <w:t>84,0</w:t>
            </w:r>
          </w:p>
        </w:tc>
        <w:tc>
          <w:tcPr>
            <w:tcW w:w="794" w:type="dxa"/>
          </w:tcPr>
          <w:p w:rsidR="00A5282E" w:rsidRDefault="00A5282E">
            <w:pPr>
              <w:pStyle w:val="ConsPlusNormal"/>
            </w:pPr>
            <w:r>
              <w:t>84,0</w:t>
            </w:r>
          </w:p>
        </w:tc>
        <w:tc>
          <w:tcPr>
            <w:tcW w:w="794" w:type="dxa"/>
          </w:tcPr>
          <w:p w:rsidR="00A5282E" w:rsidRDefault="00A5282E">
            <w:pPr>
              <w:pStyle w:val="ConsPlusNormal"/>
            </w:pPr>
            <w:r>
              <w:t>84,0</w:t>
            </w:r>
          </w:p>
        </w:tc>
        <w:tc>
          <w:tcPr>
            <w:tcW w:w="794" w:type="dxa"/>
          </w:tcPr>
          <w:p w:rsidR="00A5282E" w:rsidRDefault="00A5282E">
            <w:pPr>
              <w:pStyle w:val="ConsPlusNormal"/>
            </w:pPr>
            <w:r>
              <w:t>84,0</w:t>
            </w:r>
          </w:p>
        </w:tc>
      </w:tr>
      <w:tr w:rsidR="00A5282E">
        <w:tc>
          <w:tcPr>
            <w:tcW w:w="794" w:type="dxa"/>
          </w:tcPr>
          <w:p w:rsidR="00A5282E" w:rsidRDefault="00A5282E">
            <w:pPr>
              <w:pStyle w:val="ConsPlusNormal"/>
              <w:jc w:val="center"/>
            </w:pPr>
            <w:r>
              <w:t>1.6.18.</w:t>
            </w:r>
          </w:p>
        </w:tc>
        <w:tc>
          <w:tcPr>
            <w:tcW w:w="2438" w:type="dxa"/>
          </w:tcPr>
          <w:p w:rsidR="00A5282E" w:rsidRDefault="00A5282E">
            <w:pPr>
              <w:pStyle w:val="ConsPlusNormal"/>
            </w:pPr>
            <w:r>
              <w:t>Объем социального обслуживания лиц без определенного места жительства и определенных занятий, граждан, пострадавших от физического или психического насилия, стихийных бедствий, в результате вооруженных и межэтнических конфликтов, и других граждан, находящихся в трудной жизненной ситуации, нуждающихся в предоставлении временного приюта, обслуженных в центрах социальной адаптации, не менее (койкодень)</w:t>
            </w:r>
          </w:p>
        </w:tc>
        <w:tc>
          <w:tcPr>
            <w:tcW w:w="907" w:type="dxa"/>
          </w:tcPr>
          <w:p w:rsidR="00A5282E" w:rsidRDefault="00A5282E">
            <w:pPr>
              <w:pStyle w:val="ConsPlusNormal"/>
            </w:pPr>
            <w:r>
              <w:t>18000</w:t>
            </w:r>
          </w:p>
        </w:tc>
        <w:tc>
          <w:tcPr>
            <w:tcW w:w="907" w:type="dxa"/>
          </w:tcPr>
          <w:p w:rsidR="00A5282E" w:rsidRDefault="00A5282E">
            <w:pPr>
              <w:pStyle w:val="ConsPlusNormal"/>
            </w:pPr>
            <w:r>
              <w:t>18000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1.6.19.</w:t>
            </w:r>
          </w:p>
        </w:tc>
        <w:tc>
          <w:tcPr>
            <w:tcW w:w="2438" w:type="dxa"/>
          </w:tcPr>
          <w:p w:rsidR="00A5282E" w:rsidRDefault="00A5282E">
            <w:pPr>
              <w:pStyle w:val="ConsPlusNormal"/>
            </w:pPr>
            <w:r>
              <w:t xml:space="preserve">Численность граждан, сохранивших </w:t>
            </w:r>
            <w:r>
              <w:lastRenderedPageBreak/>
              <w:t>способность к самообслуживанию, из числа лиц без определенного места жительства и занятий, в том числе не достигших возраста 23 лет и завершивших пребывание в организации для детей-сирот и детей, оставшихся без попечения родителей, освобождаемых из мест лишения свободы, в том числе за которыми установлен административный надзор, обслуженных в центре социальной адаптации, не менее (чел.)</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120</w:t>
            </w:r>
          </w:p>
        </w:tc>
        <w:tc>
          <w:tcPr>
            <w:tcW w:w="794" w:type="dxa"/>
          </w:tcPr>
          <w:p w:rsidR="00A5282E" w:rsidRDefault="00A5282E">
            <w:pPr>
              <w:pStyle w:val="ConsPlusNormal"/>
            </w:pPr>
            <w:r>
              <w:t>120</w:t>
            </w:r>
          </w:p>
        </w:tc>
        <w:tc>
          <w:tcPr>
            <w:tcW w:w="794" w:type="dxa"/>
          </w:tcPr>
          <w:p w:rsidR="00A5282E" w:rsidRDefault="00A5282E">
            <w:pPr>
              <w:pStyle w:val="ConsPlusNormal"/>
            </w:pPr>
            <w:r>
              <w:t>120</w:t>
            </w:r>
          </w:p>
        </w:tc>
        <w:tc>
          <w:tcPr>
            <w:tcW w:w="794" w:type="dxa"/>
          </w:tcPr>
          <w:p w:rsidR="00A5282E" w:rsidRDefault="00A5282E">
            <w:pPr>
              <w:pStyle w:val="ConsPlusNormal"/>
            </w:pPr>
            <w:r>
              <w:t>120</w:t>
            </w:r>
          </w:p>
        </w:tc>
        <w:tc>
          <w:tcPr>
            <w:tcW w:w="794" w:type="dxa"/>
          </w:tcPr>
          <w:p w:rsidR="00A5282E" w:rsidRDefault="00A5282E">
            <w:pPr>
              <w:pStyle w:val="ConsPlusNormal"/>
            </w:pPr>
            <w:r>
              <w:t>120</w:t>
            </w:r>
          </w:p>
        </w:tc>
      </w:tr>
      <w:tr w:rsidR="00A5282E">
        <w:tc>
          <w:tcPr>
            <w:tcW w:w="794" w:type="dxa"/>
          </w:tcPr>
          <w:p w:rsidR="00A5282E" w:rsidRDefault="00A5282E">
            <w:pPr>
              <w:pStyle w:val="ConsPlusNormal"/>
              <w:jc w:val="center"/>
            </w:pPr>
            <w:r>
              <w:lastRenderedPageBreak/>
              <w:t>1.6.20.</w:t>
            </w:r>
          </w:p>
        </w:tc>
        <w:tc>
          <w:tcPr>
            <w:tcW w:w="2438" w:type="dxa"/>
          </w:tcPr>
          <w:p w:rsidR="00A5282E" w:rsidRDefault="00A5282E">
            <w:pPr>
              <w:pStyle w:val="ConsPlusNormal"/>
            </w:pPr>
            <w:r>
              <w:t>Численность женщин, находящихся в трудной жизненной ситуации, обслуженных в кризисных центрах помощи женщинам, не менее (чел.)</w:t>
            </w:r>
          </w:p>
        </w:tc>
        <w:tc>
          <w:tcPr>
            <w:tcW w:w="907" w:type="dxa"/>
          </w:tcPr>
          <w:p w:rsidR="00A5282E" w:rsidRDefault="00A5282E">
            <w:pPr>
              <w:pStyle w:val="ConsPlusNormal"/>
            </w:pPr>
            <w:r>
              <w:t>2900</w:t>
            </w:r>
          </w:p>
        </w:tc>
        <w:tc>
          <w:tcPr>
            <w:tcW w:w="907" w:type="dxa"/>
          </w:tcPr>
          <w:p w:rsidR="00A5282E" w:rsidRDefault="00A5282E">
            <w:pPr>
              <w:pStyle w:val="ConsPlusNormal"/>
            </w:pPr>
            <w:r>
              <w:t>1020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1.6.21.</w:t>
            </w:r>
          </w:p>
        </w:tc>
        <w:tc>
          <w:tcPr>
            <w:tcW w:w="2438" w:type="dxa"/>
          </w:tcPr>
          <w:p w:rsidR="00A5282E" w:rsidRDefault="00A5282E">
            <w:pPr>
              <w:pStyle w:val="ConsPlusNormal"/>
            </w:pPr>
            <w:r>
              <w:t>Численность женщин, находящихся в трудной жизненной ситуации, обслуженных в стационарных отделениях кризисных центров помощи женщинам, не менее (чел.)</w:t>
            </w:r>
          </w:p>
        </w:tc>
        <w:tc>
          <w:tcPr>
            <w:tcW w:w="907" w:type="dxa"/>
          </w:tcPr>
          <w:p w:rsidR="00A5282E" w:rsidRDefault="00A5282E">
            <w:pPr>
              <w:pStyle w:val="ConsPlusNormal"/>
            </w:pPr>
            <w:r>
              <w:t>20</w:t>
            </w:r>
          </w:p>
        </w:tc>
        <w:tc>
          <w:tcPr>
            <w:tcW w:w="907" w:type="dxa"/>
          </w:tcPr>
          <w:p w:rsidR="00A5282E" w:rsidRDefault="00A5282E">
            <w:pPr>
              <w:pStyle w:val="ConsPlusNormal"/>
            </w:pPr>
            <w:r>
              <w:t>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1.6.22.</w:t>
            </w:r>
          </w:p>
        </w:tc>
        <w:tc>
          <w:tcPr>
            <w:tcW w:w="2438" w:type="dxa"/>
          </w:tcPr>
          <w:p w:rsidR="00A5282E" w:rsidRDefault="00A5282E">
            <w:pPr>
              <w:pStyle w:val="ConsPlusNormal"/>
            </w:pPr>
            <w:r>
              <w:t>Численность специалистов организаций социального обслуживания, получивших методическую помощь в методических центрах развития социального обслуживания и предоставления социальных выплат, не менее (чел.)</w:t>
            </w:r>
          </w:p>
        </w:tc>
        <w:tc>
          <w:tcPr>
            <w:tcW w:w="907" w:type="dxa"/>
          </w:tcPr>
          <w:p w:rsidR="00A5282E" w:rsidRDefault="00A5282E">
            <w:pPr>
              <w:pStyle w:val="ConsPlusNormal"/>
            </w:pPr>
            <w:r>
              <w:t>260</w:t>
            </w:r>
          </w:p>
        </w:tc>
        <w:tc>
          <w:tcPr>
            <w:tcW w:w="907" w:type="dxa"/>
          </w:tcPr>
          <w:p w:rsidR="00A5282E" w:rsidRDefault="00A5282E">
            <w:pPr>
              <w:pStyle w:val="ConsPlusNormal"/>
            </w:pPr>
            <w:r>
              <w:t>270</w:t>
            </w:r>
          </w:p>
        </w:tc>
        <w:tc>
          <w:tcPr>
            <w:tcW w:w="794" w:type="dxa"/>
          </w:tcPr>
          <w:p w:rsidR="00A5282E" w:rsidRDefault="00A5282E">
            <w:pPr>
              <w:pStyle w:val="ConsPlusNormal"/>
            </w:pPr>
            <w:r>
              <w:t>270</w:t>
            </w:r>
          </w:p>
        </w:tc>
        <w:tc>
          <w:tcPr>
            <w:tcW w:w="794" w:type="dxa"/>
          </w:tcPr>
          <w:p w:rsidR="00A5282E" w:rsidRDefault="00A5282E">
            <w:pPr>
              <w:pStyle w:val="ConsPlusNormal"/>
            </w:pPr>
            <w:r>
              <w:t>270</w:t>
            </w:r>
          </w:p>
        </w:tc>
        <w:tc>
          <w:tcPr>
            <w:tcW w:w="794" w:type="dxa"/>
          </w:tcPr>
          <w:p w:rsidR="00A5282E" w:rsidRDefault="00A5282E">
            <w:pPr>
              <w:pStyle w:val="ConsPlusNormal"/>
            </w:pPr>
            <w:r>
              <w:t>270</w:t>
            </w:r>
          </w:p>
        </w:tc>
        <w:tc>
          <w:tcPr>
            <w:tcW w:w="794" w:type="dxa"/>
          </w:tcPr>
          <w:p w:rsidR="00A5282E" w:rsidRDefault="00A5282E">
            <w:pPr>
              <w:pStyle w:val="ConsPlusNormal"/>
            </w:pPr>
            <w:r>
              <w:t>270</w:t>
            </w:r>
          </w:p>
        </w:tc>
        <w:tc>
          <w:tcPr>
            <w:tcW w:w="794" w:type="dxa"/>
          </w:tcPr>
          <w:p w:rsidR="00A5282E" w:rsidRDefault="00A5282E">
            <w:pPr>
              <w:pStyle w:val="ConsPlusNormal"/>
            </w:pPr>
            <w:r>
              <w:t>270</w:t>
            </w:r>
          </w:p>
        </w:tc>
      </w:tr>
      <w:tr w:rsidR="00A5282E">
        <w:tc>
          <w:tcPr>
            <w:tcW w:w="794" w:type="dxa"/>
          </w:tcPr>
          <w:p w:rsidR="00A5282E" w:rsidRDefault="00A5282E">
            <w:pPr>
              <w:pStyle w:val="ConsPlusNormal"/>
              <w:jc w:val="center"/>
            </w:pPr>
            <w:r>
              <w:lastRenderedPageBreak/>
              <w:t>1.6.23.</w:t>
            </w:r>
          </w:p>
        </w:tc>
        <w:tc>
          <w:tcPr>
            <w:tcW w:w="2438" w:type="dxa"/>
          </w:tcPr>
          <w:p w:rsidR="00A5282E" w:rsidRDefault="00A5282E">
            <w:pPr>
              <w:pStyle w:val="ConsPlusNormal"/>
            </w:pPr>
            <w:r>
              <w:t>Количество организаций социального обслуживания, получивших методическую помощь в методических центрах развития социального обслуживания и предоставления социальных выплат, не менее (ед.)</w:t>
            </w:r>
          </w:p>
        </w:tc>
        <w:tc>
          <w:tcPr>
            <w:tcW w:w="907" w:type="dxa"/>
          </w:tcPr>
          <w:p w:rsidR="00A5282E" w:rsidRDefault="00A5282E">
            <w:pPr>
              <w:pStyle w:val="ConsPlusNormal"/>
            </w:pPr>
            <w:r>
              <w:t>40</w:t>
            </w:r>
          </w:p>
        </w:tc>
        <w:tc>
          <w:tcPr>
            <w:tcW w:w="907" w:type="dxa"/>
          </w:tcPr>
          <w:p w:rsidR="00A5282E" w:rsidRDefault="00A5282E">
            <w:pPr>
              <w:pStyle w:val="ConsPlusNormal"/>
            </w:pPr>
            <w:r>
              <w:t>45</w:t>
            </w:r>
          </w:p>
        </w:tc>
        <w:tc>
          <w:tcPr>
            <w:tcW w:w="794" w:type="dxa"/>
          </w:tcPr>
          <w:p w:rsidR="00A5282E" w:rsidRDefault="00A5282E">
            <w:pPr>
              <w:pStyle w:val="ConsPlusNormal"/>
            </w:pPr>
            <w:r>
              <w:t>45</w:t>
            </w:r>
          </w:p>
        </w:tc>
        <w:tc>
          <w:tcPr>
            <w:tcW w:w="794" w:type="dxa"/>
          </w:tcPr>
          <w:p w:rsidR="00A5282E" w:rsidRDefault="00A5282E">
            <w:pPr>
              <w:pStyle w:val="ConsPlusNormal"/>
            </w:pPr>
            <w:r>
              <w:t>45</w:t>
            </w:r>
          </w:p>
        </w:tc>
        <w:tc>
          <w:tcPr>
            <w:tcW w:w="794" w:type="dxa"/>
          </w:tcPr>
          <w:p w:rsidR="00A5282E" w:rsidRDefault="00A5282E">
            <w:pPr>
              <w:pStyle w:val="ConsPlusNormal"/>
            </w:pPr>
            <w:r>
              <w:t>45</w:t>
            </w:r>
          </w:p>
        </w:tc>
        <w:tc>
          <w:tcPr>
            <w:tcW w:w="794" w:type="dxa"/>
          </w:tcPr>
          <w:p w:rsidR="00A5282E" w:rsidRDefault="00A5282E">
            <w:pPr>
              <w:pStyle w:val="ConsPlusNormal"/>
            </w:pPr>
            <w:r>
              <w:t>45</w:t>
            </w:r>
          </w:p>
        </w:tc>
        <w:tc>
          <w:tcPr>
            <w:tcW w:w="794" w:type="dxa"/>
          </w:tcPr>
          <w:p w:rsidR="00A5282E" w:rsidRDefault="00A5282E">
            <w:pPr>
              <w:pStyle w:val="ConsPlusNormal"/>
            </w:pPr>
            <w:r>
              <w:t>45</w:t>
            </w:r>
          </w:p>
        </w:tc>
      </w:tr>
      <w:tr w:rsidR="00A5282E">
        <w:tc>
          <w:tcPr>
            <w:tcW w:w="794" w:type="dxa"/>
          </w:tcPr>
          <w:p w:rsidR="00A5282E" w:rsidRDefault="00A5282E">
            <w:pPr>
              <w:pStyle w:val="ConsPlusNormal"/>
              <w:jc w:val="center"/>
            </w:pPr>
            <w:r>
              <w:t>1.6.24.</w:t>
            </w:r>
          </w:p>
        </w:tc>
        <w:tc>
          <w:tcPr>
            <w:tcW w:w="2438" w:type="dxa"/>
          </w:tcPr>
          <w:p w:rsidR="00A5282E" w:rsidRDefault="00A5282E">
            <w:pPr>
              <w:pStyle w:val="ConsPlusNormal"/>
            </w:pPr>
            <w:r>
              <w:t>Объем стационарного обслуживания детей-инвалидов в возрасте от 4 до 18 лет с серьезными нарушениями в интеллектуальном развитии в детских домах-интернатах для умственно отсталых детей, не менее (койкодень)</w:t>
            </w:r>
          </w:p>
        </w:tc>
        <w:tc>
          <w:tcPr>
            <w:tcW w:w="907" w:type="dxa"/>
          </w:tcPr>
          <w:p w:rsidR="00A5282E" w:rsidRDefault="00A5282E">
            <w:pPr>
              <w:pStyle w:val="ConsPlusNormal"/>
            </w:pPr>
            <w:r>
              <w:t>50250</w:t>
            </w:r>
          </w:p>
        </w:tc>
        <w:tc>
          <w:tcPr>
            <w:tcW w:w="907" w:type="dxa"/>
          </w:tcPr>
          <w:p w:rsidR="00A5282E" w:rsidRDefault="00A5282E">
            <w:pPr>
              <w:pStyle w:val="ConsPlusNormal"/>
            </w:pPr>
            <w:r>
              <w:t>50250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1.6.25.</w:t>
            </w:r>
          </w:p>
        </w:tc>
        <w:tc>
          <w:tcPr>
            <w:tcW w:w="2438" w:type="dxa"/>
          </w:tcPr>
          <w:p w:rsidR="00A5282E" w:rsidRDefault="00A5282E">
            <w:pPr>
              <w:pStyle w:val="ConsPlusNormal"/>
            </w:pPr>
            <w:r>
              <w:t>Численность детей-инвалидов в возрасте от 4 до 18 лет,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 (далее - дети-инвалиды), не менее (чел.)</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82</w:t>
            </w:r>
          </w:p>
        </w:tc>
        <w:tc>
          <w:tcPr>
            <w:tcW w:w="794" w:type="dxa"/>
          </w:tcPr>
          <w:p w:rsidR="00A5282E" w:rsidRDefault="00A5282E">
            <w:pPr>
              <w:pStyle w:val="ConsPlusNormal"/>
            </w:pPr>
            <w:r>
              <w:t>82</w:t>
            </w:r>
          </w:p>
        </w:tc>
        <w:tc>
          <w:tcPr>
            <w:tcW w:w="794" w:type="dxa"/>
          </w:tcPr>
          <w:p w:rsidR="00A5282E" w:rsidRDefault="00A5282E">
            <w:pPr>
              <w:pStyle w:val="ConsPlusNormal"/>
            </w:pPr>
            <w:r>
              <w:t>82</w:t>
            </w:r>
          </w:p>
        </w:tc>
        <w:tc>
          <w:tcPr>
            <w:tcW w:w="794" w:type="dxa"/>
          </w:tcPr>
          <w:p w:rsidR="00A5282E" w:rsidRDefault="00A5282E">
            <w:pPr>
              <w:pStyle w:val="ConsPlusNormal"/>
            </w:pPr>
            <w:r>
              <w:t>82</w:t>
            </w:r>
          </w:p>
        </w:tc>
        <w:tc>
          <w:tcPr>
            <w:tcW w:w="794" w:type="dxa"/>
          </w:tcPr>
          <w:p w:rsidR="00A5282E" w:rsidRDefault="00A5282E">
            <w:pPr>
              <w:pStyle w:val="ConsPlusNormal"/>
            </w:pPr>
            <w:r>
              <w:t>82</w:t>
            </w:r>
          </w:p>
        </w:tc>
      </w:tr>
      <w:tr w:rsidR="00A5282E">
        <w:tc>
          <w:tcPr>
            <w:tcW w:w="794" w:type="dxa"/>
          </w:tcPr>
          <w:p w:rsidR="00A5282E" w:rsidRDefault="00A5282E">
            <w:pPr>
              <w:pStyle w:val="ConsPlusNormal"/>
              <w:jc w:val="center"/>
            </w:pPr>
            <w:r>
              <w:t>1.6.26.</w:t>
            </w:r>
          </w:p>
        </w:tc>
        <w:tc>
          <w:tcPr>
            <w:tcW w:w="2438" w:type="dxa"/>
          </w:tcPr>
          <w:p w:rsidR="00A5282E" w:rsidRDefault="00A5282E">
            <w:pPr>
              <w:pStyle w:val="ConsPlusNormal"/>
            </w:pPr>
            <w:r>
              <w:t>Численность граждан, работающих и проживающих в сельских населенных пунктах и поселках городского типа, получающих ежемесячную денежную компенсацию, не менее (чел.)</w:t>
            </w:r>
          </w:p>
        </w:tc>
        <w:tc>
          <w:tcPr>
            <w:tcW w:w="907" w:type="dxa"/>
          </w:tcPr>
          <w:p w:rsidR="00A5282E" w:rsidRDefault="00A5282E">
            <w:pPr>
              <w:pStyle w:val="ConsPlusNormal"/>
            </w:pPr>
            <w:r>
              <w:t>4000</w:t>
            </w:r>
          </w:p>
        </w:tc>
        <w:tc>
          <w:tcPr>
            <w:tcW w:w="907" w:type="dxa"/>
          </w:tcPr>
          <w:p w:rsidR="00A5282E" w:rsidRDefault="00A5282E">
            <w:pPr>
              <w:pStyle w:val="ConsPlusNormal"/>
            </w:pPr>
            <w:r>
              <w:t>4000</w:t>
            </w:r>
          </w:p>
        </w:tc>
        <w:tc>
          <w:tcPr>
            <w:tcW w:w="794" w:type="dxa"/>
          </w:tcPr>
          <w:p w:rsidR="00A5282E" w:rsidRDefault="00A5282E">
            <w:pPr>
              <w:pStyle w:val="ConsPlusNormal"/>
            </w:pPr>
            <w:r>
              <w:t>334</w:t>
            </w:r>
          </w:p>
        </w:tc>
        <w:tc>
          <w:tcPr>
            <w:tcW w:w="794" w:type="dxa"/>
          </w:tcPr>
          <w:p w:rsidR="00A5282E" w:rsidRDefault="00A5282E">
            <w:pPr>
              <w:pStyle w:val="ConsPlusNormal"/>
            </w:pPr>
            <w:r>
              <w:t>334</w:t>
            </w:r>
          </w:p>
        </w:tc>
        <w:tc>
          <w:tcPr>
            <w:tcW w:w="794" w:type="dxa"/>
          </w:tcPr>
          <w:p w:rsidR="00A5282E" w:rsidRDefault="00A5282E">
            <w:pPr>
              <w:pStyle w:val="ConsPlusNormal"/>
            </w:pPr>
            <w:r>
              <w:t>334</w:t>
            </w:r>
          </w:p>
        </w:tc>
        <w:tc>
          <w:tcPr>
            <w:tcW w:w="794" w:type="dxa"/>
          </w:tcPr>
          <w:p w:rsidR="00A5282E" w:rsidRDefault="00A5282E">
            <w:pPr>
              <w:pStyle w:val="ConsPlusNormal"/>
            </w:pPr>
            <w:r>
              <w:t>334</w:t>
            </w:r>
          </w:p>
        </w:tc>
        <w:tc>
          <w:tcPr>
            <w:tcW w:w="794" w:type="dxa"/>
          </w:tcPr>
          <w:p w:rsidR="00A5282E" w:rsidRDefault="00A5282E">
            <w:pPr>
              <w:pStyle w:val="ConsPlusNormal"/>
            </w:pPr>
            <w:r>
              <w:t>334</w:t>
            </w:r>
          </w:p>
        </w:tc>
      </w:tr>
      <w:tr w:rsidR="00A5282E">
        <w:tc>
          <w:tcPr>
            <w:tcW w:w="794" w:type="dxa"/>
          </w:tcPr>
          <w:p w:rsidR="00A5282E" w:rsidRDefault="00A5282E">
            <w:pPr>
              <w:pStyle w:val="ConsPlusNormal"/>
              <w:jc w:val="center"/>
            </w:pPr>
            <w:r>
              <w:t>1.6.27.</w:t>
            </w:r>
          </w:p>
        </w:tc>
        <w:tc>
          <w:tcPr>
            <w:tcW w:w="2438" w:type="dxa"/>
          </w:tcPr>
          <w:p w:rsidR="00A5282E" w:rsidRDefault="00A5282E">
            <w:pPr>
              <w:pStyle w:val="ConsPlusNormal"/>
            </w:pPr>
            <w:r>
              <w:t xml:space="preserve">Минимальный уровень </w:t>
            </w:r>
            <w:r>
              <w:lastRenderedPageBreak/>
              <w:t>фактического выполнения областными организациями социального обслуживания, подведомственными департаменту, установленных плановых значений показателей государственных заданий на оказание государственных услуг (выполнение работ) в сфере социальной поддержки и социального обслуживания населения Новгородской области, не менее (%)</w:t>
            </w:r>
          </w:p>
        </w:tc>
        <w:tc>
          <w:tcPr>
            <w:tcW w:w="907" w:type="dxa"/>
          </w:tcPr>
          <w:p w:rsidR="00A5282E" w:rsidRDefault="00A5282E">
            <w:pPr>
              <w:pStyle w:val="ConsPlusNormal"/>
            </w:pPr>
            <w:r>
              <w:lastRenderedPageBreak/>
              <w:t>95,0</w:t>
            </w:r>
          </w:p>
        </w:tc>
        <w:tc>
          <w:tcPr>
            <w:tcW w:w="907" w:type="dxa"/>
          </w:tcPr>
          <w:p w:rsidR="00A5282E" w:rsidRDefault="00A5282E">
            <w:pPr>
              <w:pStyle w:val="ConsPlusNormal"/>
            </w:pPr>
            <w:r>
              <w:t>96,0</w:t>
            </w:r>
          </w:p>
        </w:tc>
        <w:tc>
          <w:tcPr>
            <w:tcW w:w="794" w:type="dxa"/>
          </w:tcPr>
          <w:p w:rsidR="00A5282E" w:rsidRDefault="00A5282E">
            <w:pPr>
              <w:pStyle w:val="ConsPlusNormal"/>
            </w:pPr>
            <w:r>
              <w:t>97,0</w:t>
            </w:r>
          </w:p>
        </w:tc>
        <w:tc>
          <w:tcPr>
            <w:tcW w:w="794" w:type="dxa"/>
          </w:tcPr>
          <w:p w:rsidR="00A5282E" w:rsidRDefault="00A5282E">
            <w:pPr>
              <w:pStyle w:val="ConsPlusNormal"/>
            </w:pPr>
            <w:r>
              <w:t>98,0</w:t>
            </w:r>
          </w:p>
        </w:tc>
        <w:tc>
          <w:tcPr>
            <w:tcW w:w="794" w:type="dxa"/>
          </w:tcPr>
          <w:p w:rsidR="00A5282E" w:rsidRDefault="00A5282E">
            <w:pPr>
              <w:pStyle w:val="ConsPlusNormal"/>
            </w:pPr>
            <w:r>
              <w:t>99,0</w:t>
            </w:r>
          </w:p>
        </w:tc>
        <w:tc>
          <w:tcPr>
            <w:tcW w:w="794" w:type="dxa"/>
          </w:tcPr>
          <w:p w:rsidR="00A5282E" w:rsidRDefault="00A5282E">
            <w:pPr>
              <w:pStyle w:val="ConsPlusNormal"/>
            </w:pPr>
            <w:r>
              <w:t>99,0</w:t>
            </w:r>
          </w:p>
        </w:tc>
        <w:tc>
          <w:tcPr>
            <w:tcW w:w="794" w:type="dxa"/>
          </w:tcPr>
          <w:p w:rsidR="00A5282E" w:rsidRDefault="00A5282E">
            <w:pPr>
              <w:pStyle w:val="ConsPlusNormal"/>
            </w:pPr>
            <w:r>
              <w:t>99,0</w:t>
            </w:r>
          </w:p>
        </w:tc>
      </w:tr>
      <w:tr w:rsidR="00A5282E">
        <w:tc>
          <w:tcPr>
            <w:tcW w:w="794" w:type="dxa"/>
          </w:tcPr>
          <w:p w:rsidR="00A5282E" w:rsidRDefault="00A5282E">
            <w:pPr>
              <w:pStyle w:val="ConsPlusNormal"/>
              <w:jc w:val="center"/>
            </w:pPr>
            <w:r>
              <w:lastRenderedPageBreak/>
              <w:t>1.6.28.</w:t>
            </w:r>
          </w:p>
        </w:tc>
        <w:tc>
          <w:tcPr>
            <w:tcW w:w="2438" w:type="dxa"/>
          </w:tcPr>
          <w:p w:rsidR="00A5282E" w:rsidRDefault="00A5282E">
            <w:pPr>
              <w:pStyle w:val="ConsPlusNormal"/>
            </w:pPr>
            <w:r>
              <w:t>Доля организаций, охваченных всеми видами проверок финансово-хозяйственной деятельности, к общему числу подведомственных организаций социального обслуживания, не менее (%)</w:t>
            </w:r>
          </w:p>
        </w:tc>
        <w:tc>
          <w:tcPr>
            <w:tcW w:w="907" w:type="dxa"/>
          </w:tcPr>
          <w:p w:rsidR="00A5282E" w:rsidRDefault="00A5282E">
            <w:pPr>
              <w:pStyle w:val="ConsPlusNormal"/>
            </w:pPr>
            <w:r>
              <w:t>20,0</w:t>
            </w:r>
          </w:p>
        </w:tc>
        <w:tc>
          <w:tcPr>
            <w:tcW w:w="907" w:type="dxa"/>
          </w:tcPr>
          <w:p w:rsidR="00A5282E" w:rsidRDefault="00A5282E">
            <w:pPr>
              <w:pStyle w:val="ConsPlusNormal"/>
            </w:pPr>
            <w:r>
              <w:t>21,0</w:t>
            </w:r>
          </w:p>
        </w:tc>
        <w:tc>
          <w:tcPr>
            <w:tcW w:w="794" w:type="dxa"/>
          </w:tcPr>
          <w:p w:rsidR="00A5282E" w:rsidRDefault="00A5282E">
            <w:pPr>
              <w:pStyle w:val="ConsPlusNormal"/>
            </w:pPr>
            <w:r>
              <w:t>22,0</w:t>
            </w:r>
          </w:p>
        </w:tc>
        <w:tc>
          <w:tcPr>
            <w:tcW w:w="794" w:type="dxa"/>
          </w:tcPr>
          <w:p w:rsidR="00A5282E" w:rsidRDefault="00A5282E">
            <w:pPr>
              <w:pStyle w:val="ConsPlusNormal"/>
            </w:pPr>
            <w:r>
              <w:t>23,0</w:t>
            </w:r>
          </w:p>
        </w:tc>
        <w:tc>
          <w:tcPr>
            <w:tcW w:w="794" w:type="dxa"/>
          </w:tcPr>
          <w:p w:rsidR="00A5282E" w:rsidRDefault="00A5282E">
            <w:pPr>
              <w:pStyle w:val="ConsPlusNormal"/>
            </w:pPr>
            <w:r>
              <w:t>25,0</w:t>
            </w:r>
          </w:p>
        </w:tc>
        <w:tc>
          <w:tcPr>
            <w:tcW w:w="794" w:type="dxa"/>
          </w:tcPr>
          <w:p w:rsidR="00A5282E" w:rsidRDefault="00A5282E">
            <w:pPr>
              <w:pStyle w:val="ConsPlusNormal"/>
            </w:pPr>
            <w:r>
              <w:t>25,0</w:t>
            </w:r>
          </w:p>
        </w:tc>
        <w:tc>
          <w:tcPr>
            <w:tcW w:w="794" w:type="dxa"/>
          </w:tcPr>
          <w:p w:rsidR="00A5282E" w:rsidRDefault="00A5282E">
            <w:pPr>
              <w:pStyle w:val="ConsPlusNormal"/>
            </w:pPr>
            <w:r>
              <w:t>25,0</w:t>
            </w:r>
          </w:p>
        </w:tc>
      </w:tr>
      <w:tr w:rsidR="00A5282E">
        <w:tc>
          <w:tcPr>
            <w:tcW w:w="794" w:type="dxa"/>
          </w:tcPr>
          <w:p w:rsidR="00A5282E" w:rsidRDefault="00A5282E">
            <w:pPr>
              <w:pStyle w:val="ConsPlusNormal"/>
              <w:jc w:val="center"/>
            </w:pPr>
            <w:r>
              <w:t>1.6.29.</w:t>
            </w:r>
          </w:p>
        </w:tc>
        <w:tc>
          <w:tcPr>
            <w:tcW w:w="2438" w:type="dxa"/>
          </w:tcPr>
          <w:p w:rsidR="00A5282E" w:rsidRDefault="00A5282E">
            <w:pPr>
              <w:pStyle w:val="ConsPlusNormal"/>
            </w:pPr>
            <w:r>
              <w:t>Доля требований стандартов предоставления государственных услуг, соблюдение которых обеспечено в процессе предоставления услуг,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1.6.30.</w:t>
            </w:r>
          </w:p>
        </w:tc>
        <w:tc>
          <w:tcPr>
            <w:tcW w:w="2438" w:type="dxa"/>
          </w:tcPr>
          <w:p w:rsidR="00A5282E" w:rsidRDefault="00A5282E">
            <w:pPr>
              <w:pStyle w:val="ConsPlusNormal"/>
            </w:pPr>
            <w:r>
              <w:t>Максимальный срок ожидания в очереди при подаче запроса в департамент о предоставлении государственной услуги, не более (мин.)</w:t>
            </w:r>
          </w:p>
        </w:tc>
        <w:tc>
          <w:tcPr>
            <w:tcW w:w="907" w:type="dxa"/>
          </w:tcPr>
          <w:p w:rsidR="00A5282E" w:rsidRDefault="00A5282E">
            <w:pPr>
              <w:pStyle w:val="ConsPlusNormal"/>
            </w:pPr>
            <w:r>
              <w:t>15</w:t>
            </w:r>
          </w:p>
        </w:tc>
        <w:tc>
          <w:tcPr>
            <w:tcW w:w="907" w:type="dxa"/>
          </w:tcPr>
          <w:p w:rsidR="00A5282E" w:rsidRDefault="00A5282E">
            <w:pPr>
              <w:pStyle w:val="ConsPlusNormal"/>
            </w:pPr>
            <w:r>
              <w:t>15</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c>
          <w:tcPr>
            <w:tcW w:w="794" w:type="dxa"/>
          </w:tcPr>
          <w:p w:rsidR="00A5282E" w:rsidRDefault="00A5282E">
            <w:pPr>
              <w:pStyle w:val="ConsPlusNormal"/>
            </w:pPr>
            <w:r>
              <w:t>15</w:t>
            </w:r>
          </w:p>
        </w:tc>
      </w:tr>
      <w:tr w:rsidR="00A5282E">
        <w:tc>
          <w:tcPr>
            <w:tcW w:w="794" w:type="dxa"/>
          </w:tcPr>
          <w:p w:rsidR="00A5282E" w:rsidRDefault="00A5282E">
            <w:pPr>
              <w:pStyle w:val="ConsPlusNormal"/>
              <w:jc w:val="center"/>
            </w:pPr>
            <w:r>
              <w:t>1.6.31.</w:t>
            </w:r>
          </w:p>
        </w:tc>
        <w:tc>
          <w:tcPr>
            <w:tcW w:w="2438" w:type="dxa"/>
          </w:tcPr>
          <w:p w:rsidR="00A5282E" w:rsidRDefault="00A5282E">
            <w:pPr>
              <w:pStyle w:val="ConsPlusNormal"/>
            </w:pPr>
            <w:r>
              <w:t xml:space="preserve">Численность граждан, </w:t>
            </w:r>
            <w:r>
              <w:lastRenderedPageBreak/>
              <w:t>замещавших государственные должности государственной службы Новгородской области, получающих ежемесячные доплаты к государственной пенсии, не менее (чел.)</w:t>
            </w:r>
          </w:p>
        </w:tc>
        <w:tc>
          <w:tcPr>
            <w:tcW w:w="907" w:type="dxa"/>
          </w:tcPr>
          <w:p w:rsidR="00A5282E" w:rsidRDefault="00A5282E">
            <w:pPr>
              <w:pStyle w:val="ConsPlusNormal"/>
            </w:pPr>
            <w:r>
              <w:lastRenderedPageBreak/>
              <w:t>365</w:t>
            </w:r>
          </w:p>
        </w:tc>
        <w:tc>
          <w:tcPr>
            <w:tcW w:w="907" w:type="dxa"/>
          </w:tcPr>
          <w:p w:rsidR="00A5282E" w:rsidRDefault="00A5282E">
            <w:pPr>
              <w:pStyle w:val="ConsPlusNormal"/>
            </w:pPr>
            <w:r>
              <w:t>365</w:t>
            </w:r>
          </w:p>
        </w:tc>
        <w:tc>
          <w:tcPr>
            <w:tcW w:w="794" w:type="dxa"/>
          </w:tcPr>
          <w:p w:rsidR="00A5282E" w:rsidRDefault="00A5282E">
            <w:pPr>
              <w:pStyle w:val="ConsPlusNormal"/>
            </w:pPr>
            <w:r>
              <w:t>365</w:t>
            </w:r>
          </w:p>
        </w:tc>
        <w:tc>
          <w:tcPr>
            <w:tcW w:w="794" w:type="dxa"/>
          </w:tcPr>
          <w:p w:rsidR="00A5282E" w:rsidRDefault="00A5282E">
            <w:pPr>
              <w:pStyle w:val="ConsPlusNormal"/>
            </w:pPr>
            <w:r>
              <w:t>365</w:t>
            </w:r>
          </w:p>
        </w:tc>
        <w:tc>
          <w:tcPr>
            <w:tcW w:w="794" w:type="dxa"/>
          </w:tcPr>
          <w:p w:rsidR="00A5282E" w:rsidRDefault="00A5282E">
            <w:pPr>
              <w:pStyle w:val="ConsPlusNormal"/>
            </w:pPr>
            <w:r>
              <w:t>365</w:t>
            </w:r>
          </w:p>
        </w:tc>
        <w:tc>
          <w:tcPr>
            <w:tcW w:w="794" w:type="dxa"/>
          </w:tcPr>
          <w:p w:rsidR="00A5282E" w:rsidRDefault="00A5282E">
            <w:pPr>
              <w:pStyle w:val="ConsPlusNormal"/>
            </w:pPr>
            <w:r>
              <w:t>365</w:t>
            </w:r>
          </w:p>
        </w:tc>
        <w:tc>
          <w:tcPr>
            <w:tcW w:w="794" w:type="dxa"/>
          </w:tcPr>
          <w:p w:rsidR="00A5282E" w:rsidRDefault="00A5282E">
            <w:pPr>
              <w:pStyle w:val="ConsPlusNormal"/>
            </w:pPr>
            <w:r>
              <w:t>365</w:t>
            </w:r>
          </w:p>
        </w:tc>
      </w:tr>
      <w:tr w:rsidR="00A5282E">
        <w:tc>
          <w:tcPr>
            <w:tcW w:w="794" w:type="dxa"/>
          </w:tcPr>
          <w:p w:rsidR="00A5282E" w:rsidRDefault="00A5282E">
            <w:pPr>
              <w:pStyle w:val="ConsPlusNormal"/>
              <w:jc w:val="center"/>
            </w:pPr>
            <w:r>
              <w:lastRenderedPageBreak/>
              <w:t>1.6.32.</w:t>
            </w:r>
          </w:p>
        </w:tc>
        <w:tc>
          <w:tcPr>
            <w:tcW w:w="2438" w:type="dxa"/>
          </w:tcPr>
          <w:p w:rsidR="00A5282E" w:rsidRDefault="00A5282E">
            <w:pPr>
              <w:pStyle w:val="ConsPlusNormal"/>
            </w:pPr>
            <w:r>
              <w:t>Укомплектованность департамента (отделов департамента) государственными гражданскими служащими,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1.6.33.</w:t>
            </w:r>
          </w:p>
        </w:tc>
        <w:tc>
          <w:tcPr>
            <w:tcW w:w="2438" w:type="dxa"/>
          </w:tcPr>
          <w:p w:rsidR="00A5282E" w:rsidRDefault="00A5282E">
            <w:pPr>
              <w:pStyle w:val="ConsPlusNormal"/>
            </w:pPr>
            <w:r>
              <w:t>Доля государственных гражданских служащих, подлежащих аттестации, прошедших ее в установленные сроки,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1.6.34.</w:t>
            </w:r>
          </w:p>
        </w:tc>
        <w:tc>
          <w:tcPr>
            <w:tcW w:w="2438" w:type="dxa"/>
          </w:tcPr>
          <w:p w:rsidR="00A5282E" w:rsidRDefault="00A5282E">
            <w:pPr>
              <w:pStyle w:val="ConsPlusNormal"/>
            </w:pPr>
            <w:r>
              <w:t>Доля государственных гражданских служащих, получивших дополнительное профессиональное образование в установленные сроки,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1.6.35.</w:t>
            </w:r>
          </w:p>
        </w:tc>
        <w:tc>
          <w:tcPr>
            <w:tcW w:w="2438" w:type="dxa"/>
          </w:tcPr>
          <w:p w:rsidR="00A5282E" w:rsidRDefault="00A5282E">
            <w:pPr>
              <w:pStyle w:val="ConsPlusNormal"/>
            </w:pPr>
            <w:r>
              <w:t>Соотношение средней заработной платы социальных работников и средней заработной платы в субъекте Российской Федерации (%)</w:t>
            </w:r>
          </w:p>
        </w:tc>
        <w:tc>
          <w:tcPr>
            <w:tcW w:w="907" w:type="dxa"/>
          </w:tcPr>
          <w:p w:rsidR="00A5282E" w:rsidRDefault="00A5282E">
            <w:pPr>
              <w:pStyle w:val="ConsPlusNormal"/>
            </w:pPr>
            <w:r>
              <w:t>58,0</w:t>
            </w:r>
          </w:p>
        </w:tc>
        <w:tc>
          <w:tcPr>
            <w:tcW w:w="907" w:type="dxa"/>
          </w:tcPr>
          <w:p w:rsidR="00A5282E" w:rsidRDefault="00A5282E">
            <w:pPr>
              <w:pStyle w:val="ConsPlusNormal"/>
            </w:pPr>
            <w:r>
              <w:t>68,5</w:t>
            </w:r>
          </w:p>
        </w:tc>
        <w:tc>
          <w:tcPr>
            <w:tcW w:w="794" w:type="dxa"/>
          </w:tcPr>
          <w:p w:rsidR="00A5282E" w:rsidRDefault="00A5282E">
            <w:pPr>
              <w:pStyle w:val="ConsPlusNormal"/>
            </w:pPr>
            <w:r>
              <w:t>79,0</w:t>
            </w:r>
          </w:p>
        </w:tc>
        <w:tc>
          <w:tcPr>
            <w:tcW w:w="794" w:type="dxa"/>
          </w:tcPr>
          <w:p w:rsidR="00A5282E" w:rsidRDefault="00A5282E">
            <w:pPr>
              <w:pStyle w:val="ConsPlusNormal"/>
            </w:pPr>
            <w:r>
              <w:t>80,0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t>1.6.36.</w:t>
            </w:r>
          </w:p>
        </w:tc>
        <w:tc>
          <w:tcPr>
            <w:tcW w:w="2438" w:type="dxa"/>
          </w:tcPr>
          <w:p w:rsidR="00A5282E" w:rsidRDefault="00A5282E">
            <w:pPr>
              <w:pStyle w:val="ConsPlusNormal"/>
            </w:pPr>
            <w:r>
              <w:t xml:space="preserve">Отношение среднемесячной номинальной начисленной заработной платы работников государственных (муниципальных) организаций социальной защиты к среднемесячной номинальной </w:t>
            </w:r>
            <w:r>
              <w:lastRenderedPageBreak/>
              <w:t>начисленной заработной плате работников, занятых в сфере экономики региона (%)</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pPr>
            <w:r>
              <w:t>58,0</w:t>
            </w:r>
          </w:p>
        </w:tc>
        <w:tc>
          <w:tcPr>
            <w:tcW w:w="794" w:type="dxa"/>
          </w:tcPr>
          <w:p w:rsidR="00A5282E" w:rsidRDefault="00A5282E">
            <w:pPr>
              <w:pStyle w:val="ConsPlusNormal"/>
            </w:pPr>
            <w:r>
              <w:t>58,0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c>
          <w:tcPr>
            <w:tcW w:w="794" w:type="dxa"/>
          </w:tcPr>
          <w:p w:rsidR="00A5282E" w:rsidRDefault="00A5282E">
            <w:pPr>
              <w:pStyle w:val="ConsPlusNormal"/>
            </w:pPr>
            <w:r>
              <w:t>100</w:t>
            </w:r>
          </w:p>
        </w:tc>
      </w:tr>
      <w:tr w:rsidR="00A5282E">
        <w:tc>
          <w:tcPr>
            <w:tcW w:w="794" w:type="dxa"/>
          </w:tcPr>
          <w:p w:rsidR="00A5282E" w:rsidRDefault="00A5282E">
            <w:pPr>
              <w:pStyle w:val="ConsPlusNormal"/>
              <w:jc w:val="center"/>
            </w:pPr>
            <w:r>
              <w:lastRenderedPageBreak/>
              <w:t>1.7.</w:t>
            </w:r>
          </w:p>
        </w:tc>
        <w:tc>
          <w:tcPr>
            <w:tcW w:w="8222" w:type="dxa"/>
            <w:gridSpan w:val="8"/>
          </w:tcPr>
          <w:p w:rsidR="00A5282E" w:rsidRDefault="00A5282E">
            <w:pPr>
              <w:pStyle w:val="ConsPlusNormal"/>
            </w:pPr>
            <w:r>
              <w:t>Задача 7. Формирование в обществе нетерпимого отношения к различным проявлениям насилия по отношению к детям, повышение информированности детей о возможных рисках и опасностях, повышение ответственности родителей за действия, направленные против детей, обеспечение реабилитации детей, ставших жертвами насилия и преступных посягательств, включая преступления сексуального характера</w:t>
            </w:r>
          </w:p>
        </w:tc>
      </w:tr>
      <w:tr w:rsidR="00A5282E">
        <w:tc>
          <w:tcPr>
            <w:tcW w:w="794" w:type="dxa"/>
          </w:tcPr>
          <w:p w:rsidR="00A5282E" w:rsidRDefault="00A5282E">
            <w:pPr>
              <w:pStyle w:val="ConsPlusNormal"/>
              <w:jc w:val="center"/>
            </w:pPr>
            <w:r>
              <w:t>1.7.1.</w:t>
            </w:r>
          </w:p>
        </w:tc>
        <w:tc>
          <w:tcPr>
            <w:tcW w:w="2438" w:type="dxa"/>
          </w:tcPr>
          <w:p w:rsidR="00A5282E" w:rsidRDefault="00A5282E">
            <w:pPr>
              <w:pStyle w:val="ConsPlusNormal"/>
            </w:pPr>
            <w:r>
              <w:t>Численность детей, отобранных у родителей при непосредственной угрозе жизни или здоровью детей (чел.)</w:t>
            </w:r>
          </w:p>
        </w:tc>
        <w:tc>
          <w:tcPr>
            <w:tcW w:w="907" w:type="dxa"/>
          </w:tcPr>
          <w:p w:rsidR="00A5282E" w:rsidRDefault="00A5282E">
            <w:pPr>
              <w:pStyle w:val="ConsPlusNormal"/>
            </w:pPr>
            <w:r>
              <w:t>340</w:t>
            </w:r>
          </w:p>
        </w:tc>
        <w:tc>
          <w:tcPr>
            <w:tcW w:w="907" w:type="dxa"/>
          </w:tcPr>
          <w:p w:rsidR="00A5282E" w:rsidRDefault="00A5282E">
            <w:pPr>
              <w:pStyle w:val="ConsPlusNormal"/>
            </w:pPr>
            <w:r>
              <w:t>330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1.7.2.</w:t>
            </w:r>
          </w:p>
        </w:tc>
        <w:tc>
          <w:tcPr>
            <w:tcW w:w="2438" w:type="dxa"/>
          </w:tcPr>
          <w:p w:rsidR="00A5282E" w:rsidRDefault="00A5282E">
            <w:pPr>
              <w:pStyle w:val="ConsPlusNormal"/>
            </w:pPr>
            <w:r>
              <w:t>Численность родителей, лишенных родительских прав в связи с жестоким обращением с детьми (чел.)</w:t>
            </w:r>
          </w:p>
        </w:tc>
        <w:tc>
          <w:tcPr>
            <w:tcW w:w="907" w:type="dxa"/>
          </w:tcPr>
          <w:p w:rsidR="00A5282E" w:rsidRDefault="00A5282E">
            <w:pPr>
              <w:pStyle w:val="ConsPlusNormal"/>
            </w:pPr>
            <w:r>
              <w:t>35</w:t>
            </w:r>
          </w:p>
        </w:tc>
        <w:tc>
          <w:tcPr>
            <w:tcW w:w="907" w:type="dxa"/>
          </w:tcPr>
          <w:p w:rsidR="00A5282E" w:rsidRDefault="00A5282E">
            <w:pPr>
              <w:pStyle w:val="ConsPlusNormal"/>
            </w:pPr>
            <w:r>
              <w:t>30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1.7.3.</w:t>
            </w:r>
          </w:p>
        </w:tc>
        <w:tc>
          <w:tcPr>
            <w:tcW w:w="2438" w:type="dxa"/>
          </w:tcPr>
          <w:p w:rsidR="00A5282E" w:rsidRDefault="00A5282E">
            <w:pPr>
              <w:pStyle w:val="ConsPlusNormal"/>
            </w:pPr>
            <w:r>
              <w:t>Численность несовершеннолетних, потерпевших от преступных посягательств, в том числе сексуального характера (чел.)</w:t>
            </w:r>
          </w:p>
        </w:tc>
        <w:tc>
          <w:tcPr>
            <w:tcW w:w="907" w:type="dxa"/>
          </w:tcPr>
          <w:p w:rsidR="00A5282E" w:rsidRDefault="00A5282E">
            <w:pPr>
              <w:pStyle w:val="ConsPlusNormal"/>
            </w:pPr>
            <w:r>
              <w:t>330</w:t>
            </w:r>
          </w:p>
        </w:tc>
        <w:tc>
          <w:tcPr>
            <w:tcW w:w="907" w:type="dxa"/>
          </w:tcPr>
          <w:p w:rsidR="00A5282E" w:rsidRDefault="00A5282E">
            <w:pPr>
              <w:pStyle w:val="ConsPlusNormal"/>
            </w:pPr>
            <w:r>
              <w:t>320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1.7.4.</w:t>
            </w:r>
          </w:p>
        </w:tc>
        <w:tc>
          <w:tcPr>
            <w:tcW w:w="2438" w:type="dxa"/>
          </w:tcPr>
          <w:p w:rsidR="00A5282E" w:rsidRDefault="00A5282E">
            <w:pPr>
              <w:pStyle w:val="ConsPlusNormal"/>
            </w:pPr>
            <w:r>
              <w:t>Численность детей, подростков, родителей - участников мероприятий, направленных на профилактику насилия и жестокого обращения с детьми (чел.)</w:t>
            </w:r>
          </w:p>
        </w:tc>
        <w:tc>
          <w:tcPr>
            <w:tcW w:w="907" w:type="dxa"/>
          </w:tcPr>
          <w:p w:rsidR="00A5282E" w:rsidRDefault="00A5282E">
            <w:pPr>
              <w:pStyle w:val="ConsPlusNormal"/>
            </w:pPr>
            <w:r>
              <w:t>6000</w:t>
            </w:r>
          </w:p>
        </w:tc>
        <w:tc>
          <w:tcPr>
            <w:tcW w:w="907" w:type="dxa"/>
          </w:tcPr>
          <w:p w:rsidR="00A5282E" w:rsidRDefault="00A5282E">
            <w:pPr>
              <w:pStyle w:val="ConsPlusNormal"/>
            </w:pPr>
            <w:r>
              <w:t>8000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1.7.5.</w:t>
            </w:r>
          </w:p>
        </w:tc>
        <w:tc>
          <w:tcPr>
            <w:tcW w:w="2438" w:type="dxa"/>
          </w:tcPr>
          <w:p w:rsidR="00A5282E" w:rsidRDefault="00A5282E">
            <w:pPr>
              <w:pStyle w:val="ConsPlusNormal"/>
            </w:pPr>
            <w:r>
              <w:t>Удельный вес семей, получивших социальные услуги в органах и организациях социального обслуживания, в общей численности семей с детьми (%)</w:t>
            </w:r>
          </w:p>
        </w:tc>
        <w:tc>
          <w:tcPr>
            <w:tcW w:w="907" w:type="dxa"/>
          </w:tcPr>
          <w:p w:rsidR="00A5282E" w:rsidRDefault="00A5282E">
            <w:pPr>
              <w:pStyle w:val="ConsPlusNormal"/>
            </w:pPr>
            <w:r>
              <w:t>26,5</w:t>
            </w:r>
          </w:p>
        </w:tc>
        <w:tc>
          <w:tcPr>
            <w:tcW w:w="907" w:type="dxa"/>
          </w:tcPr>
          <w:p w:rsidR="00A5282E" w:rsidRDefault="00A5282E">
            <w:pPr>
              <w:pStyle w:val="ConsPlusNormal"/>
            </w:pPr>
            <w:r>
              <w:t>22,3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1.7.6.</w:t>
            </w:r>
          </w:p>
        </w:tc>
        <w:tc>
          <w:tcPr>
            <w:tcW w:w="2438" w:type="dxa"/>
          </w:tcPr>
          <w:p w:rsidR="00A5282E" w:rsidRDefault="00A5282E">
            <w:pPr>
              <w:pStyle w:val="ConsPlusNormal"/>
            </w:pPr>
            <w:r>
              <w:t xml:space="preserve">Доля специалистов, </w:t>
            </w:r>
            <w:r>
              <w:lastRenderedPageBreak/>
              <w:t>работающих с семьями и детьми и прошедших обучение, от общей численности специалистов (%)</w:t>
            </w:r>
          </w:p>
        </w:tc>
        <w:tc>
          <w:tcPr>
            <w:tcW w:w="907" w:type="dxa"/>
          </w:tcPr>
          <w:p w:rsidR="00A5282E" w:rsidRDefault="00A5282E">
            <w:pPr>
              <w:pStyle w:val="ConsPlusNormal"/>
            </w:pPr>
            <w:r>
              <w:lastRenderedPageBreak/>
              <w:t>24,0</w:t>
            </w:r>
          </w:p>
        </w:tc>
        <w:tc>
          <w:tcPr>
            <w:tcW w:w="907" w:type="dxa"/>
          </w:tcPr>
          <w:p w:rsidR="00A5282E" w:rsidRDefault="00A5282E">
            <w:pPr>
              <w:pStyle w:val="ConsPlusNormal"/>
            </w:pPr>
            <w:r>
              <w:t>25,0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1.7.7.</w:t>
            </w:r>
          </w:p>
        </w:tc>
        <w:tc>
          <w:tcPr>
            <w:tcW w:w="2438" w:type="dxa"/>
          </w:tcPr>
          <w:p w:rsidR="00A5282E" w:rsidRDefault="00A5282E">
            <w:pPr>
              <w:pStyle w:val="ConsPlusNormal"/>
            </w:pPr>
            <w:r>
              <w:t>Количество организаций социального обслуживания и служб, внедривших модельную программу (ед.)</w:t>
            </w:r>
          </w:p>
        </w:tc>
        <w:tc>
          <w:tcPr>
            <w:tcW w:w="907" w:type="dxa"/>
          </w:tcPr>
          <w:p w:rsidR="00A5282E" w:rsidRDefault="00A5282E">
            <w:pPr>
              <w:pStyle w:val="ConsPlusNormal"/>
            </w:pPr>
            <w:r>
              <w:t>3</w:t>
            </w:r>
          </w:p>
        </w:tc>
        <w:tc>
          <w:tcPr>
            <w:tcW w:w="907" w:type="dxa"/>
          </w:tcPr>
          <w:p w:rsidR="00A5282E" w:rsidRDefault="00A5282E">
            <w:pPr>
              <w:pStyle w:val="ConsPlusNormal"/>
            </w:pPr>
            <w:r>
              <w:t>4</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1.7.8.</w:t>
            </w:r>
          </w:p>
        </w:tc>
        <w:tc>
          <w:tcPr>
            <w:tcW w:w="2438" w:type="dxa"/>
          </w:tcPr>
          <w:p w:rsidR="00A5282E" w:rsidRDefault="00A5282E">
            <w:pPr>
              <w:pStyle w:val="ConsPlusNormal"/>
            </w:pPr>
            <w:r>
              <w:t>Численность родителей, страдающих алкогольной зависимостью, прошедших реабилитацию в организациях социального обслуживания (чел.)</w:t>
            </w:r>
          </w:p>
        </w:tc>
        <w:tc>
          <w:tcPr>
            <w:tcW w:w="907" w:type="dxa"/>
          </w:tcPr>
          <w:p w:rsidR="00A5282E" w:rsidRDefault="00A5282E">
            <w:pPr>
              <w:pStyle w:val="ConsPlusNormal"/>
            </w:pPr>
            <w:r>
              <w:t>90</w:t>
            </w:r>
          </w:p>
        </w:tc>
        <w:tc>
          <w:tcPr>
            <w:tcW w:w="907" w:type="dxa"/>
          </w:tcPr>
          <w:p w:rsidR="00A5282E" w:rsidRDefault="00A5282E">
            <w:pPr>
              <w:pStyle w:val="ConsPlusNormal"/>
            </w:pPr>
            <w:r>
              <w:t>100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w:t>
            </w:r>
          </w:p>
        </w:tc>
        <w:tc>
          <w:tcPr>
            <w:tcW w:w="8222" w:type="dxa"/>
            <w:gridSpan w:val="8"/>
          </w:tcPr>
          <w:p w:rsidR="00A5282E" w:rsidRDefault="00A5282E">
            <w:pPr>
              <w:pStyle w:val="ConsPlusNormal"/>
            </w:pPr>
            <w:r>
              <w:t>Задача 8. Создание условий для развития потенциала детей-инвалидов, проживающих в детском доме-интернате, и их подготовки к самостоятельной жизни по достижении возраста 18 лет</w:t>
            </w:r>
          </w:p>
        </w:tc>
      </w:tr>
      <w:tr w:rsidR="00A5282E">
        <w:tc>
          <w:tcPr>
            <w:tcW w:w="794" w:type="dxa"/>
          </w:tcPr>
          <w:p w:rsidR="00A5282E" w:rsidRDefault="00A5282E">
            <w:pPr>
              <w:pStyle w:val="ConsPlusNormal"/>
              <w:jc w:val="center"/>
            </w:pPr>
            <w:r>
              <w:t>1.8.1.</w:t>
            </w:r>
          </w:p>
        </w:tc>
        <w:tc>
          <w:tcPr>
            <w:tcW w:w="2438" w:type="dxa"/>
          </w:tcPr>
          <w:p w:rsidR="00A5282E" w:rsidRDefault="00A5282E">
            <w:pPr>
              <w:pStyle w:val="ConsPlusNormal"/>
            </w:pPr>
            <w:r>
              <w:t>Удельный вес воспитанников детского дома-интерната,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907" w:type="dxa"/>
          </w:tcPr>
          <w:p w:rsidR="00A5282E" w:rsidRDefault="00A5282E">
            <w:pPr>
              <w:pStyle w:val="ConsPlusNormal"/>
            </w:pPr>
            <w:r>
              <w:t>30,0</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1.8.2.</w:t>
            </w:r>
          </w:p>
        </w:tc>
        <w:tc>
          <w:tcPr>
            <w:tcW w:w="2438" w:type="dxa"/>
          </w:tcPr>
          <w:p w:rsidR="00A5282E" w:rsidRDefault="00A5282E">
            <w:pPr>
              <w:pStyle w:val="ConsPlusNormal"/>
            </w:pPr>
            <w:r>
              <w:t>Удельный вес воспитанников детского дома-интерната, прошедших обучение предпрофессиональным навыкам, в общей численности воспитанников детского дома-интерната (%)</w:t>
            </w:r>
          </w:p>
        </w:tc>
        <w:tc>
          <w:tcPr>
            <w:tcW w:w="907" w:type="dxa"/>
          </w:tcPr>
          <w:p w:rsidR="00A5282E" w:rsidRDefault="00A5282E">
            <w:pPr>
              <w:pStyle w:val="ConsPlusNormal"/>
            </w:pPr>
            <w:r>
              <w:t>30,0</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1.8.3.</w:t>
            </w:r>
          </w:p>
        </w:tc>
        <w:tc>
          <w:tcPr>
            <w:tcW w:w="2438" w:type="dxa"/>
          </w:tcPr>
          <w:p w:rsidR="00A5282E" w:rsidRDefault="00A5282E">
            <w:pPr>
              <w:pStyle w:val="ConsPlusNormal"/>
            </w:pPr>
            <w:r>
              <w:t xml:space="preserve">Численность воспитанников детского дома-интерната, живущих самостоятельно и получающих </w:t>
            </w:r>
            <w:r>
              <w:lastRenderedPageBreak/>
              <w:t>социальное сопровождение в течение первого года после достижения ими 18-летнего возраста (чел.)</w:t>
            </w:r>
          </w:p>
        </w:tc>
        <w:tc>
          <w:tcPr>
            <w:tcW w:w="907" w:type="dxa"/>
          </w:tcPr>
          <w:p w:rsidR="00A5282E" w:rsidRDefault="00A5282E">
            <w:pPr>
              <w:pStyle w:val="ConsPlusNormal"/>
            </w:pPr>
            <w:r>
              <w:lastRenderedPageBreak/>
              <w:t>2</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1.8.4.</w:t>
            </w:r>
          </w:p>
        </w:tc>
        <w:tc>
          <w:tcPr>
            <w:tcW w:w="2438" w:type="dxa"/>
          </w:tcPr>
          <w:p w:rsidR="00A5282E" w:rsidRDefault="00A5282E">
            <w:pPr>
              <w:pStyle w:val="ConsPlusNormal"/>
            </w:pPr>
            <w:r>
              <w:t>Количество специалистов, прошедших обучение по подготовке детей-инвалидов к самостоятельной жизни по достижении возраста 18 лет (чел.)</w:t>
            </w:r>
          </w:p>
        </w:tc>
        <w:tc>
          <w:tcPr>
            <w:tcW w:w="907" w:type="dxa"/>
          </w:tcPr>
          <w:p w:rsidR="00A5282E" w:rsidRDefault="00A5282E">
            <w:pPr>
              <w:pStyle w:val="ConsPlusNormal"/>
            </w:pPr>
            <w:r>
              <w:t>17</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1.8.5.</w:t>
            </w:r>
          </w:p>
        </w:tc>
        <w:tc>
          <w:tcPr>
            <w:tcW w:w="2438" w:type="dxa"/>
          </w:tcPr>
          <w:p w:rsidR="00A5282E" w:rsidRDefault="00A5282E">
            <w:pPr>
              <w:pStyle w:val="ConsPlusNormal"/>
            </w:pPr>
            <w:r>
              <w:t>Численность воспитанников, проживающих в детском доме-интернате, получивших подготовку к самообслуживанию в быту и посильной трудовой занятости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35</w:t>
            </w:r>
          </w:p>
        </w:tc>
        <w:tc>
          <w:tcPr>
            <w:tcW w:w="794" w:type="dxa"/>
          </w:tcPr>
          <w:p w:rsidR="00A5282E" w:rsidRDefault="00A5282E">
            <w:pPr>
              <w:pStyle w:val="ConsPlusNormal"/>
            </w:pPr>
            <w:r>
              <w:t>45</w:t>
            </w:r>
          </w:p>
        </w:tc>
        <w:tc>
          <w:tcPr>
            <w:tcW w:w="794" w:type="dxa"/>
          </w:tcPr>
          <w:p w:rsidR="00A5282E" w:rsidRDefault="00A5282E">
            <w:pPr>
              <w:pStyle w:val="ConsPlusNormal"/>
            </w:pPr>
            <w:r>
              <w:t>51</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1.8.6.</w:t>
            </w:r>
          </w:p>
        </w:tc>
        <w:tc>
          <w:tcPr>
            <w:tcW w:w="2438" w:type="dxa"/>
          </w:tcPr>
          <w:p w:rsidR="00A5282E" w:rsidRDefault="00A5282E">
            <w:pPr>
              <w:pStyle w:val="ConsPlusNormal"/>
            </w:pPr>
            <w:r>
              <w:t>Удельный вес воспитанников, проживающих в детском доме-интернате,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907" w:type="dxa"/>
          </w:tcPr>
          <w:p w:rsidR="00A5282E" w:rsidRDefault="00A5282E">
            <w:pPr>
              <w:pStyle w:val="ConsPlusNormal"/>
              <w:jc w:val="center"/>
            </w:pPr>
            <w:r>
              <w:t>-</w:t>
            </w:r>
          </w:p>
        </w:tc>
        <w:tc>
          <w:tcPr>
            <w:tcW w:w="907" w:type="dxa"/>
          </w:tcPr>
          <w:p w:rsidR="00A5282E" w:rsidRDefault="00A5282E">
            <w:pPr>
              <w:pStyle w:val="ConsPlusNormal"/>
            </w:pPr>
            <w:r>
              <w:t>25,0</w:t>
            </w:r>
          </w:p>
        </w:tc>
        <w:tc>
          <w:tcPr>
            <w:tcW w:w="794" w:type="dxa"/>
          </w:tcPr>
          <w:p w:rsidR="00A5282E" w:rsidRDefault="00A5282E">
            <w:pPr>
              <w:pStyle w:val="ConsPlusNormal"/>
            </w:pPr>
            <w:r>
              <w:t>32,0</w:t>
            </w:r>
          </w:p>
        </w:tc>
        <w:tc>
          <w:tcPr>
            <w:tcW w:w="794" w:type="dxa"/>
          </w:tcPr>
          <w:p w:rsidR="00A5282E" w:rsidRDefault="00A5282E">
            <w:pPr>
              <w:pStyle w:val="ConsPlusNormal"/>
            </w:pPr>
            <w:r>
              <w:t>36,0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1.8.7.</w:t>
            </w:r>
          </w:p>
        </w:tc>
        <w:tc>
          <w:tcPr>
            <w:tcW w:w="2438" w:type="dxa"/>
          </w:tcPr>
          <w:p w:rsidR="00A5282E" w:rsidRDefault="00A5282E">
            <w:pPr>
              <w:pStyle w:val="ConsPlusNormal"/>
            </w:pPr>
            <w:r>
              <w:t>Численность воспитанников детского дома-интерната, живущих самостоятельно и получающих социальное сопровождение в течение первого года по достижении ими 18-летнего возраста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3</w:t>
            </w:r>
          </w:p>
        </w:tc>
        <w:tc>
          <w:tcPr>
            <w:tcW w:w="794" w:type="dxa"/>
          </w:tcPr>
          <w:p w:rsidR="00A5282E" w:rsidRDefault="00A5282E">
            <w:pPr>
              <w:pStyle w:val="ConsPlusNormal"/>
            </w:pPr>
            <w:r>
              <w:t>5</w:t>
            </w:r>
          </w:p>
        </w:tc>
        <w:tc>
          <w:tcPr>
            <w:tcW w:w="794" w:type="dxa"/>
          </w:tcPr>
          <w:p w:rsidR="00A5282E" w:rsidRDefault="00A5282E">
            <w:pPr>
              <w:pStyle w:val="ConsPlusNormal"/>
            </w:pPr>
            <w:r>
              <w:t>7</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794" w:type="dxa"/>
            <w:tcBorders>
              <w:bottom w:val="nil"/>
            </w:tcBorders>
          </w:tcPr>
          <w:p w:rsidR="00A5282E" w:rsidRDefault="00A5282E">
            <w:pPr>
              <w:pStyle w:val="ConsPlusNormal"/>
              <w:jc w:val="center"/>
            </w:pPr>
            <w:r>
              <w:t>1.8.8.</w:t>
            </w:r>
          </w:p>
        </w:tc>
        <w:tc>
          <w:tcPr>
            <w:tcW w:w="2438" w:type="dxa"/>
            <w:tcBorders>
              <w:bottom w:val="nil"/>
            </w:tcBorders>
          </w:tcPr>
          <w:p w:rsidR="00A5282E" w:rsidRDefault="00A5282E">
            <w:pPr>
              <w:pStyle w:val="ConsPlusNormal"/>
            </w:pPr>
            <w:r>
              <w:t xml:space="preserve">Численность трудоустроенных </w:t>
            </w:r>
            <w:r>
              <w:lastRenderedPageBreak/>
              <w:t>воспитанников детского дома-интерната (чел.)</w:t>
            </w:r>
          </w:p>
        </w:tc>
        <w:tc>
          <w:tcPr>
            <w:tcW w:w="907" w:type="dxa"/>
            <w:tcBorders>
              <w:bottom w:val="nil"/>
            </w:tcBorders>
          </w:tcPr>
          <w:p w:rsidR="00A5282E" w:rsidRDefault="00A5282E">
            <w:pPr>
              <w:pStyle w:val="ConsPlusNormal"/>
              <w:jc w:val="center"/>
            </w:pPr>
            <w:r>
              <w:lastRenderedPageBreak/>
              <w:t>-</w:t>
            </w:r>
          </w:p>
        </w:tc>
        <w:tc>
          <w:tcPr>
            <w:tcW w:w="907" w:type="dxa"/>
            <w:tcBorders>
              <w:bottom w:val="nil"/>
            </w:tcBorders>
          </w:tcPr>
          <w:p w:rsidR="00A5282E" w:rsidRDefault="00A5282E">
            <w:pPr>
              <w:pStyle w:val="ConsPlusNormal"/>
            </w:pPr>
            <w:r>
              <w:t>3</w:t>
            </w:r>
          </w:p>
        </w:tc>
        <w:tc>
          <w:tcPr>
            <w:tcW w:w="794" w:type="dxa"/>
            <w:tcBorders>
              <w:bottom w:val="nil"/>
            </w:tcBorders>
          </w:tcPr>
          <w:p w:rsidR="00A5282E" w:rsidRDefault="00A5282E">
            <w:pPr>
              <w:pStyle w:val="ConsPlusNormal"/>
            </w:pPr>
            <w:r>
              <w:t>5</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lastRenderedPageBreak/>
              <w:t xml:space="preserve">(п. 1.8.8 в ред. </w:t>
            </w:r>
            <w:hyperlink r:id="rId74"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1.8.9.</w:t>
            </w:r>
          </w:p>
        </w:tc>
        <w:tc>
          <w:tcPr>
            <w:tcW w:w="2438" w:type="dxa"/>
          </w:tcPr>
          <w:p w:rsidR="00A5282E" w:rsidRDefault="00A5282E">
            <w:pPr>
              <w:pStyle w:val="ConsPlusNormal"/>
            </w:pPr>
            <w:r>
              <w:t>Количество специалистов, прошедших обучение по подготовке детей-инвалидов к самостоятельной жизни по достижении 18 лет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4</w:t>
            </w:r>
          </w:p>
        </w:tc>
        <w:tc>
          <w:tcPr>
            <w:tcW w:w="794" w:type="dxa"/>
          </w:tcPr>
          <w:p w:rsidR="00A5282E" w:rsidRDefault="00A5282E">
            <w:pPr>
              <w:pStyle w:val="ConsPlusNormal"/>
            </w:pPr>
            <w:r>
              <w:t>7</w:t>
            </w:r>
          </w:p>
        </w:tc>
        <w:tc>
          <w:tcPr>
            <w:tcW w:w="794" w:type="dxa"/>
          </w:tcPr>
          <w:p w:rsidR="00A5282E" w:rsidRDefault="00A5282E">
            <w:pPr>
              <w:pStyle w:val="ConsPlusNormal"/>
            </w:pPr>
            <w:r>
              <w:t>15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w:t>
            </w:r>
          </w:p>
        </w:tc>
        <w:tc>
          <w:tcPr>
            <w:tcW w:w="8222" w:type="dxa"/>
            <w:gridSpan w:val="8"/>
          </w:tcPr>
          <w:p w:rsidR="00A5282E" w:rsidRDefault="00A5282E">
            <w:pPr>
              <w:pStyle w:val="ConsPlusNormal"/>
            </w:pPr>
            <w:r>
              <w:t>Задача 9. Повышение эффективности системы профилактики злоупотребления алкогольной продукцией и снижение уровня потребления алкогольной продукции</w:t>
            </w:r>
          </w:p>
        </w:tc>
      </w:tr>
      <w:tr w:rsidR="00A5282E">
        <w:tc>
          <w:tcPr>
            <w:tcW w:w="794" w:type="dxa"/>
          </w:tcPr>
          <w:p w:rsidR="00A5282E" w:rsidRDefault="00A5282E">
            <w:pPr>
              <w:pStyle w:val="ConsPlusNormal"/>
              <w:jc w:val="center"/>
            </w:pPr>
            <w:r>
              <w:t>1.9.1.</w:t>
            </w:r>
          </w:p>
        </w:tc>
        <w:tc>
          <w:tcPr>
            <w:tcW w:w="2438" w:type="dxa"/>
          </w:tcPr>
          <w:p w:rsidR="00A5282E" w:rsidRDefault="00A5282E">
            <w:pPr>
              <w:pStyle w:val="ConsPlusNormal"/>
            </w:pPr>
            <w:r>
              <w:t>Численность участников культурно-досуговых мероприятий (тыс.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3891,3</w:t>
            </w:r>
          </w:p>
        </w:tc>
        <w:tc>
          <w:tcPr>
            <w:tcW w:w="794" w:type="dxa"/>
          </w:tcPr>
          <w:p w:rsidR="00A5282E" w:rsidRDefault="00A5282E">
            <w:pPr>
              <w:pStyle w:val="ConsPlusNormal"/>
            </w:pPr>
            <w:r>
              <w:t>4113,5</w:t>
            </w:r>
          </w:p>
        </w:tc>
        <w:tc>
          <w:tcPr>
            <w:tcW w:w="794" w:type="dxa"/>
          </w:tcPr>
          <w:p w:rsidR="00A5282E" w:rsidRDefault="00A5282E">
            <w:pPr>
              <w:pStyle w:val="ConsPlusNormal"/>
            </w:pPr>
            <w:r>
              <w:t>4367,7</w:t>
            </w:r>
          </w:p>
        </w:tc>
        <w:tc>
          <w:tcPr>
            <w:tcW w:w="794" w:type="dxa"/>
          </w:tcPr>
          <w:p w:rsidR="00A5282E" w:rsidRDefault="00A5282E">
            <w:pPr>
              <w:pStyle w:val="ConsPlusNormal"/>
            </w:pPr>
            <w:r>
              <w:t>4712,8</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1.9.2.</w:t>
            </w:r>
          </w:p>
        </w:tc>
        <w:tc>
          <w:tcPr>
            <w:tcW w:w="2438" w:type="dxa"/>
          </w:tcPr>
          <w:p w:rsidR="00A5282E" w:rsidRDefault="00A5282E">
            <w:pPr>
              <w:pStyle w:val="ConsPlusNormal"/>
            </w:pPr>
            <w:r>
              <w:t>Доля обучающихся в образовательных организациях области, охваченных превентивными образовательными программами (%)</w:t>
            </w:r>
          </w:p>
        </w:tc>
        <w:tc>
          <w:tcPr>
            <w:tcW w:w="907" w:type="dxa"/>
          </w:tcPr>
          <w:p w:rsidR="00A5282E" w:rsidRDefault="00A5282E">
            <w:pPr>
              <w:pStyle w:val="ConsPlusNormal"/>
              <w:jc w:val="center"/>
            </w:pPr>
            <w:r>
              <w:t>-</w:t>
            </w:r>
          </w:p>
        </w:tc>
        <w:tc>
          <w:tcPr>
            <w:tcW w:w="907" w:type="dxa"/>
          </w:tcPr>
          <w:p w:rsidR="00A5282E" w:rsidRDefault="00A5282E">
            <w:pPr>
              <w:pStyle w:val="ConsPlusNormal"/>
            </w:pPr>
            <w:r>
              <w:t>94,0</w:t>
            </w:r>
          </w:p>
        </w:tc>
        <w:tc>
          <w:tcPr>
            <w:tcW w:w="794" w:type="dxa"/>
          </w:tcPr>
          <w:p w:rsidR="00A5282E" w:rsidRDefault="00A5282E">
            <w:pPr>
              <w:pStyle w:val="ConsPlusNormal"/>
            </w:pPr>
            <w:r>
              <w:t>94,3</w:t>
            </w:r>
          </w:p>
        </w:tc>
        <w:tc>
          <w:tcPr>
            <w:tcW w:w="794" w:type="dxa"/>
          </w:tcPr>
          <w:p w:rsidR="00A5282E" w:rsidRDefault="00A5282E">
            <w:pPr>
              <w:pStyle w:val="ConsPlusNormal"/>
            </w:pPr>
            <w:r>
              <w:t>94,5</w:t>
            </w:r>
          </w:p>
        </w:tc>
        <w:tc>
          <w:tcPr>
            <w:tcW w:w="794" w:type="dxa"/>
          </w:tcPr>
          <w:p w:rsidR="00A5282E" w:rsidRDefault="00A5282E">
            <w:pPr>
              <w:pStyle w:val="ConsPlusNormal"/>
            </w:pPr>
            <w:r>
              <w:t>94,7</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1.9.3.</w:t>
            </w:r>
          </w:p>
        </w:tc>
        <w:tc>
          <w:tcPr>
            <w:tcW w:w="2438" w:type="dxa"/>
          </w:tcPr>
          <w:p w:rsidR="00A5282E" w:rsidRDefault="00A5282E">
            <w:pPr>
              <w:pStyle w:val="ConsPlusNormal"/>
            </w:pPr>
            <w:r>
              <w:t>Заболеваемость с впервые в жизни установленным диагнозом "алкоголизм и алкогольный психоз" на 100 тыс. населения (ед.)</w:t>
            </w:r>
          </w:p>
        </w:tc>
        <w:tc>
          <w:tcPr>
            <w:tcW w:w="907" w:type="dxa"/>
          </w:tcPr>
          <w:p w:rsidR="00A5282E" w:rsidRDefault="00A5282E">
            <w:pPr>
              <w:pStyle w:val="ConsPlusNormal"/>
              <w:jc w:val="center"/>
            </w:pPr>
            <w:r>
              <w:t>-</w:t>
            </w:r>
          </w:p>
        </w:tc>
        <w:tc>
          <w:tcPr>
            <w:tcW w:w="907" w:type="dxa"/>
          </w:tcPr>
          <w:p w:rsidR="00A5282E" w:rsidRDefault="00A5282E">
            <w:pPr>
              <w:pStyle w:val="ConsPlusNormal"/>
            </w:pPr>
            <w:r>
              <w:t>115</w:t>
            </w:r>
          </w:p>
        </w:tc>
        <w:tc>
          <w:tcPr>
            <w:tcW w:w="794" w:type="dxa"/>
          </w:tcPr>
          <w:p w:rsidR="00A5282E" w:rsidRDefault="00A5282E">
            <w:pPr>
              <w:pStyle w:val="ConsPlusNormal"/>
            </w:pPr>
            <w:r>
              <w:t>110</w:t>
            </w:r>
          </w:p>
        </w:tc>
        <w:tc>
          <w:tcPr>
            <w:tcW w:w="794" w:type="dxa"/>
          </w:tcPr>
          <w:p w:rsidR="00A5282E" w:rsidRDefault="00A5282E">
            <w:pPr>
              <w:pStyle w:val="ConsPlusNormal"/>
            </w:pPr>
            <w:r>
              <w:t>105</w:t>
            </w:r>
          </w:p>
        </w:tc>
        <w:tc>
          <w:tcPr>
            <w:tcW w:w="794" w:type="dxa"/>
          </w:tcPr>
          <w:p w:rsidR="00A5282E" w:rsidRDefault="00A5282E">
            <w:pPr>
              <w:pStyle w:val="ConsPlusNormal"/>
            </w:pPr>
            <w:r>
              <w:t>100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1.9.4.</w:t>
            </w:r>
          </w:p>
        </w:tc>
        <w:tc>
          <w:tcPr>
            <w:tcW w:w="2438" w:type="dxa"/>
          </w:tcPr>
          <w:p w:rsidR="00A5282E" w:rsidRDefault="00A5282E">
            <w:pPr>
              <w:pStyle w:val="ConsPlusNormal"/>
            </w:pPr>
            <w:r>
              <w:t>Доля больных алкоголизмом, повторно госпитализированных в течение года (%)</w:t>
            </w:r>
          </w:p>
        </w:tc>
        <w:tc>
          <w:tcPr>
            <w:tcW w:w="907" w:type="dxa"/>
          </w:tcPr>
          <w:p w:rsidR="00A5282E" w:rsidRDefault="00A5282E">
            <w:pPr>
              <w:pStyle w:val="ConsPlusNormal"/>
              <w:jc w:val="center"/>
            </w:pPr>
            <w:r>
              <w:t>-</w:t>
            </w:r>
          </w:p>
        </w:tc>
        <w:tc>
          <w:tcPr>
            <w:tcW w:w="907" w:type="dxa"/>
          </w:tcPr>
          <w:p w:rsidR="00A5282E" w:rsidRDefault="00A5282E">
            <w:pPr>
              <w:pStyle w:val="ConsPlusNormal"/>
            </w:pPr>
            <w:r>
              <w:t>25,4</w:t>
            </w:r>
          </w:p>
        </w:tc>
        <w:tc>
          <w:tcPr>
            <w:tcW w:w="794" w:type="dxa"/>
          </w:tcPr>
          <w:p w:rsidR="00A5282E" w:rsidRDefault="00A5282E">
            <w:pPr>
              <w:pStyle w:val="ConsPlusNormal"/>
            </w:pPr>
            <w:r>
              <w:t>24,7</w:t>
            </w:r>
          </w:p>
        </w:tc>
        <w:tc>
          <w:tcPr>
            <w:tcW w:w="794" w:type="dxa"/>
          </w:tcPr>
          <w:p w:rsidR="00A5282E" w:rsidRDefault="00A5282E">
            <w:pPr>
              <w:pStyle w:val="ConsPlusNormal"/>
            </w:pPr>
            <w:r>
              <w:t>24,4</w:t>
            </w:r>
          </w:p>
        </w:tc>
        <w:tc>
          <w:tcPr>
            <w:tcW w:w="794" w:type="dxa"/>
          </w:tcPr>
          <w:p w:rsidR="00A5282E" w:rsidRDefault="00A5282E">
            <w:pPr>
              <w:pStyle w:val="ConsPlusNormal"/>
            </w:pPr>
            <w:r>
              <w:t>24,0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1.9.5.</w:t>
            </w:r>
          </w:p>
        </w:tc>
        <w:tc>
          <w:tcPr>
            <w:tcW w:w="2438" w:type="dxa"/>
          </w:tcPr>
          <w:p w:rsidR="00A5282E" w:rsidRDefault="00A5282E">
            <w:pPr>
              <w:pStyle w:val="ConsPlusNormal"/>
            </w:pPr>
            <w:r>
              <w:t>Число больных алкоголизмом, находящихся в ремиссии от одного года до 2 лет, на 100 наркологических больных среднегодового контингента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11,7</w:t>
            </w:r>
          </w:p>
        </w:tc>
        <w:tc>
          <w:tcPr>
            <w:tcW w:w="794" w:type="dxa"/>
          </w:tcPr>
          <w:p w:rsidR="00A5282E" w:rsidRDefault="00A5282E">
            <w:pPr>
              <w:pStyle w:val="ConsPlusNormal"/>
            </w:pPr>
            <w:r>
              <w:t>11,9</w:t>
            </w:r>
          </w:p>
        </w:tc>
        <w:tc>
          <w:tcPr>
            <w:tcW w:w="794" w:type="dxa"/>
          </w:tcPr>
          <w:p w:rsidR="00A5282E" w:rsidRDefault="00A5282E">
            <w:pPr>
              <w:pStyle w:val="ConsPlusNormal"/>
            </w:pPr>
            <w:r>
              <w:t>12,2</w:t>
            </w:r>
          </w:p>
        </w:tc>
        <w:tc>
          <w:tcPr>
            <w:tcW w:w="794" w:type="dxa"/>
          </w:tcPr>
          <w:p w:rsidR="00A5282E" w:rsidRDefault="00A5282E">
            <w:pPr>
              <w:pStyle w:val="ConsPlusNormal"/>
            </w:pPr>
            <w:r>
              <w:t>12,4</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1.9.6.</w:t>
            </w:r>
          </w:p>
        </w:tc>
        <w:tc>
          <w:tcPr>
            <w:tcW w:w="2438" w:type="dxa"/>
          </w:tcPr>
          <w:p w:rsidR="00A5282E" w:rsidRDefault="00A5282E">
            <w:pPr>
              <w:pStyle w:val="ConsPlusNormal"/>
            </w:pPr>
            <w:r>
              <w:t xml:space="preserve">Число больных алкоголизмом, </w:t>
            </w:r>
            <w:r>
              <w:lastRenderedPageBreak/>
              <w:t>находящихся в ремиссии более 2 лет, на 100 наркологических больных среднегодового контингента (чел.)</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pPr>
            <w:r>
              <w:t>9,4</w:t>
            </w:r>
          </w:p>
        </w:tc>
        <w:tc>
          <w:tcPr>
            <w:tcW w:w="794" w:type="dxa"/>
          </w:tcPr>
          <w:p w:rsidR="00A5282E" w:rsidRDefault="00A5282E">
            <w:pPr>
              <w:pStyle w:val="ConsPlusNormal"/>
            </w:pPr>
            <w:r>
              <w:t>9,6</w:t>
            </w:r>
          </w:p>
        </w:tc>
        <w:tc>
          <w:tcPr>
            <w:tcW w:w="794" w:type="dxa"/>
          </w:tcPr>
          <w:p w:rsidR="00A5282E" w:rsidRDefault="00A5282E">
            <w:pPr>
              <w:pStyle w:val="ConsPlusNormal"/>
            </w:pPr>
            <w:r>
              <w:t>9,8</w:t>
            </w:r>
          </w:p>
        </w:tc>
        <w:tc>
          <w:tcPr>
            <w:tcW w:w="794" w:type="dxa"/>
          </w:tcPr>
          <w:p w:rsidR="00A5282E" w:rsidRDefault="00A5282E">
            <w:pPr>
              <w:pStyle w:val="ConsPlusNormal"/>
            </w:pPr>
            <w:r>
              <w:t>10,0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794" w:type="dxa"/>
            <w:tcBorders>
              <w:bottom w:val="nil"/>
            </w:tcBorders>
          </w:tcPr>
          <w:p w:rsidR="00A5282E" w:rsidRDefault="00A5282E">
            <w:pPr>
              <w:pStyle w:val="ConsPlusNormal"/>
              <w:jc w:val="center"/>
            </w:pPr>
            <w:r>
              <w:lastRenderedPageBreak/>
              <w:t>1.9.7.</w:t>
            </w:r>
          </w:p>
        </w:tc>
        <w:tc>
          <w:tcPr>
            <w:tcW w:w="2438" w:type="dxa"/>
            <w:tcBorders>
              <w:bottom w:val="nil"/>
            </w:tcBorders>
          </w:tcPr>
          <w:p w:rsidR="00A5282E" w:rsidRDefault="00A5282E">
            <w:pPr>
              <w:pStyle w:val="ConsPlusNormal"/>
            </w:pPr>
            <w:r>
              <w:t>Смертность от острых отравлений алкоголем и его суррогатами (чел.)</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90</w:t>
            </w:r>
          </w:p>
        </w:tc>
        <w:tc>
          <w:tcPr>
            <w:tcW w:w="794" w:type="dxa"/>
            <w:tcBorders>
              <w:bottom w:val="nil"/>
            </w:tcBorders>
          </w:tcPr>
          <w:p w:rsidR="00A5282E" w:rsidRDefault="00A5282E">
            <w:pPr>
              <w:pStyle w:val="ConsPlusNormal"/>
            </w:pPr>
            <w:r>
              <w:t>144</w:t>
            </w:r>
          </w:p>
        </w:tc>
        <w:tc>
          <w:tcPr>
            <w:tcW w:w="794" w:type="dxa"/>
            <w:tcBorders>
              <w:bottom w:val="nil"/>
            </w:tcBorders>
          </w:tcPr>
          <w:p w:rsidR="00A5282E" w:rsidRDefault="00A5282E">
            <w:pPr>
              <w:pStyle w:val="ConsPlusNormal"/>
            </w:pPr>
            <w:r>
              <w:t>150</w:t>
            </w:r>
          </w:p>
        </w:tc>
        <w:tc>
          <w:tcPr>
            <w:tcW w:w="794" w:type="dxa"/>
            <w:tcBorders>
              <w:bottom w:val="nil"/>
            </w:tcBorders>
          </w:tcPr>
          <w:p w:rsidR="00A5282E" w:rsidRDefault="00A5282E">
            <w:pPr>
              <w:pStyle w:val="ConsPlusNormal"/>
            </w:pPr>
            <w:r>
              <w:t>150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1.9.7 в ред. </w:t>
            </w:r>
            <w:hyperlink r:id="rId75"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1.9.8.</w:t>
            </w:r>
          </w:p>
        </w:tc>
        <w:tc>
          <w:tcPr>
            <w:tcW w:w="2438" w:type="dxa"/>
          </w:tcPr>
          <w:p w:rsidR="00A5282E" w:rsidRDefault="00A5282E">
            <w:pPr>
              <w:pStyle w:val="ConsPlusNormal"/>
            </w:pPr>
            <w:r>
              <w:t>Продажа алкогольных напитков и пива в абсолютном алкоголе в расчете на душу населения (л/чел.)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9,5</w:t>
            </w:r>
          </w:p>
        </w:tc>
        <w:tc>
          <w:tcPr>
            <w:tcW w:w="794" w:type="dxa"/>
          </w:tcPr>
          <w:p w:rsidR="00A5282E" w:rsidRDefault="00A5282E">
            <w:pPr>
              <w:pStyle w:val="ConsPlusNormal"/>
            </w:pPr>
            <w:r>
              <w:t>9,3</w:t>
            </w:r>
          </w:p>
        </w:tc>
        <w:tc>
          <w:tcPr>
            <w:tcW w:w="794" w:type="dxa"/>
          </w:tcPr>
          <w:p w:rsidR="00A5282E" w:rsidRDefault="00A5282E">
            <w:pPr>
              <w:pStyle w:val="ConsPlusNormal"/>
            </w:pPr>
            <w:r>
              <w:t>9,2</w:t>
            </w:r>
          </w:p>
        </w:tc>
        <w:tc>
          <w:tcPr>
            <w:tcW w:w="794" w:type="dxa"/>
          </w:tcPr>
          <w:p w:rsidR="00A5282E" w:rsidRDefault="00A5282E">
            <w:pPr>
              <w:pStyle w:val="ConsPlusNormal"/>
            </w:pPr>
            <w:r>
              <w:t>9,0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794" w:type="dxa"/>
            <w:tcBorders>
              <w:bottom w:val="nil"/>
            </w:tcBorders>
          </w:tcPr>
          <w:p w:rsidR="00A5282E" w:rsidRDefault="00A5282E">
            <w:pPr>
              <w:pStyle w:val="ConsPlusNormal"/>
              <w:jc w:val="center"/>
            </w:pPr>
            <w:r>
              <w:t>1.9.9.</w:t>
            </w:r>
          </w:p>
        </w:tc>
        <w:tc>
          <w:tcPr>
            <w:tcW w:w="2438" w:type="dxa"/>
            <w:tcBorders>
              <w:bottom w:val="nil"/>
            </w:tcBorders>
          </w:tcPr>
          <w:p w:rsidR="00A5282E" w:rsidRDefault="00A5282E">
            <w:pPr>
              <w:pStyle w:val="ConsPlusNormal"/>
            </w:pPr>
            <w:r>
              <w:t>Количество пресеченных нарушений законодательства в сфере реализации алкогольной продукции (время и место), в том числе в части продажи ее несовершеннолетним (ед.)</w:t>
            </w:r>
          </w:p>
        </w:tc>
        <w:tc>
          <w:tcPr>
            <w:tcW w:w="90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150</w:t>
            </w:r>
          </w:p>
        </w:tc>
        <w:tc>
          <w:tcPr>
            <w:tcW w:w="794" w:type="dxa"/>
            <w:tcBorders>
              <w:bottom w:val="nil"/>
            </w:tcBorders>
          </w:tcPr>
          <w:p w:rsidR="00A5282E" w:rsidRDefault="00A5282E">
            <w:pPr>
              <w:pStyle w:val="ConsPlusNormal"/>
            </w:pPr>
            <w:r>
              <w:t>140</w:t>
            </w:r>
          </w:p>
        </w:tc>
        <w:tc>
          <w:tcPr>
            <w:tcW w:w="794" w:type="dxa"/>
            <w:tcBorders>
              <w:bottom w:val="nil"/>
            </w:tcBorders>
          </w:tcPr>
          <w:p w:rsidR="00A5282E" w:rsidRDefault="00A5282E">
            <w:pPr>
              <w:pStyle w:val="ConsPlusNormal"/>
            </w:pPr>
            <w:r>
              <w:t>165</w:t>
            </w:r>
          </w:p>
        </w:tc>
        <w:tc>
          <w:tcPr>
            <w:tcW w:w="794" w:type="dxa"/>
            <w:tcBorders>
              <w:bottom w:val="nil"/>
            </w:tcBorders>
          </w:tcPr>
          <w:p w:rsidR="00A5282E" w:rsidRDefault="00A5282E">
            <w:pPr>
              <w:pStyle w:val="ConsPlusNormal"/>
            </w:pPr>
            <w:r>
              <w:t>180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9016" w:type="dxa"/>
            <w:gridSpan w:val="9"/>
            <w:tcBorders>
              <w:top w:val="nil"/>
            </w:tcBorders>
          </w:tcPr>
          <w:p w:rsidR="00A5282E" w:rsidRDefault="00A5282E">
            <w:pPr>
              <w:pStyle w:val="ConsPlusNormal"/>
              <w:jc w:val="both"/>
            </w:pPr>
            <w:r>
              <w:t xml:space="preserve">(п. 1.9.9 в ред. </w:t>
            </w:r>
            <w:hyperlink r:id="rId76" w:history="1">
              <w:r>
                <w:rPr>
                  <w:color w:val="0000FF"/>
                </w:rPr>
                <w:t>Постановления</w:t>
              </w:r>
            </w:hyperlink>
            <w:r>
              <w:t xml:space="preserve"> Правительства Новгородской области от 25.07.2017 N 255)</w:t>
            </w:r>
          </w:p>
        </w:tc>
      </w:tr>
      <w:tr w:rsidR="00A5282E">
        <w:tc>
          <w:tcPr>
            <w:tcW w:w="794" w:type="dxa"/>
          </w:tcPr>
          <w:p w:rsidR="00A5282E" w:rsidRDefault="00A5282E">
            <w:pPr>
              <w:pStyle w:val="ConsPlusNormal"/>
              <w:jc w:val="center"/>
            </w:pPr>
            <w:r>
              <w:t>1.10.</w:t>
            </w:r>
          </w:p>
        </w:tc>
        <w:tc>
          <w:tcPr>
            <w:tcW w:w="8222" w:type="dxa"/>
            <w:gridSpan w:val="8"/>
          </w:tcPr>
          <w:p w:rsidR="00A5282E" w:rsidRDefault="00A5282E">
            <w:pPr>
              <w:pStyle w:val="ConsPlusNormal"/>
            </w:pPr>
            <w:r>
              <w:t>Задача 10. Профилактика преступности и правонарушений несовершеннолетних, в том числе повторных, социализация и реабилитация несовершеннолетних, находящихся в конфликте с законом</w:t>
            </w:r>
          </w:p>
        </w:tc>
      </w:tr>
      <w:tr w:rsidR="00A5282E">
        <w:tc>
          <w:tcPr>
            <w:tcW w:w="794" w:type="dxa"/>
          </w:tcPr>
          <w:p w:rsidR="00A5282E" w:rsidRDefault="00A5282E">
            <w:pPr>
              <w:pStyle w:val="ConsPlusNormal"/>
              <w:jc w:val="center"/>
            </w:pPr>
            <w:r>
              <w:t>1.10.1.</w:t>
            </w:r>
          </w:p>
        </w:tc>
        <w:tc>
          <w:tcPr>
            <w:tcW w:w="2438" w:type="dxa"/>
          </w:tcPr>
          <w:p w:rsidR="00A5282E" w:rsidRDefault="00A5282E">
            <w:pPr>
              <w:pStyle w:val="ConsPlusNormal"/>
            </w:pPr>
            <w:r>
              <w:t>Численность несовершеннолетних, состоящих на учете в комиссиях по делам несовершеннолетних и защите их прав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510</w:t>
            </w:r>
          </w:p>
        </w:tc>
        <w:tc>
          <w:tcPr>
            <w:tcW w:w="794" w:type="dxa"/>
          </w:tcPr>
          <w:p w:rsidR="00A5282E" w:rsidRDefault="00A5282E">
            <w:pPr>
              <w:pStyle w:val="ConsPlusNormal"/>
            </w:pPr>
            <w:r>
              <w:t>630</w:t>
            </w:r>
          </w:p>
        </w:tc>
        <w:tc>
          <w:tcPr>
            <w:tcW w:w="794" w:type="dxa"/>
          </w:tcPr>
          <w:p w:rsidR="00A5282E" w:rsidRDefault="00A5282E">
            <w:pPr>
              <w:pStyle w:val="ConsPlusNormal"/>
            </w:pPr>
            <w:r>
              <w:t>610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1.10.2.</w:t>
            </w:r>
          </w:p>
        </w:tc>
        <w:tc>
          <w:tcPr>
            <w:tcW w:w="2438" w:type="dxa"/>
          </w:tcPr>
          <w:p w:rsidR="00A5282E" w:rsidRDefault="00A5282E">
            <w:pPr>
              <w:pStyle w:val="ConsPlusNormal"/>
            </w:pPr>
            <w:r>
              <w:t>Численность несовершеннолетних, состоящих на учете в подразделениях по делам несовершеннолетних органов внутренних дел (чел.)</w:t>
            </w:r>
          </w:p>
        </w:tc>
        <w:tc>
          <w:tcPr>
            <w:tcW w:w="907" w:type="dxa"/>
          </w:tcPr>
          <w:p w:rsidR="00A5282E" w:rsidRDefault="00A5282E">
            <w:pPr>
              <w:pStyle w:val="ConsPlusNormal"/>
              <w:jc w:val="center"/>
            </w:pPr>
            <w:r>
              <w:t>-</w:t>
            </w:r>
          </w:p>
        </w:tc>
        <w:tc>
          <w:tcPr>
            <w:tcW w:w="907" w:type="dxa"/>
          </w:tcPr>
          <w:p w:rsidR="00A5282E" w:rsidRDefault="00A5282E">
            <w:pPr>
              <w:pStyle w:val="ConsPlusNormal"/>
            </w:pPr>
            <w:r>
              <w:t>400</w:t>
            </w:r>
          </w:p>
        </w:tc>
        <w:tc>
          <w:tcPr>
            <w:tcW w:w="794" w:type="dxa"/>
          </w:tcPr>
          <w:p w:rsidR="00A5282E" w:rsidRDefault="00A5282E">
            <w:pPr>
              <w:pStyle w:val="ConsPlusNormal"/>
            </w:pPr>
            <w:r>
              <w:t>590</w:t>
            </w:r>
          </w:p>
        </w:tc>
        <w:tc>
          <w:tcPr>
            <w:tcW w:w="794" w:type="dxa"/>
          </w:tcPr>
          <w:p w:rsidR="00A5282E" w:rsidRDefault="00A5282E">
            <w:pPr>
              <w:pStyle w:val="ConsPlusNormal"/>
            </w:pPr>
            <w:r>
              <w:t>580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1.10.3.</w:t>
            </w:r>
          </w:p>
        </w:tc>
        <w:tc>
          <w:tcPr>
            <w:tcW w:w="2438" w:type="dxa"/>
          </w:tcPr>
          <w:p w:rsidR="00A5282E" w:rsidRDefault="00A5282E">
            <w:pPr>
              <w:pStyle w:val="ConsPlusNormal"/>
            </w:pPr>
            <w:r>
              <w:t xml:space="preserve">Удельный вес несовершеннолетних, </w:t>
            </w:r>
            <w:r>
              <w:lastRenderedPageBreak/>
              <w:t>совершивших преступления или принявших в них участие, в общей численности несовершеннолетних (%)</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pPr>
            <w:r>
              <w:t>0,35</w:t>
            </w:r>
          </w:p>
        </w:tc>
        <w:tc>
          <w:tcPr>
            <w:tcW w:w="794" w:type="dxa"/>
          </w:tcPr>
          <w:p w:rsidR="00A5282E" w:rsidRDefault="00A5282E">
            <w:pPr>
              <w:pStyle w:val="ConsPlusNormal"/>
            </w:pPr>
            <w:r>
              <w:t>0,34</w:t>
            </w:r>
          </w:p>
        </w:tc>
        <w:tc>
          <w:tcPr>
            <w:tcW w:w="794" w:type="dxa"/>
          </w:tcPr>
          <w:p w:rsidR="00A5282E" w:rsidRDefault="00A5282E">
            <w:pPr>
              <w:pStyle w:val="ConsPlusNormal"/>
            </w:pPr>
            <w:r>
              <w:t>0,33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1.10.4.</w:t>
            </w:r>
          </w:p>
        </w:tc>
        <w:tc>
          <w:tcPr>
            <w:tcW w:w="2438" w:type="dxa"/>
          </w:tcPr>
          <w:p w:rsidR="00A5282E" w:rsidRDefault="00A5282E">
            <w:pPr>
              <w:pStyle w:val="ConsPlusNormal"/>
            </w:pPr>
            <w:r>
              <w:t>Удельный вес несовершеннолетних, совершивших преступление повторно, в общей численности несовершеннолетних, совершивших преступление (%)</w:t>
            </w:r>
          </w:p>
        </w:tc>
        <w:tc>
          <w:tcPr>
            <w:tcW w:w="907" w:type="dxa"/>
          </w:tcPr>
          <w:p w:rsidR="00A5282E" w:rsidRDefault="00A5282E">
            <w:pPr>
              <w:pStyle w:val="ConsPlusNormal"/>
              <w:jc w:val="center"/>
            </w:pPr>
            <w:r>
              <w:t>-</w:t>
            </w:r>
          </w:p>
        </w:tc>
        <w:tc>
          <w:tcPr>
            <w:tcW w:w="907" w:type="dxa"/>
          </w:tcPr>
          <w:p w:rsidR="00A5282E" w:rsidRDefault="00A5282E">
            <w:pPr>
              <w:pStyle w:val="ConsPlusNormal"/>
            </w:pPr>
            <w:r>
              <w:t>16,3</w:t>
            </w:r>
          </w:p>
        </w:tc>
        <w:tc>
          <w:tcPr>
            <w:tcW w:w="794" w:type="dxa"/>
          </w:tcPr>
          <w:p w:rsidR="00A5282E" w:rsidRDefault="00A5282E">
            <w:pPr>
              <w:pStyle w:val="ConsPlusNormal"/>
            </w:pPr>
            <w:r>
              <w:t>15,5</w:t>
            </w:r>
          </w:p>
        </w:tc>
        <w:tc>
          <w:tcPr>
            <w:tcW w:w="794" w:type="dxa"/>
          </w:tcPr>
          <w:p w:rsidR="00A5282E" w:rsidRDefault="00A5282E">
            <w:pPr>
              <w:pStyle w:val="ConsPlusNormal"/>
            </w:pPr>
            <w:r>
              <w:t>15,0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1.10.5.</w:t>
            </w:r>
          </w:p>
        </w:tc>
        <w:tc>
          <w:tcPr>
            <w:tcW w:w="2438" w:type="dxa"/>
          </w:tcPr>
          <w:p w:rsidR="00A5282E" w:rsidRDefault="00A5282E">
            <w:pPr>
              <w:pStyle w:val="ConsPlusNormal"/>
            </w:pPr>
            <w:r>
              <w:t>Доля специалистов, работающих с несовершеннолетними правонарушителями и прошедших обучение, от общей численности специалистов организаций социального обслуживания (%)</w:t>
            </w:r>
          </w:p>
        </w:tc>
        <w:tc>
          <w:tcPr>
            <w:tcW w:w="907" w:type="dxa"/>
          </w:tcPr>
          <w:p w:rsidR="00A5282E" w:rsidRDefault="00A5282E">
            <w:pPr>
              <w:pStyle w:val="ConsPlusNormal"/>
              <w:jc w:val="center"/>
            </w:pPr>
            <w:r>
              <w:t>-</w:t>
            </w:r>
          </w:p>
        </w:tc>
        <w:tc>
          <w:tcPr>
            <w:tcW w:w="907" w:type="dxa"/>
          </w:tcPr>
          <w:p w:rsidR="00A5282E" w:rsidRDefault="00A5282E">
            <w:pPr>
              <w:pStyle w:val="ConsPlusNormal"/>
            </w:pPr>
            <w:r>
              <w:t>23,0</w:t>
            </w:r>
          </w:p>
        </w:tc>
        <w:tc>
          <w:tcPr>
            <w:tcW w:w="794" w:type="dxa"/>
          </w:tcPr>
          <w:p w:rsidR="00A5282E" w:rsidRDefault="00A5282E">
            <w:pPr>
              <w:pStyle w:val="ConsPlusNormal"/>
            </w:pPr>
            <w:r>
              <w:t>24,0</w:t>
            </w:r>
          </w:p>
        </w:tc>
        <w:tc>
          <w:tcPr>
            <w:tcW w:w="794" w:type="dxa"/>
          </w:tcPr>
          <w:p w:rsidR="00A5282E" w:rsidRDefault="00A5282E">
            <w:pPr>
              <w:pStyle w:val="ConsPlusNormal"/>
            </w:pPr>
            <w:r>
              <w:t>25,0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w:t>
            </w:r>
          </w:p>
        </w:tc>
        <w:tc>
          <w:tcPr>
            <w:tcW w:w="8222" w:type="dxa"/>
            <w:gridSpan w:val="8"/>
            <w:vAlign w:val="center"/>
          </w:tcPr>
          <w:p w:rsidR="00A5282E" w:rsidRDefault="00A5282E">
            <w:pPr>
              <w:pStyle w:val="ConsPlusNormal"/>
            </w:pPr>
            <w:r>
              <w:t>Задача 11. Профилактика отказов матерей от новорожденных детей в родильных домах, женских консультациях и детских больницах; создание системы межведомственного социального, медико-психологического сопровождения женщин, находящихся в трудной жизненной ситуации или социально опасном положении</w:t>
            </w:r>
          </w:p>
        </w:tc>
      </w:tr>
      <w:tr w:rsidR="00A5282E">
        <w:tc>
          <w:tcPr>
            <w:tcW w:w="794" w:type="dxa"/>
          </w:tcPr>
          <w:p w:rsidR="00A5282E" w:rsidRDefault="00A5282E">
            <w:pPr>
              <w:pStyle w:val="ConsPlusNormal"/>
              <w:jc w:val="center"/>
            </w:pPr>
            <w:r>
              <w:t>1.11.1.</w:t>
            </w:r>
          </w:p>
        </w:tc>
        <w:tc>
          <w:tcPr>
            <w:tcW w:w="2438" w:type="dxa"/>
          </w:tcPr>
          <w:p w:rsidR="00A5282E" w:rsidRDefault="00A5282E">
            <w:pPr>
              <w:pStyle w:val="ConsPlusNormal"/>
            </w:pPr>
            <w:r>
              <w:t>Удельный вес отказов от новорожденных в общей численности родившихся детей (%)</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0,48</w:t>
            </w:r>
          </w:p>
        </w:tc>
        <w:tc>
          <w:tcPr>
            <w:tcW w:w="794" w:type="dxa"/>
          </w:tcPr>
          <w:p w:rsidR="00A5282E" w:rsidRDefault="00A5282E">
            <w:pPr>
              <w:pStyle w:val="ConsPlusNormal"/>
            </w:pPr>
            <w:r>
              <w:t>0,47</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1.11.2.</w:t>
            </w:r>
          </w:p>
        </w:tc>
        <w:tc>
          <w:tcPr>
            <w:tcW w:w="2438" w:type="dxa"/>
          </w:tcPr>
          <w:p w:rsidR="00A5282E" w:rsidRDefault="00A5282E">
            <w:pPr>
              <w:pStyle w:val="ConsPlusNormal"/>
            </w:pPr>
            <w:r>
              <w:t>Удельный вес матерей из числа намеревавшихся отказаться от новорожденного ребенка и изменивших решение об отказе от новорожденного ребенка (забравших ребенка), в общей численности матерей, с которыми была проведена работа (%)</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20,0</w:t>
            </w:r>
          </w:p>
        </w:tc>
        <w:tc>
          <w:tcPr>
            <w:tcW w:w="794" w:type="dxa"/>
          </w:tcPr>
          <w:p w:rsidR="00A5282E" w:rsidRDefault="00A5282E">
            <w:pPr>
              <w:pStyle w:val="ConsPlusNormal"/>
            </w:pPr>
            <w:r>
              <w:t>22,0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1.11.3.</w:t>
            </w:r>
          </w:p>
        </w:tc>
        <w:tc>
          <w:tcPr>
            <w:tcW w:w="2438" w:type="dxa"/>
          </w:tcPr>
          <w:p w:rsidR="00A5282E" w:rsidRDefault="00A5282E">
            <w:pPr>
              <w:pStyle w:val="ConsPlusNormal"/>
            </w:pPr>
            <w:r>
              <w:t xml:space="preserve">Доля женщин, </w:t>
            </w:r>
            <w:r>
              <w:lastRenderedPageBreak/>
              <w:t>получивших консультацию, от числа обратившихся в медицинскую организацию за направлением на аборт (%)</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55,0</w:t>
            </w:r>
          </w:p>
        </w:tc>
        <w:tc>
          <w:tcPr>
            <w:tcW w:w="794" w:type="dxa"/>
          </w:tcPr>
          <w:p w:rsidR="00A5282E" w:rsidRDefault="00A5282E">
            <w:pPr>
              <w:pStyle w:val="ConsPlusNormal"/>
            </w:pPr>
            <w:r>
              <w:t>65,0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lastRenderedPageBreak/>
              <w:t>1.11.4.</w:t>
            </w:r>
          </w:p>
        </w:tc>
        <w:tc>
          <w:tcPr>
            <w:tcW w:w="2438" w:type="dxa"/>
          </w:tcPr>
          <w:p w:rsidR="00A5282E" w:rsidRDefault="00A5282E">
            <w:pPr>
              <w:pStyle w:val="ConsPlusNormal"/>
            </w:pPr>
            <w:r>
              <w:t>Доля женщин, принявших решение сохранить беременность, от числа обратившихся в медицинскую организацию за направлением на аборт (%)</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9,3</w:t>
            </w:r>
          </w:p>
        </w:tc>
        <w:tc>
          <w:tcPr>
            <w:tcW w:w="794" w:type="dxa"/>
          </w:tcPr>
          <w:p w:rsidR="00A5282E" w:rsidRDefault="00A5282E">
            <w:pPr>
              <w:pStyle w:val="ConsPlusNormal"/>
            </w:pPr>
            <w:r>
              <w:t>9,6</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1.11.5.</w:t>
            </w:r>
          </w:p>
        </w:tc>
        <w:tc>
          <w:tcPr>
            <w:tcW w:w="2438" w:type="dxa"/>
          </w:tcPr>
          <w:p w:rsidR="00A5282E" w:rsidRDefault="00A5282E">
            <w:pPr>
              <w:pStyle w:val="ConsPlusNormal"/>
            </w:pPr>
            <w:r>
              <w:t>Доля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 (%)</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67,5</w:t>
            </w:r>
          </w:p>
        </w:tc>
        <w:tc>
          <w:tcPr>
            <w:tcW w:w="794" w:type="dxa"/>
          </w:tcPr>
          <w:p w:rsidR="00A5282E" w:rsidRDefault="00A5282E">
            <w:pPr>
              <w:pStyle w:val="ConsPlusNormal"/>
            </w:pPr>
            <w:r>
              <w:t>69,0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1.11.6.</w:t>
            </w:r>
          </w:p>
        </w:tc>
        <w:tc>
          <w:tcPr>
            <w:tcW w:w="2438" w:type="dxa"/>
          </w:tcPr>
          <w:p w:rsidR="00A5282E" w:rsidRDefault="00A5282E">
            <w:pPr>
              <w:pStyle w:val="ConsPlusNormal"/>
            </w:pPr>
            <w:r>
              <w:t>Число женщин, оказавшихся в трудной жизненной ситуации, находящихся на социальном сопровождении (чел.)</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150</w:t>
            </w:r>
          </w:p>
        </w:tc>
        <w:tc>
          <w:tcPr>
            <w:tcW w:w="794" w:type="dxa"/>
          </w:tcPr>
          <w:p w:rsidR="00A5282E" w:rsidRDefault="00A5282E">
            <w:pPr>
              <w:pStyle w:val="ConsPlusNormal"/>
            </w:pPr>
            <w:r>
              <w:t>160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1.11.7.</w:t>
            </w:r>
          </w:p>
        </w:tc>
        <w:tc>
          <w:tcPr>
            <w:tcW w:w="2438" w:type="dxa"/>
          </w:tcPr>
          <w:p w:rsidR="00A5282E" w:rsidRDefault="00A5282E">
            <w:pPr>
              <w:pStyle w:val="ConsPlusNormal"/>
            </w:pPr>
            <w:r>
              <w:t>Число специалистов из образовательных и медицинских организаций, организаций социального обслуживания, повысивших профессиональную компетенцию (чел.)</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pPr>
            <w:r>
              <w:t>37</w:t>
            </w:r>
          </w:p>
        </w:tc>
        <w:tc>
          <w:tcPr>
            <w:tcW w:w="794" w:type="dxa"/>
          </w:tcPr>
          <w:p w:rsidR="00A5282E" w:rsidRDefault="00A5282E">
            <w:pPr>
              <w:pStyle w:val="ConsPlusNormal"/>
            </w:pPr>
            <w:r>
              <w:t>37</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bl>
    <w:p w:rsidR="00A5282E" w:rsidRDefault="00A5282E">
      <w:pPr>
        <w:pStyle w:val="ConsPlusNormal"/>
        <w:jc w:val="both"/>
      </w:pPr>
    </w:p>
    <w:p w:rsidR="00A5282E" w:rsidRDefault="00A5282E">
      <w:pPr>
        <w:pStyle w:val="ConsPlusNormal"/>
        <w:ind w:firstLine="540"/>
        <w:jc w:val="both"/>
      </w:pPr>
      <w:r>
        <w:t>6. Сроки реализации государственной 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t>7. Объемы и источники финансирования государственной программы в целом и по годам реализации (тыс. руб.):</w:t>
      </w:r>
    </w:p>
    <w:p w:rsidR="00A5282E" w:rsidRDefault="00A5282E">
      <w:pPr>
        <w:sectPr w:rsidR="00A5282E" w:rsidSect="004B4962">
          <w:pgSz w:w="11906" w:h="16838"/>
          <w:pgMar w:top="1134" w:right="850" w:bottom="1134" w:left="1701" w:header="708" w:footer="708" w:gutter="0"/>
          <w:cols w:space="708"/>
          <w:docGrid w:linePitch="360"/>
        </w:sectPr>
      </w:pP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361"/>
        <w:gridCol w:w="1361"/>
        <w:gridCol w:w="1247"/>
        <w:gridCol w:w="737"/>
        <w:gridCol w:w="1757"/>
        <w:gridCol w:w="1587"/>
        <w:gridCol w:w="1474"/>
        <w:gridCol w:w="964"/>
        <w:gridCol w:w="1644"/>
      </w:tblGrid>
      <w:tr w:rsidR="00A5282E">
        <w:tc>
          <w:tcPr>
            <w:tcW w:w="964" w:type="dxa"/>
            <w:vMerge w:val="restart"/>
            <w:vAlign w:val="center"/>
          </w:tcPr>
          <w:p w:rsidR="00A5282E" w:rsidRDefault="00A5282E">
            <w:pPr>
              <w:pStyle w:val="ConsPlusNormal"/>
              <w:jc w:val="center"/>
            </w:pPr>
            <w:r>
              <w:t>Год</w:t>
            </w:r>
          </w:p>
        </w:tc>
        <w:tc>
          <w:tcPr>
            <w:tcW w:w="12132" w:type="dxa"/>
            <w:gridSpan w:val="9"/>
            <w:vAlign w:val="center"/>
          </w:tcPr>
          <w:p w:rsidR="00A5282E" w:rsidRDefault="00A5282E">
            <w:pPr>
              <w:pStyle w:val="ConsPlusNormal"/>
              <w:jc w:val="center"/>
            </w:pPr>
            <w:r>
              <w:t>Источник финансирования</w:t>
            </w:r>
          </w:p>
        </w:tc>
      </w:tr>
      <w:tr w:rsidR="00A5282E">
        <w:tc>
          <w:tcPr>
            <w:tcW w:w="964" w:type="dxa"/>
            <w:vMerge/>
          </w:tcPr>
          <w:p w:rsidR="00A5282E" w:rsidRDefault="00A5282E"/>
        </w:tc>
        <w:tc>
          <w:tcPr>
            <w:tcW w:w="1361" w:type="dxa"/>
            <w:vAlign w:val="center"/>
          </w:tcPr>
          <w:p w:rsidR="00A5282E" w:rsidRDefault="00A5282E">
            <w:pPr>
              <w:pStyle w:val="ConsPlusNormal"/>
              <w:jc w:val="center"/>
            </w:pPr>
            <w:r>
              <w:t>областной бюджет</w:t>
            </w:r>
          </w:p>
        </w:tc>
        <w:tc>
          <w:tcPr>
            <w:tcW w:w="1361" w:type="dxa"/>
            <w:vAlign w:val="center"/>
          </w:tcPr>
          <w:p w:rsidR="00A5282E" w:rsidRDefault="00A5282E">
            <w:pPr>
              <w:pStyle w:val="ConsPlusNormal"/>
              <w:jc w:val="center"/>
            </w:pPr>
            <w:r>
              <w:t>в том числе средства государственной программы</w:t>
            </w:r>
          </w:p>
        </w:tc>
        <w:tc>
          <w:tcPr>
            <w:tcW w:w="1247" w:type="dxa"/>
            <w:vAlign w:val="center"/>
          </w:tcPr>
          <w:p w:rsidR="00A5282E" w:rsidRDefault="00A5282E">
            <w:pPr>
              <w:pStyle w:val="ConsPlusNormal"/>
              <w:jc w:val="center"/>
            </w:pPr>
            <w:r>
              <w:t>федеральный бюджет</w:t>
            </w:r>
          </w:p>
        </w:tc>
        <w:tc>
          <w:tcPr>
            <w:tcW w:w="737" w:type="dxa"/>
            <w:vAlign w:val="center"/>
          </w:tcPr>
          <w:p w:rsidR="00A5282E" w:rsidRDefault="00A5282E">
            <w:pPr>
              <w:pStyle w:val="ConsPlusNormal"/>
              <w:jc w:val="center"/>
            </w:pPr>
            <w:r>
              <w:t>местные бюджеты</w:t>
            </w:r>
          </w:p>
        </w:tc>
        <w:tc>
          <w:tcPr>
            <w:tcW w:w="1757" w:type="dxa"/>
            <w:vAlign w:val="center"/>
          </w:tcPr>
          <w:p w:rsidR="00A5282E" w:rsidRDefault="00A5282E">
            <w:pPr>
              <w:pStyle w:val="ConsPlusNormal"/>
              <w:jc w:val="center"/>
            </w:pPr>
            <w:r>
              <w:t>средства Фонда поддержки детей, находящихся в трудной жизненной ситуации (далее - Фонд)</w:t>
            </w:r>
          </w:p>
        </w:tc>
        <w:tc>
          <w:tcPr>
            <w:tcW w:w="1587" w:type="dxa"/>
            <w:vAlign w:val="center"/>
          </w:tcPr>
          <w:p w:rsidR="00A5282E" w:rsidRDefault="00A5282E">
            <w:pPr>
              <w:pStyle w:val="ConsPlusNormal"/>
              <w:jc w:val="center"/>
            </w:pPr>
            <w:r>
              <w:t xml:space="preserve">субсидии Пенсионного фонда Российской Федерации </w:t>
            </w:r>
            <w:hyperlink w:anchor="P1625" w:history="1">
              <w:r>
                <w:rPr>
                  <w:color w:val="0000FF"/>
                </w:rPr>
                <w:t>&lt;*&gt;</w:t>
              </w:r>
            </w:hyperlink>
          </w:p>
        </w:tc>
        <w:tc>
          <w:tcPr>
            <w:tcW w:w="1474"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964" w:type="dxa"/>
            <w:vAlign w:val="center"/>
          </w:tcPr>
          <w:p w:rsidR="00A5282E" w:rsidRDefault="00A5282E">
            <w:pPr>
              <w:pStyle w:val="ConsPlusNormal"/>
              <w:jc w:val="center"/>
            </w:pPr>
            <w:r>
              <w:t>другие внебюджетные источники</w:t>
            </w:r>
          </w:p>
        </w:tc>
        <w:tc>
          <w:tcPr>
            <w:tcW w:w="1644" w:type="dxa"/>
            <w:vAlign w:val="center"/>
          </w:tcPr>
          <w:p w:rsidR="00A5282E" w:rsidRDefault="00A5282E">
            <w:pPr>
              <w:pStyle w:val="ConsPlusNormal"/>
              <w:jc w:val="center"/>
            </w:pPr>
            <w:r>
              <w:t>всего</w:t>
            </w:r>
          </w:p>
        </w:tc>
      </w:tr>
      <w:tr w:rsidR="00A5282E">
        <w:tc>
          <w:tcPr>
            <w:tcW w:w="964" w:type="dxa"/>
            <w:vAlign w:val="center"/>
          </w:tcPr>
          <w:p w:rsidR="00A5282E" w:rsidRDefault="00A5282E">
            <w:pPr>
              <w:pStyle w:val="ConsPlusNormal"/>
              <w:jc w:val="center"/>
            </w:pPr>
            <w:r>
              <w:t>2014</w:t>
            </w:r>
          </w:p>
        </w:tc>
        <w:tc>
          <w:tcPr>
            <w:tcW w:w="1361" w:type="dxa"/>
          </w:tcPr>
          <w:p w:rsidR="00A5282E" w:rsidRDefault="00A5282E">
            <w:pPr>
              <w:pStyle w:val="ConsPlusNormal"/>
              <w:jc w:val="center"/>
            </w:pPr>
            <w:r>
              <w:t>2931697,8</w:t>
            </w:r>
          </w:p>
        </w:tc>
        <w:tc>
          <w:tcPr>
            <w:tcW w:w="1361" w:type="dxa"/>
          </w:tcPr>
          <w:p w:rsidR="00A5282E" w:rsidRDefault="00A5282E">
            <w:pPr>
              <w:pStyle w:val="ConsPlusNormal"/>
              <w:jc w:val="center"/>
            </w:pPr>
            <w:r>
              <w:t>2915944,7</w:t>
            </w:r>
          </w:p>
        </w:tc>
        <w:tc>
          <w:tcPr>
            <w:tcW w:w="1247" w:type="dxa"/>
          </w:tcPr>
          <w:p w:rsidR="00A5282E" w:rsidRDefault="00A5282E">
            <w:pPr>
              <w:pStyle w:val="ConsPlusNormal"/>
              <w:jc w:val="center"/>
            </w:pPr>
            <w:r>
              <w:t>1407186,5</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11173,57</w:t>
            </w:r>
          </w:p>
        </w:tc>
        <w:tc>
          <w:tcPr>
            <w:tcW w:w="1587" w:type="dxa"/>
          </w:tcPr>
          <w:p w:rsidR="00A5282E" w:rsidRDefault="00A5282E">
            <w:pPr>
              <w:pStyle w:val="ConsPlusNormal"/>
              <w:jc w:val="center"/>
            </w:pPr>
            <w:r>
              <w:t>3775,8</w:t>
            </w:r>
          </w:p>
        </w:tc>
        <w:tc>
          <w:tcPr>
            <w:tcW w:w="1474" w:type="dxa"/>
          </w:tcPr>
          <w:p w:rsidR="00A5282E" w:rsidRDefault="00A5282E">
            <w:pPr>
              <w:pStyle w:val="ConsPlusNormal"/>
              <w:jc w:val="center"/>
            </w:pPr>
            <w:r>
              <w:t>23041,6</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4376875,27</w:t>
            </w:r>
          </w:p>
        </w:tc>
      </w:tr>
      <w:tr w:rsidR="00A5282E">
        <w:tc>
          <w:tcPr>
            <w:tcW w:w="964" w:type="dxa"/>
            <w:vAlign w:val="center"/>
          </w:tcPr>
          <w:p w:rsidR="00A5282E" w:rsidRDefault="00A5282E">
            <w:pPr>
              <w:pStyle w:val="ConsPlusNormal"/>
              <w:jc w:val="center"/>
            </w:pPr>
            <w:r>
              <w:t>2015</w:t>
            </w:r>
          </w:p>
        </w:tc>
        <w:tc>
          <w:tcPr>
            <w:tcW w:w="1361" w:type="dxa"/>
          </w:tcPr>
          <w:p w:rsidR="00A5282E" w:rsidRDefault="00A5282E">
            <w:pPr>
              <w:pStyle w:val="ConsPlusNormal"/>
              <w:jc w:val="center"/>
            </w:pPr>
            <w:r>
              <w:t>3005937,8</w:t>
            </w:r>
          </w:p>
        </w:tc>
        <w:tc>
          <w:tcPr>
            <w:tcW w:w="1361" w:type="dxa"/>
          </w:tcPr>
          <w:p w:rsidR="00A5282E" w:rsidRDefault="00A5282E">
            <w:pPr>
              <w:pStyle w:val="ConsPlusNormal"/>
              <w:jc w:val="center"/>
            </w:pPr>
            <w:r>
              <w:t>2995619,9</w:t>
            </w:r>
          </w:p>
        </w:tc>
        <w:tc>
          <w:tcPr>
            <w:tcW w:w="1247" w:type="dxa"/>
          </w:tcPr>
          <w:p w:rsidR="00A5282E" w:rsidRDefault="00A5282E">
            <w:pPr>
              <w:pStyle w:val="ConsPlusNormal"/>
              <w:jc w:val="center"/>
            </w:pPr>
            <w:r>
              <w:t>1292954,5</w:t>
            </w:r>
          </w:p>
        </w:tc>
        <w:tc>
          <w:tcPr>
            <w:tcW w:w="737" w:type="dxa"/>
          </w:tcPr>
          <w:p w:rsidR="00A5282E" w:rsidRDefault="00A5282E">
            <w:pPr>
              <w:pStyle w:val="ConsPlusNormal"/>
              <w:jc w:val="center"/>
            </w:pPr>
            <w:r>
              <w:t>525,1</w:t>
            </w:r>
          </w:p>
        </w:tc>
        <w:tc>
          <w:tcPr>
            <w:tcW w:w="1757" w:type="dxa"/>
          </w:tcPr>
          <w:p w:rsidR="00A5282E" w:rsidRDefault="00A5282E">
            <w:pPr>
              <w:pStyle w:val="ConsPlusNormal"/>
              <w:jc w:val="center"/>
            </w:pPr>
            <w:r>
              <w:t>17835,135</w:t>
            </w:r>
          </w:p>
        </w:tc>
        <w:tc>
          <w:tcPr>
            <w:tcW w:w="1587" w:type="dxa"/>
          </w:tcPr>
          <w:p w:rsidR="00A5282E" w:rsidRDefault="00A5282E">
            <w:pPr>
              <w:pStyle w:val="ConsPlusNormal"/>
              <w:jc w:val="center"/>
            </w:pPr>
            <w:r>
              <w:t>2787,4</w:t>
            </w:r>
          </w:p>
        </w:tc>
        <w:tc>
          <w:tcPr>
            <w:tcW w:w="1474" w:type="dxa"/>
          </w:tcPr>
          <w:p w:rsidR="00A5282E" w:rsidRDefault="00A5282E">
            <w:pPr>
              <w:pStyle w:val="ConsPlusNormal"/>
              <w:jc w:val="center"/>
            </w:pPr>
            <w:r>
              <w:t>6530,0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4326569,935</w:t>
            </w:r>
          </w:p>
        </w:tc>
      </w:tr>
      <w:tr w:rsidR="00A5282E">
        <w:tc>
          <w:tcPr>
            <w:tcW w:w="964" w:type="dxa"/>
            <w:vAlign w:val="center"/>
          </w:tcPr>
          <w:p w:rsidR="00A5282E" w:rsidRDefault="00A5282E">
            <w:pPr>
              <w:pStyle w:val="ConsPlusNormal"/>
              <w:jc w:val="center"/>
            </w:pPr>
            <w:r>
              <w:t>2016</w:t>
            </w:r>
          </w:p>
        </w:tc>
        <w:tc>
          <w:tcPr>
            <w:tcW w:w="1361" w:type="dxa"/>
          </w:tcPr>
          <w:p w:rsidR="00A5282E" w:rsidRDefault="00A5282E">
            <w:pPr>
              <w:pStyle w:val="ConsPlusNormal"/>
              <w:jc w:val="center"/>
            </w:pPr>
            <w:r>
              <w:t>3314064,8</w:t>
            </w:r>
          </w:p>
        </w:tc>
        <w:tc>
          <w:tcPr>
            <w:tcW w:w="1361" w:type="dxa"/>
          </w:tcPr>
          <w:p w:rsidR="00A5282E" w:rsidRDefault="00A5282E">
            <w:pPr>
              <w:pStyle w:val="ConsPlusNormal"/>
              <w:jc w:val="center"/>
            </w:pPr>
            <w:r>
              <w:t>3314064,8</w:t>
            </w:r>
          </w:p>
        </w:tc>
        <w:tc>
          <w:tcPr>
            <w:tcW w:w="1247" w:type="dxa"/>
          </w:tcPr>
          <w:p w:rsidR="00A5282E" w:rsidRDefault="00A5282E">
            <w:pPr>
              <w:pStyle w:val="ConsPlusNormal"/>
              <w:jc w:val="center"/>
            </w:pPr>
            <w:r>
              <w:t>1258560,2</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11151,048</w:t>
            </w:r>
          </w:p>
        </w:tc>
        <w:tc>
          <w:tcPr>
            <w:tcW w:w="1587" w:type="dxa"/>
          </w:tcPr>
          <w:p w:rsidR="00A5282E" w:rsidRDefault="00A5282E">
            <w:pPr>
              <w:pStyle w:val="ConsPlusNormal"/>
              <w:jc w:val="center"/>
            </w:pPr>
            <w:r>
              <w:t>2819,4</w:t>
            </w:r>
          </w:p>
        </w:tc>
        <w:tc>
          <w:tcPr>
            <w:tcW w:w="1474" w:type="dxa"/>
          </w:tcPr>
          <w:p w:rsidR="00A5282E" w:rsidRDefault="00A5282E">
            <w:pPr>
              <w:pStyle w:val="ConsPlusNormal"/>
              <w:jc w:val="center"/>
            </w:pPr>
            <w:r>
              <w:t>3530,0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4590125,448</w:t>
            </w:r>
          </w:p>
        </w:tc>
      </w:tr>
      <w:tr w:rsidR="00A5282E">
        <w:tc>
          <w:tcPr>
            <w:tcW w:w="964" w:type="dxa"/>
            <w:vAlign w:val="center"/>
          </w:tcPr>
          <w:p w:rsidR="00A5282E" w:rsidRDefault="00A5282E">
            <w:pPr>
              <w:pStyle w:val="ConsPlusNormal"/>
              <w:jc w:val="center"/>
            </w:pPr>
            <w:r>
              <w:t>2017</w:t>
            </w:r>
          </w:p>
        </w:tc>
        <w:tc>
          <w:tcPr>
            <w:tcW w:w="1361" w:type="dxa"/>
          </w:tcPr>
          <w:p w:rsidR="00A5282E" w:rsidRDefault="00A5282E">
            <w:pPr>
              <w:pStyle w:val="ConsPlusNormal"/>
              <w:jc w:val="center"/>
            </w:pPr>
            <w:r>
              <w:t>3530586,3</w:t>
            </w:r>
          </w:p>
        </w:tc>
        <w:tc>
          <w:tcPr>
            <w:tcW w:w="1361" w:type="dxa"/>
          </w:tcPr>
          <w:p w:rsidR="00A5282E" w:rsidRDefault="00A5282E">
            <w:pPr>
              <w:pStyle w:val="ConsPlusNormal"/>
              <w:jc w:val="center"/>
            </w:pPr>
            <w:r>
              <w:t>3530586,3</w:t>
            </w:r>
          </w:p>
        </w:tc>
        <w:tc>
          <w:tcPr>
            <w:tcW w:w="1247" w:type="dxa"/>
          </w:tcPr>
          <w:p w:rsidR="00A5282E" w:rsidRDefault="00A5282E">
            <w:pPr>
              <w:pStyle w:val="ConsPlusNormal"/>
              <w:jc w:val="center"/>
            </w:pPr>
            <w:r>
              <w:t>1226227,7</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6297,095</w:t>
            </w:r>
          </w:p>
        </w:tc>
        <w:tc>
          <w:tcPr>
            <w:tcW w:w="1587" w:type="dxa"/>
          </w:tcPr>
          <w:p w:rsidR="00A5282E" w:rsidRDefault="00A5282E">
            <w:pPr>
              <w:pStyle w:val="ConsPlusNormal"/>
              <w:jc w:val="center"/>
            </w:pPr>
            <w:r>
              <w:t>2625,11</w:t>
            </w:r>
          </w:p>
        </w:tc>
        <w:tc>
          <w:tcPr>
            <w:tcW w:w="1474" w:type="dxa"/>
          </w:tcPr>
          <w:p w:rsidR="00A5282E" w:rsidRDefault="00A5282E">
            <w:pPr>
              <w:pStyle w:val="ConsPlusNormal"/>
              <w:jc w:val="center"/>
            </w:pPr>
            <w:r>
              <w:t>3830,0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4769566,205</w:t>
            </w:r>
          </w:p>
        </w:tc>
      </w:tr>
      <w:tr w:rsidR="00A5282E">
        <w:tc>
          <w:tcPr>
            <w:tcW w:w="964" w:type="dxa"/>
            <w:vAlign w:val="center"/>
          </w:tcPr>
          <w:p w:rsidR="00A5282E" w:rsidRDefault="00A5282E">
            <w:pPr>
              <w:pStyle w:val="ConsPlusNormal"/>
              <w:jc w:val="center"/>
            </w:pPr>
            <w:r>
              <w:t>2018</w:t>
            </w:r>
          </w:p>
        </w:tc>
        <w:tc>
          <w:tcPr>
            <w:tcW w:w="1361" w:type="dxa"/>
          </w:tcPr>
          <w:p w:rsidR="00A5282E" w:rsidRDefault="00A5282E">
            <w:pPr>
              <w:pStyle w:val="ConsPlusNormal"/>
              <w:jc w:val="center"/>
            </w:pPr>
            <w:r>
              <w:t>3395007,5</w:t>
            </w:r>
          </w:p>
        </w:tc>
        <w:tc>
          <w:tcPr>
            <w:tcW w:w="1361" w:type="dxa"/>
          </w:tcPr>
          <w:p w:rsidR="00A5282E" w:rsidRDefault="00A5282E">
            <w:pPr>
              <w:pStyle w:val="ConsPlusNormal"/>
              <w:jc w:val="center"/>
            </w:pPr>
            <w:r>
              <w:t>3395007,5</w:t>
            </w:r>
          </w:p>
        </w:tc>
        <w:tc>
          <w:tcPr>
            <w:tcW w:w="1247" w:type="dxa"/>
          </w:tcPr>
          <w:p w:rsidR="00A5282E" w:rsidRDefault="00A5282E">
            <w:pPr>
              <w:pStyle w:val="ConsPlusNormal"/>
              <w:jc w:val="center"/>
            </w:pPr>
            <w:r>
              <w:t>941525,9</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w:t>
            </w:r>
          </w:p>
        </w:tc>
        <w:tc>
          <w:tcPr>
            <w:tcW w:w="1587" w:type="dxa"/>
          </w:tcPr>
          <w:p w:rsidR="00A5282E" w:rsidRDefault="00A5282E">
            <w:pPr>
              <w:pStyle w:val="ConsPlusNormal"/>
              <w:jc w:val="center"/>
            </w:pPr>
            <w:r>
              <w:t>2044,5</w:t>
            </w:r>
          </w:p>
        </w:tc>
        <w:tc>
          <w:tcPr>
            <w:tcW w:w="1474" w:type="dxa"/>
          </w:tcPr>
          <w:p w:rsidR="00A5282E" w:rsidRDefault="00A5282E">
            <w:pPr>
              <w:pStyle w:val="ConsPlusNormal"/>
              <w:jc w:val="center"/>
            </w:pPr>
            <w:r>
              <w:t>3630,0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4342207,9</w:t>
            </w:r>
          </w:p>
        </w:tc>
      </w:tr>
      <w:tr w:rsidR="00A5282E">
        <w:tc>
          <w:tcPr>
            <w:tcW w:w="964" w:type="dxa"/>
            <w:vAlign w:val="center"/>
          </w:tcPr>
          <w:p w:rsidR="00A5282E" w:rsidRDefault="00A5282E">
            <w:pPr>
              <w:pStyle w:val="ConsPlusNormal"/>
              <w:jc w:val="center"/>
            </w:pPr>
            <w:r>
              <w:t>2019</w:t>
            </w:r>
          </w:p>
        </w:tc>
        <w:tc>
          <w:tcPr>
            <w:tcW w:w="1361" w:type="dxa"/>
          </w:tcPr>
          <w:p w:rsidR="00A5282E" w:rsidRDefault="00A5282E">
            <w:pPr>
              <w:pStyle w:val="ConsPlusNormal"/>
              <w:jc w:val="center"/>
            </w:pPr>
            <w:r>
              <w:t>3371246,1</w:t>
            </w:r>
          </w:p>
        </w:tc>
        <w:tc>
          <w:tcPr>
            <w:tcW w:w="1361" w:type="dxa"/>
          </w:tcPr>
          <w:p w:rsidR="00A5282E" w:rsidRDefault="00A5282E">
            <w:pPr>
              <w:pStyle w:val="ConsPlusNormal"/>
              <w:jc w:val="center"/>
            </w:pPr>
            <w:r>
              <w:t>3371246,1</w:t>
            </w:r>
          </w:p>
        </w:tc>
        <w:tc>
          <w:tcPr>
            <w:tcW w:w="1247" w:type="dxa"/>
          </w:tcPr>
          <w:p w:rsidR="00A5282E" w:rsidRDefault="00A5282E">
            <w:pPr>
              <w:pStyle w:val="ConsPlusNormal"/>
              <w:jc w:val="center"/>
            </w:pPr>
            <w:r>
              <w:t>939598,2</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w:t>
            </w:r>
          </w:p>
        </w:tc>
        <w:tc>
          <w:tcPr>
            <w:tcW w:w="1587" w:type="dxa"/>
          </w:tcPr>
          <w:p w:rsidR="00A5282E" w:rsidRDefault="00A5282E">
            <w:pPr>
              <w:pStyle w:val="ConsPlusNormal"/>
              <w:jc w:val="center"/>
            </w:pPr>
            <w:r>
              <w:t>-</w:t>
            </w:r>
          </w:p>
        </w:tc>
        <w:tc>
          <w:tcPr>
            <w:tcW w:w="1474" w:type="dxa"/>
          </w:tcPr>
          <w:p w:rsidR="00A5282E" w:rsidRDefault="00A5282E">
            <w:pPr>
              <w:pStyle w:val="ConsPlusNormal"/>
              <w:jc w:val="center"/>
            </w:pPr>
            <w:r>
              <w:t>3630,0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4314474,3</w:t>
            </w:r>
          </w:p>
        </w:tc>
      </w:tr>
      <w:tr w:rsidR="00A5282E">
        <w:tc>
          <w:tcPr>
            <w:tcW w:w="964" w:type="dxa"/>
            <w:vAlign w:val="center"/>
          </w:tcPr>
          <w:p w:rsidR="00A5282E" w:rsidRDefault="00A5282E">
            <w:pPr>
              <w:pStyle w:val="ConsPlusNormal"/>
              <w:jc w:val="center"/>
            </w:pPr>
            <w:r>
              <w:t>2020</w:t>
            </w:r>
          </w:p>
        </w:tc>
        <w:tc>
          <w:tcPr>
            <w:tcW w:w="1361" w:type="dxa"/>
          </w:tcPr>
          <w:p w:rsidR="00A5282E" w:rsidRDefault="00A5282E">
            <w:pPr>
              <w:pStyle w:val="ConsPlusNormal"/>
              <w:jc w:val="center"/>
            </w:pPr>
            <w:r>
              <w:t>3371246,1</w:t>
            </w:r>
          </w:p>
        </w:tc>
        <w:tc>
          <w:tcPr>
            <w:tcW w:w="1361" w:type="dxa"/>
          </w:tcPr>
          <w:p w:rsidR="00A5282E" w:rsidRDefault="00A5282E">
            <w:pPr>
              <w:pStyle w:val="ConsPlusNormal"/>
              <w:jc w:val="center"/>
            </w:pPr>
            <w:r>
              <w:t>3371246,1</w:t>
            </w:r>
          </w:p>
        </w:tc>
        <w:tc>
          <w:tcPr>
            <w:tcW w:w="1247" w:type="dxa"/>
          </w:tcPr>
          <w:p w:rsidR="00A5282E" w:rsidRDefault="00A5282E">
            <w:pPr>
              <w:pStyle w:val="ConsPlusNormal"/>
              <w:jc w:val="center"/>
            </w:pPr>
            <w:r>
              <w:t>939598,2</w:t>
            </w:r>
          </w:p>
        </w:tc>
        <w:tc>
          <w:tcPr>
            <w:tcW w:w="737" w:type="dxa"/>
          </w:tcPr>
          <w:p w:rsidR="00A5282E" w:rsidRDefault="00A5282E">
            <w:pPr>
              <w:pStyle w:val="ConsPlusNormal"/>
              <w:jc w:val="center"/>
            </w:pPr>
            <w:r>
              <w:t>-</w:t>
            </w:r>
          </w:p>
        </w:tc>
        <w:tc>
          <w:tcPr>
            <w:tcW w:w="1757" w:type="dxa"/>
          </w:tcPr>
          <w:p w:rsidR="00A5282E" w:rsidRDefault="00A5282E">
            <w:pPr>
              <w:pStyle w:val="ConsPlusNormal"/>
              <w:jc w:val="center"/>
            </w:pPr>
            <w:r>
              <w:t>-</w:t>
            </w:r>
          </w:p>
        </w:tc>
        <w:tc>
          <w:tcPr>
            <w:tcW w:w="1587" w:type="dxa"/>
          </w:tcPr>
          <w:p w:rsidR="00A5282E" w:rsidRDefault="00A5282E">
            <w:pPr>
              <w:pStyle w:val="ConsPlusNormal"/>
              <w:jc w:val="center"/>
            </w:pPr>
            <w:r>
              <w:t>-</w:t>
            </w:r>
          </w:p>
        </w:tc>
        <w:tc>
          <w:tcPr>
            <w:tcW w:w="1474" w:type="dxa"/>
          </w:tcPr>
          <w:p w:rsidR="00A5282E" w:rsidRDefault="00A5282E">
            <w:pPr>
              <w:pStyle w:val="ConsPlusNormal"/>
              <w:jc w:val="center"/>
            </w:pPr>
            <w:r>
              <w:t>3630,0</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4314474,3</w:t>
            </w:r>
          </w:p>
        </w:tc>
      </w:tr>
      <w:tr w:rsidR="00A5282E">
        <w:tc>
          <w:tcPr>
            <w:tcW w:w="964" w:type="dxa"/>
            <w:vAlign w:val="center"/>
          </w:tcPr>
          <w:p w:rsidR="00A5282E" w:rsidRDefault="00A5282E">
            <w:pPr>
              <w:pStyle w:val="ConsPlusNormal"/>
              <w:jc w:val="center"/>
            </w:pPr>
            <w:r>
              <w:t>ВСЕГО</w:t>
            </w:r>
          </w:p>
        </w:tc>
        <w:tc>
          <w:tcPr>
            <w:tcW w:w="1361" w:type="dxa"/>
          </w:tcPr>
          <w:p w:rsidR="00A5282E" w:rsidRDefault="00A5282E">
            <w:pPr>
              <w:pStyle w:val="ConsPlusNormal"/>
              <w:jc w:val="center"/>
            </w:pPr>
            <w:r>
              <w:t>22919786,4</w:t>
            </w:r>
          </w:p>
        </w:tc>
        <w:tc>
          <w:tcPr>
            <w:tcW w:w="1361" w:type="dxa"/>
          </w:tcPr>
          <w:p w:rsidR="00A5282E" w:rsidRDefault="00A5282E">
            <w:pPr>
              <w:pStyle w:val="ConsPlusNormal"/>
              <w:jc w:val="center"/>
            </w:pPr>
            <w:r>
              <w:t>22893715,4</w:t>
            </w:r>
          </w:p>
        </w:tc>
        <w:tc>
          <w:tcPr>
            <w:tcW w:w="1247" w:type="dxa"/>
          </w:tcPr>
          <w:p w:rsidR="00A5282E" w:rsidRDefault="00A5282E">
            <w:pPr>
              <w:pStyle w:val="ConsPlusNormal"/>
              <w:jc w:val="center"/>
            </w:pPr>
            <w:r>
              <w:t>8005651,2</w:t>
            </w:r>
          </w:p>
        </w:tc>
        <w:tc>
          <w:tcPr>
            <w:tcW w:w="737" w:type="dxa"/>
          </w:tcPr>
          <w:p w:rsidR="00A5282E" w:rsidRDefault="00A5282E">
            <w:pPr>
              <w:pStyle w:val="ConsPlusNormal"/>
              <w:jc w:val="center"/>
            </w:pPr>
            <w:r>
              <w:t>525,1</w:t>
            </w:r>
          </w:p>
        </w:tc>
        <w:tc>
          <w:tcPr>
            <w:tcW w:w="1757" w:type="dxa"/>
          </w:tcPr>
          <w:p w:rsidR="00A5282E" w:rsidRDefault="00A5282E">
            <w:pPr>
              <w:pStyle w:val="ConsPlusNormal"/>
              <w:jc w:val="center"/>
            </w:pPr>
            <w:r>
              <w:t>46456,848</w:t>
            </w:r>
          </w:p>
        </w:tc>
        <w:tc>
          <w:tcPr>
            <w:tcW w:w="1587" w:type="dxa"/>
          </w:tcPr>
          <w:p w:rsidR="00A5282E" w:rsidRDefault="00A5282E">
            <w:pPr>
              <w:pStyle w:val="ConsPlusNormal"/>
              <w:jc w:val="center"/>
            </w:pPr>
            <w:r>
              <w:t>14052,21</w:t>
            </w:r>
          </w:p>
        </w:tc>
        <w:tc>
          <w:tcPr>
            <w:tcW w:w="1474" w:type="dxa"/>
          </w:tcPr>
          <w:p w:rsidR="00A5282E" w:rsidRDefault="00A5282E">
            <w:pPr>
              <w:pStyle w:val="ConsPlusNormal"/>
              <w:jc w:val="center"/>
            </w:pPr>
            <w:r>
              <w:t>47821,6</w:t>
            </w:r>
          </w:p>
        </w:tc>
        <w:tc>
          <w:tcPr>
            <w:tcW w:w="964" w:type="dxa"/>
          </w:tcPr>
          <w:p w:rsidR="00A5282E" w:rsidRDefault="00A5282E">
            <w:pPr>
              <w:pStyle w:val="ConsPlusNormal"/>
              <w:jc w:val="center"/>
            </w:pPr>
            <w:r>
              <w:t>-</w:t>
            </w:r>
          </w:p>
        </w:tc>
        <w:tc>
          <w:tcPr>
            <w:tcW w:w="1644" w:type="dxa"/>
          </w:tcPr>
          <w:p w:rsidR="00A5282E" w:rsidRDefault="00A5282E">
            <w:pPr>
              <w:pStyle w:val="ConsPlusNormal"/>
              <w:jc w:val="center"/>
            </w:pPr>
            <w:r>
              <w:t>31034293,358</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1" w:name="P1625"/>
      <w:bookmarkEnd w:id="1"/>
      <w:r>
        <w:t xml:space="preserve">&lt;*&gt; Субсидии из бюджета Пенсионного фонда Российской Федерации бюджетам субъектов Российской Федерации на софинансирование расходных обязательств субъектов Российской Федерации, возникающих при реализации социальных программ субъектов Российской Федерации, связанных с укреплением материально-технической базы организаций социального обслуживания, оказанием адресной социальной помощи неработающим пенсионерам, являющимся получателями страховых пенсий по старости и по инвалидности, и обучением компьютерной грамотности неработающих пенсионеров, в соответствии с </w:t>
      </w:r>
      <w:hyperlink r:id="rId77" w:history="1">
        <w:r>
          <w:rPr>
            <w:color w:val="0000FF"/>
          </w:rPr>
          <w:t>Правилами</w:t>
        </w:r>
      </w:hyperlink>
      <w:r>
        <w:t xml:space="preserve"> финансового обеспечения социальных программ субъектов Российской Федерации, связанных с укреплением материально-технической базы организаций социального обслуживания, оказанием адресной социальной помощи неработающим пенсионерам, являющимся получателями страховых пенсий по старости и по инвалидности, и обучением компьютерной грамотности неработающих пенсионеров, утвержденными Постановлением Правительства Российской Федерации от 29 декабря 2017 года N 1687.</w:t>
      </w:r>
    </w:p>
    <w:p w:rsidR="00A5282E" w:rsidRDefault="00A5282E">
      <w:pPr>
        <w:pStyle w:val="ConsPlusNormal"/>
        <w:jc w:val="both"/>
      </w:pPr>
      <w:r>
        <w:t xml:space="preserve">(п. 7 в ред. </w:t>
      </w:r>
      <w:hyperlink r:id="rId78" w:history="1">
        <w:r>
          <w:rPr>
            <w:color w:val="0000FF"/>
          </w:rPr>
          <w:t>Постановления</w:t>
        </w:r>
      </w:hyperlink>
      <w:r>
        <w:t xml:space="preserve"> Правительства Новгородской области от 18.01.2018 N 7)</w:t>
      </w:r>
    </w:p>
    <w:p w:rsidR="00A5282E" w:rsidRDefault="00A5282E">
      <w:pPr>
        <w:pStyle w:val="ConsPlusNormal"/>
        <w:jc w:val="both"/>
      </w:pPr>
    </w:p>
    <w:p w:rsidR="00A5282E" w:rsidRDefault="00A5282E">
      <w:pPr>
        <w:pStyle w:val="ConsPlusNormal"/>
        <w:ind w:firstLine="540"/>
        <w:jc w:val="both"/>
      </w:pPr>
      <w:r>
        <w:t>8. Ожидаемые конечные результаты реализации государственной программы:</w:t>
      </w:r>
    </w:p>
    <w:p w:rsidR="00A5282E" w:rsidRDefault="00A5282E">
      <w:pPr>
        <w:pStyle w:val="ConsPlusNormal"/>
        <w:spacing w:before="220"/>
        <w:ind w:firstLine="540"/>
        <w:jc w:val="both"/>
      </w:pPr>
      <w:r>
        <w:t>увеличение доли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 с 87,0 до 91,0 %;</w:t>
      </w:r>
    </w:p>
    <w:p w:rsidR="00A5282E" w:rsidRDefault="00A5282E">
      <w:pPr>
        <w:pStyle w:val="ConsPlusNormal"/>
        <w:spacing w:before="220"/>
        <w:ind w:firstLine="540"/>
        <w:jc w:val="both"/>
      </w:pPr>
      <w:r>
        <w:t>своевременное предоставление мер социальной поддержки всем обратившимся гражданам, имеющим право на получение данных мер в соответствии с законодательством Российской Федерации;</w:t>
      </w:r>
    </w:p>
    <w:p w:rsidR="00A5282E" w:rsidRDefault="00A5282E">
      <w:pPr>
        <w:pStyle w:val="ConsPlusNormal"/>
        <w:spacing w:before="220"/>
        <w:ind w:firstLine="540"/>
        <w:jc w:val="both"/>
      </w:pPr>
      <w:r>
        <w:t>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с 30,9 до 55,0 %;</w:t>
      </w:r>
    </w:p>
    <w:p w:rsidR="00A5282E" w:rsidRDefault="00A5282E">
      <w:pPr>
        <w:pStyle w:val="ConsPlusNormal"/>
        <w:spacing w:before="220"/>
        <w:ind w:firstLine="540"/>
        <w:jc w:val="both"/>
      </w:pPr>
      <w:r>
        <w:t>повышение среднего уровня качества работы организаций социального обслуживания, предоставляющих социальные услуги, по результатам проведенной независимой оценки с 81 до 90 баллов (по 100-балльной шкале);</w:t>
      </w:r>
    </w:p>
    <w:p w:rsidR="00A5282E" w:rsidRDefault="00A5282E">
      <w:pPr>
        <w:pStyle w:val="ConsPlusNormal"/>
        <w:jc w:val="both"/>
      </w:pPr>
      <w:r>
        <w:t xml:space="preserve">(в ред. </w:t>
      </w:r>
      <w:hyperlink r:id="rId79" w:history="1">
        <w:r>
          <w:rPr>
            <w:color w:val="0000FF"/>
          </w:rPr>
          <w:t>Постановления</w:t>
        </w:r>
      </w:hyperlink>
      <w:r>
        <w:t xml:space="preserve"> Правительства Новгородской области от 19.12.2017 N 440)</w:t>
      </w:r>
    </w:p>
    <w:p w:rsidR="00A5282E" w:rsidRDefault="00A5282E">
      <w:pPr>
        <w:pStyle w:val="ConsPlusNormal"/>
        <w:spacing w:before="220"/>
        <w:ind w:firstLine="540"/>
        <w:jc w:val="both"/>
      </w:pPr>
      <w:r>
        <w:t>увеличение доли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с 98,7 до 99,3 %;</w:t>
      </w:r>
    </w:p>
    <w:p w:rsidR="00A5282E" w:rsidRDefault="00A5282E">
      <w:pPr>
        <w:pStyle w:val="ConsPlusNormal"/>
        <w:spacing w:before="220"/>
        <w:ind w:firstLine="540"/>
        <w:jc w:val="both"/>
      </w:pPr>
      <w:r>
        <w:t>снижение доли зданий организаций, осуществляющих стационарное социальное обслуживание, требующих капитального ремонта, от общего количества зданий организаций, осуществляющих стационарное социальное обслуживание, с 20,0 до 10,0 %;</w:t>
      </w:r>
    </w:p>
    <w:p w:rsidR="00A5282E" w:rsidRDefault="00A5282E">
      <w:pPr>
        <w:pStyle w:val="ConsPlusNormal"/>
        <w:spacing w:before="220"/>
        <w:ind w:firstLine="540"/>
        <w:jc w:val="both"/>
      </w:pPr>
      <w:r>
        <w:t>увеличение доли организаций социального обслуживания, выполнивших предписания контролирующих органов, от общего числа организаций социального обслуживания, в которых были проведены соответствующие проверки, с 80,0 до 93,0 %;</w:t>
      </w:r>
    </w:p>
    <w:p w:rsidR="00A5282E" w:rsidRDefault="00A5282E">
      <w:pPr>
        <w:pStyle w:val="ConsPlusNormal"/>
        <w:spacing w:before="220"/>
        <w:ind w:firstLine="540"/>
        <w:jc w:val="both"/>
      </w:pPr>
      <w:r>
        <w:t>сохранение доли детей из семей с денежными доходами ниже величины прожиточного минимума в Новгородской области от общей численности детей, проживающих в Новгородской области, не более 21,0 %;</w:t>
      </w:r>
    </w:p>
    <w:p w:rsidR="00A5282E" w:rsidRDefault="00A5282E">
      <w:pPr>
        <w:pStyle w:val="ConsPlusNormal"/>
        <w:spacing w:before="220"/>
        <w:ind w:firstLine="540"/>
        <w:jc w:val="both"/>
      </w:pPr>
      <w:r>
        <w:t xml:space="preserve">снижение доли семей с денежными доходами ниже величины прожиточного минимума в Новгородской области от общей численности семей, проживающих в Новгородской области, с </w:t>
      </w:r>
      <w:r>
        <w:lastRenderedPageBreak/>
        <w:t>21,0 до 19,5 %;</w:t>
      </w:r>
    </w:p>
    <w:p w:rsidR="00A5282E" w:rsidRDefault="00A5282E">
      <w:pPr>
        <w:pStyle w:val="ConsPlusNormal"/>
        <w:spacing w:before="220"/>
        <w:ind w:firstLine="540"/>
        <w:jc w:val="both"/>
      </w:pPr>
      <w:r>
        <w:t>увеличение суммарного коэффициента рождаемости с 1,71 до 1,755 единицы;</w:t>
      </w:r>
    </w:p>
    <w:p w:rsidR="00A5282E" w:rsidRDefault="00A5282E">
      <w:pPr>
        <w:pStyle w:val="ConsPlusNormal"/>
        <w:spacing w:before="220"/>
        <w:ind w:firstLine="540"/>
        <w:jc w:val="both"/>
      </w:pPr>
      <w:r>
        <w:t>сокращение доли отказов от новорожденных с 0,65 до 0,6 %;</w:t>
      </w:r>
    </w:p>
    <w:p w:rsidR="00A5282E" w:rsidRDefault="00A5282E">
      <w:pPr>
        <w:pStyle w:val="ConsPlusNormal"/>
        <w:spacing w:before="220"/>
        <w:ind w:firstLine="540"/>
        <w:jc w:val="both"/>
      </w:pPr>
      <w:r>
        <w:t>сокращение доли безнадзорных детей с 0,8 до 0,3 %;</w:t>
      </w:r>
    </w:p>
    <w:p w:rsidR="00A5282E" w:rsidRDefault="00A5282E">
      <w:pPr>
        <w:pStyle w:val="ConsPlusNormal"/>
        <w:jc w:val="both"/>
      </w:pPr>
      <w:r>
        <w:t xml:space="preserve">(в ред. </w:t>
      </w:r>
      <w:hyperlink r:id="rId80"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увеличение доли детей-инвалидов, получивших реабилитационные услуги в специализированных учреждениях для детей с ограниченными возможностями, с 58,0 до 59,0 %;</w:t>
      </w:r>
    </w:p>
    <w:p w:rsidR="00A5282E" w:rsidRDefault="00A5282E">
      <w:pPr>
        <w:pStyle w:val="ConsPlusNormal"/>
        <w:spacing w:before="220"/>
        <w:ind w:firstLine="540"/>
        <w:jc w:val="both"/>
      </w:pPr>
      <w:r>
        <w:t>увеличение доли семей с детьми-инвалидами, получивших реабилитационные услуги в специализированных учреждениях для детей с ограниченными возможностями, с 54,0 до 55,5 %;</w:t>
      </w:r>
    </w:p>
    <w:p w:rsidR="00A5282E" w:rsidRDefault="00A5282E">
      <w:pPr>
        <w:pStyle w:val="ConsPlusNormal"/>
        <w:spacing w:before="220"/>
        <w:ind w:firstLine="540"/>
        <w:jc w:val="both"/>
      </w:pPr>
      <w:r>
        <w:t>увеличение доли семей, получивших социальные услуги в органах и организациях социального обслуживания, в общей численности семей с детьми с 22,3 % в 2015 году до 22,5 % в 2020 году;</w:t>
      </w:r>
    </w:p>
    <w:p w:rsidR="00A5282E" w:rsidRDefault="00A5282E">
      <w:pPr>
        <w:pStyle w:val="ConsPlusNormal"/>
        <w:spacing w:before="220"/>
        <w:ind w:firstLine="540"/>
        <w:jc w:val="both"/>
      </w:pPr>
      <w:r>
        <w:t>увеличение доли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 с 60,0 % в 2015 году до 61,5 % в 2020 году;</w:t>
      </w:r>
    </w:p>
    <w:p w:rsidR="00A5282E" w:rsidRDefault="00A5282E">
      <w:pPr>
        <w:pStyle w:val="ConsPlusNormal"/>
        <w:spacing w:before="220"/>
        <w:ind w:firstLine="540"/>
        <w:jc w:val="both"/>
      </w:pPr>
      <w:r>
        <w:t>количество СОНКО, осуществляющих деятельность по социальной поддержке и защите граждан области, не менее 12 единиц;</w:t>
      </w:r>
    </w:p>
    <w:p w:rsidR="00A5282E" w:rsidRDefault="00A5282E">
      <w:pPr>
        <w:pStyle w:val="ConsPlusNormal"/>
        <w:spacing w:before="220"/>
        <w:ind w:firstLine="540"/>
        <w:jc w:val="both"/>
      </w:pPr>
      <w:r>
        <w:t>численность граждан, принимающих участие в деятельности СОНКО, не менее 16100 человек;</w:t>
      </w:r>
    </w:p>
    <w:p w:rsidR="00A5282E" w:rsidRDefault="00A5282E">
      <w:pPr>
        <w:pStyle w:val="ConsPlusNormal"/>
        <w:spacing w:before="220"/>
        <w:ind w:firstLine="540"/>
        <w:jc w:val="both"/>
      </w:pPr>
      <w:r>
        <w:t>снижение численности детей, отобранных у родителей при непосредственной угрозе жизни или здоровью детей, с 349 человек в 2012 году до 330 человек в 2015 году;</w:t>
      </w:r>
    </w:p>
    <w:p w:rsidR="00A5282E" w:rsidRDefault="00A5282E">
      <w:pPr>
        <w:pStyle w:val="ConsPlusNormal"/>
        <w:spacing w:before="220"/>
        <w:ind w:firstLine="540"/>
        <w:jc w:val="both"/>
      </w:pPr>
      <w:r>
        <w:t>снижение численности родителей, лишенных родительских прав в связи с жестоким обращением с детьми, с 39 человек в 2012 году до 30 человек в 2015 году;</w:t>
      </w:r>
    </w:p>
    <w:p w:rsidR="00A5282E" w:rsidRDefault="00A5282E">
      <w:pPr>
        <w:pStyle w:val="ConsPlusNormal"/>
        <w:spacing w:before="220"/>
        <w:ind w:firstLine="540"/>
        <w:jc w:val="both"/>
      </w:pPr>
      <w:r>
        <w:t>снижение численности несовершеннолетних, потерпевших от преступных посягательств, в том числе сексуального характера, с 337 человек в 2012 году до 320 человек в 2015 году;</w:t>
      </w:r>
    </w:p>
    <w:p w:rsidR="00A5282E" w:rsidRDefault="00A5282E">
      <w:pPr>
        <w:pStyle w:val="ConsPlusNormal"/>
        <w:spacing w:before="220"/>
        <w:ind w:firstLine="540"/>
        <w:jc w:val="both"/>
      </w:pPr>
      <w:r>
        <w:t>внедрение в 4 организациях социального обслуживания комплексной модели медико-социальной реабилитации родителей, страдающих алкогольной зависимостью;</w:t>
      </w:r>
    </w:p>
    <w:p w:rsidR="00A5282E" w:rsidRDefault="00A5282E">
      <w:pPr>
        <w:pStyle w:val="ConsPlusNormal"/>
        <w:spacing w:before="220"/>
        <w:ind w:firstLine="540"/>
        <w:jc w:val="both"/>
      </w:pPr>
      <w:r>
        <w:t>увеличение удельного веса семей, получивших социальные услуги в органах и организациях социального обслуживания, в общей численности семей с детьми с 22,0 % в 2012 году до 22,3 % в 2015 году;</w:t>
      </w:r>
    </w:p>
    <w:p w:rsidR="00A5282E" w:rsidRDefault="00A5282E">
      <w:pPr>
        <w:pStyle w:val="ConsPlusNormal"/>
        <w:spacing w:before="220"/>
        <w:ind w:firstLine="540"/>
        <w:jc w:val="both"/>
      </w:pPr>
      <w:r>
        <w:t>формирование правовой грамотности у 8000 детей, подростков, родителей - участников мероприятий, направленных на профилактику насилия и жестокого обращения с детьми;</w:t>
      </w:r>
    </w:p>
    <w:p w:rsidR="00A5282E" w:rsidRDefault="00A5282E">
      <w:pPr>
        <w:pStyle w:val="ConsPlusNormal"/>
        <w:spacing w:before="220"/>
        <w:ind w:firstLine="540"/>
        <w:jc w:val="both"/>
      </w:pPr>
      <w:r>
        <w:t>увеличение доли специалистов, работающих с семьями и детьми и прошедших обучение, от общей численности специалистов с 22,0 % в 2012 году до 25,0 % в 2015 году;</w:t>
      </w:r>
    </w:p>
    <w:p w:rsidR="00A5282E" w:rsidRDefault="00A5282E">
      <w:pPr>
        <w:pStyle w:val="ConsPlusNormal"/>
        <w:spacing w:before="220"/>
        <w:ind w:firstLine="540"/>
        <w:jc w:val="both"/>
      </w:pPr>
      <w:r>
        <w:t>реабилитация 100 родителей, страдающих алкогольной зависимостью, в организациях социального обслуживания;</w:t>
      </w:r>
    </w:p>
    <w:p w:rsidR="00A5282E" w:rsidRDefault="00A5282E">
      <w:pPr>
        <w:pStyle w:val="ConsPlusNormal"/>
        <w:spacing w:before="220"/>
        <w:ind w:firstLine="540"/>
        <w:jc w:val="both"/>
      </w:pPr>
      <w:r>
        <w:t xml:space="preserve">создание системы межведомственного взаимодействия в организации социально-реабилитационной работы, обеспечивающей подготовку детей-инвалидов к посильной профессионально-трудовой деятельности, развитие у них навыков самообслуживания в быту, </w:t>
      </w:r>
      <w:r>
        <w:lastRenderedPageBreak/>
        <w:t>последующее их социальное сопровождение после выхода из детского дома-интерната;</w:t>
      </w:r>
    </w:p>
    <w:p w:rsidR="00A5282E" w:rsidRDefault="00A5282E">
      <w:pPr>
        <w:pStyle w:val="ConsPlusNormal"/>
        <w:spacing w:before="220"/>
        <w:ind w:firstLine="540"/>
        <w:jc w:val="both"/>
      </w:pPr>
      <w:r>
        <w:t>усиление комплексной реабилитации воспитанников детского дома-интерната, нацеленной на развитие их потенциала и подготовку к самостоятельной жизни по достижении возраста 18 лет;</w:t>
      </w:r>
    </w:p>
    <w:p w:rsidR="00A5282E" w:rsidRDefault="00A5282E">
      <w:pPr>
        <w:pStyle w:val="ConsPlusNormal"/>
        <w:spacing w:before="220"/>
        <w:ind w:firstLine="540"/>
        <w:jc w:val="both"/>
      </w:pPr>
      <w:r>
        <w:t>внедрение инновационных социальных технологий по работе с детьми-инвалидами - воспитанниками детского дома-интерната, имеющими потенциал для самостоятельного проживания;</w:t>
      </w:r>
    </w:p>
    <w:p w:rsidR="00A5282E" w:rsidRDefault="00A5282E">
      <w:pPr>
        <w:pStyle w:val="ConsPlusNormal"/>
        <w:spacing w:before="220"/>
        <w:ind w:firstLine="540"/>
        <w:jc w:val="both"/>
      </w:pPr>
      <w:r>
        <w:t>подготовка воспитанников детского дома-интерната к самостоятельному проживанию по достижении возраста 18 лет;</w:t>
      </w:r>
    </w:p>
    <w:p w:rsidR="00A5282E" w:rsidRDefault="00A5282E">
      <w:pPr>
        <w:pStyle w:val="ConsPlusNormal"/>
        <w:spacing w:before="220"/>
        <w:ind w:firstLine="540"/>
        <w:jc w:val="both"/>
      </w:pPr>
      <w:r>
        <w:t>создание службы социального патронажа проживающих самостоятельно выпускников детского дома-интерната;</w:t>
      </w:r>
    </w:p>
    <w:p w:rsidR="00A5282E" w:rsidRDefault="00A5282E">
      <w:pPr>
        <w:pStyle w:val="ConsPlusNormal"/>
        <w:spacing w:before="220"/>
        <w:ind w:firstLine="540"/>
        <w:jc w:val="both"/>
      </w:pPr>
      <w:r>
        <w:t>совершенствование подготовки специалистов, работающих с детьми-инвалидами, повышение их квалификации;</w:t>
      </w:r>
    </w:p>
    <w:p w:rsidR="00A5282E" w:rsidRDefault="00A5282E">
      <w:pPr>
        <w:pStyle w:val="ConsPlusNormal"/>
        <w:spacing w:before="220"/>
        <w:ind w:firstLine="540"/>
        <w:jc w:val="both"/>
      </w:pPr>
      <w:r>
        <w:t>увеличение численности участников культурно-досуговых мероприятий с 3637,3 тыс. человек в 2013 году до 4712,8 тыс. человек в 2018 году;</w:t>
      </w:r>
    </w:p>
    <w:p w:rsidR="00A5282E" w:rsidRDefault="00A5282E">
      <w:pPr>
        <w:pStyle w:val="ConsPlusNormal"/>
        <w:spacing w:before="220"/>
        <w:ind w:firstLine="540"/>
        <w:jc w:val="both"/>
      </w:pPr>
      <w:r>
        <w:t>увеличение доли обучающихся в образовательных организациях области, охваченных превентивными образовательными программами, с 94,0 % в 2013 году до 94,7 % в 2018 году;</w:t>
      </w:r>
    </w:p>
    <w:p w:rsidR="00A5282E" w:rsidRDefault="00A5282E">
      <w:pPr>
        <w:pStyle w:val="ConsPlusNormal"/>
        <w:spacing w:before="220"/>
        <w:ind w:firstLine="540"/>
        <w:jc w:val="both"/>
      </w:pPr>
      <w:r>
        <w:t>снижение заболеваемости с впервые в жизни установленным диагнозом "алкоголизм и алкогольный психоз" на 100 тыс. населения со 120 случаев в 2013 году до 100 случаев в 2018 году;</w:t>
      </w:r>
    </w:p>
    <w:p w:rsidR="00A5282E" w:rsidRDefault="00A5282E">
      <w:pPr>
        <w:pStyle w:val="ConsPlusNormal"/>
        <w:spacing w:before="220"/>
        <w:ind w:firstLine="540"/>
        <w:jc w:val="both"/>
      </w:pPr>
      <w:r>
        <w:t>снижение доли больных алкоголизмом, повторно госпитализированных в течение года, с 25,0 % в 2013 году до 24,0 % в 2018 году;</w:t>
      </w:r>
    </w:p>
    <w:p w:rsidR="00A5282E" w:rsidRDefault="00A5282E">
      <w:pPr>
        <w:pStyle w:val="ConsPlusNormal"/>
        <w:spacing w:before="220"/>
        <w:ind w:firstLine="540"/>
        <w:jc w:val="both"/>
      </w:pPr>
      <w:r>
        <w:t>увеличение числа больных алкоголизмом, находящихся в ремиссии от одного года до 2 лет, на 100 наркологических больных среднегодового контингента с 11,0 человек в 2013 году до 12,4 человека в 2018 году;</w:t>
      </w:r>
    </w:p>
    <w:p w:rsidR="00A5282E" w:rsidRDefault="00A5282E">
      <w:pPr>
        <w:pStyle w:val="ConsPlusNormal"/>
        <w:spacing w:before="220"/>
        <w:ind w:firstLine="540"/>
        <w:jc w:val="both"/>
      </w:pPr>
      <w:r>
        <w:t>увеличение числа больных алкоголизмом, находящихся в ремиссии более 2 лет, на 100 наркологических больных среднегодового контингента, с 9,0 человек в 2013 году до 10,0 человек в 2018 году;</w:t>
      </w:r>
    </w:p>
    <w:p w:rsidR="00A5282E" w:rsidRDefault="00A5282E">
      <w:pPr>
        <w:pStyle w:val="ConsPlusNormal"/>
        <w:spacing w:before="220"/>
        <w:ind w:firstLine="540"/>
        <w:jc w:val="both"/>
      </w:pPr>
      <w:r>
        <w:t>снижение смертности от острых отравлений алкоголем и его суррогатами на 100 тыс. населения с 201 человека в 2013 году до 150 человек в 2018 году;</w:t>
      </w:r>
    </w:p>
    <w:p w:rsidR="00A5282E" w:rsidRDefault="00A5282E">
      <w:pPr>
        <w:pStyle w:val="ConsPlusNormal"/>
        <w:jc w:val="both"/>
      </w:pPr>
      <w:r>
        <w:t xml:space="preserve">(в ред. </w:t>
      </w:r>
      <w:hyperlink r:id="rId81"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снижение продажи алкогольных напитков и пива в абсолютном алкоголе в расчете на душу населения с 9,7 л на человека в 2013 году до 9,0 л на человека в 2018 году;</w:t>
      </w:r>
    </w:p>
    <w:p w:rsidR="00A5282E" w:rsidRDefault="00A5282E">
      <w:pPr>
        <w:pStyle w:val="ConsPlusNormal"/>
        <w:spacing w:before="220"/>
        <w:ind w:firstLine="540"/>
        <w:jc w:val="both"/>
      </w:pPr>
      <w:r>
        <w:t>увеличение количества пресеченных нарушений законодательства в сфере реализации алкогольной продукции, в том числе в части продажи ее несовершеннолетним, с 161 нарушения в 2013 году до 180 нарушений в 2018 году;</w:t>
      </w:r>
    </w:p>
    <w:p w:rsidR="00A5282E" w:rsidRDefault="00A5282E">
      <w:pPr>
        <w:pStyle w:val="ConsPlusNormal"/>
        <w:jc w:val="both"/>
      </w:pPr>
      <w:r>
        <w:t xml:space="preserve">(в ред. </w:t>
      </w:r>
      <w:hyperlink r:id="rId82"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трудоустройство и социальное сопровождение трудоустроенных выпускников детского дома-интерната;</w:t>
      </w:r>
    </w:p>
    <w:p w:rsidR="00A5282E" w:rsidRDefault="00A5282E">
      <w:pPr>
        <w:pStyle w:val="ConsPlusNormal"/>
        <w:spacing w:before="220"/>
        <w:ind w:firstLine="540"/>
        <w:jc w:val="both"/>
      </w:pPr>
      <w:r>
        <w:t>снижение численности несовершеннолетних, состоящих на учете в комиссиях по делам несовершеннолетних и защите их прав, с 630 человек в 2016 году до 610 человек в 2017 году;</w:t>
      </w:r>
    </w:p>
    <w:p w:rsidR="00A5282E" w:rsidRDefault="00A5282E">
      <w:pPr>
        <w:pStyle w:val="ConsPlusNormal"/>
        <w:spacing w:before="220"/>
        <w:ind w:firstLine="540"/>
        <w:jc w:val="both"/>
      </w:pPr>
      <w:r>
        <w:t xml:space="preserve">снижение численности несовершеннолетних, состоящих на учете в подразделениях по </w:t>
      </w:r>
      <w:r>
        <w:lastRenderedPageBreak/>
        <w:t>делам несовершеннолетних органов внутренних дел, с 590 человек в 2016 году до 580 человек в 2017 году;</w:t>
      </w:r>
    </w:p>
    <w:p w:rsidR="00A5282E" w:rsidRDefault="00A5282E">
      <w:pPr>
        <w:pStyle w:val="ConsPlusNormal"/>
        <w:spacing w:before="220"/>
        <w:ind w:firstLine="540"/>
        <w:jc w:val="both"/>
      </w:pPr>
      <w:r>
        <w:t>снижение удельного веса несовершеннолетних, совершивших преступления или принявших в них участие, в общей численности несовершеннолетних с 0,36 % в 2013 году до 0,33 % в 2017 году;</w:t>
      </w:r>
    </w:p>
    <w:p w:rsidR="00A5282E" w:rsidRDefault="00A5282E">
      <w:pPr>
        <w:pStyle w:val="ConsPlusNormal"/>
        <w:spacing w:before="220"/>
        <w:ind w:firstLine="540"/>
        <w:jc w:val="both"/>
      </w:pPr>
      <w:r>
        <w:t>снижение удельного веса несовершеннолетних, совершивших преступление повторно, в общей численности несовершеннолетних, совершивших преступление, с 16,8 % в 2013 году до 15,0 % в 2017 году;</w:t>
      </w:r>
    </w:p>
    <w:p w:rsidR="00A5282E" w:rsidRDefault="00A5282E">
      <w:pPr>
        <w:pStyle w:val="ConsPlusNormal"/>
        <w:spacing w:before="220"/>
        <w:ind w:firstLine="540"/>
        <w:jc w:val="both"/>
      </w:pPr>
      <w:r>
        <w:t>увеличение доли специалистов, работающих с несовершеннолетними правонарушителями и прошедших обучение, от общей численности специалистов организаций социального обслуживания с 22,0 % в 2013 году до 25,0 % в 2017 году;</w:t>
      </w:r>
    </w:p>
    <w:p w:rsidR="00A5282E" w:rsidRDefault="00A5282E">
      <w:pPr>
        <w:pStyle w:val="ConsPlusNormal"/>
        <w:spacing w:before="220"/>
        <w:ind w:firstLine="540"/>
        <w:jc w:val="both"/>
      </w:pPr>
      <w:r>
        <w:t>снижение удельного веса отказов от новорожденных в общей численности родившихся детей с 0,5 % в 2015 году до 0,47 % в 2017 году;</w:t>
      </w:r>
    </w:p>
    <w:p w:rsidR="00A5282E" w:rsidRDefault="00A5282E">
      <w:pPr>
        <w:pStyle w:val="ConsPlusNormal"/>
        <w:spacing w:before="220"/>
        <w:ind w:firstLine="540"/>
        <w:jc w:val="both"/>
      </w:pPr>
      <w:r>
        <w:t>увеличение удельного веса матерей из числа намеревавшихся отказаться от новорожденного ребенка и изменивших решение об отказе от новорожденного ребенка (забравших ребенка) в общей численности матерей, с которыми была проведена работа, с 17,0 % в 2015 году до 22,0 % в 2017 году;</w:t>
      </w:r>
    </w:p>
    <w:p w:rsidR="00A5282E" w:rsidRDefault="00A5282E">
      <w:pPr>
        <w:pStyle w:val="ConsPlusNormal"/>
        <w:spacing w:before="220"/>
        <w:ind w:firstLine="540"/>
        <w:jc w:val="both"/>
      </w:pPr>
      <w:r>
        <w:t>увеличение доли женщин, получивших консультацию, от числа обратившихся в медицинскую организацию за направлением на аборт с 40,0 % в 2015 году до 65,0 % в 2017 году;</w:t>
      </w:r>
    </w:p>
    <w:p w:rsidR="00A5282E" w:rsidRDefault="00A5282E">
      <w:pPr>
        <w:pStyle w:val="ConsPlusNormal"/>
        <w:spacing w:before="220"/>
        <w:ind w:firstLine="540"/>
        <w:jc w:val="both"/>
      </w:pPr>
      <w:r>
        <w:t>увеличение доли женщин, принявших решение сохранить беременность, от числа обратившихся в медицинскую организацию за направлением на аборт с 7,9 % в 2015 году до 9,6 % в 2017 году;</w:t>
      </w:r>
    </w:p>
    <w:p w:rsidR="00A5282E" w:rsidRDefault="00A5282E">
      <w:pPr>
        <w:pStyle w:val="ConsPlusNormal"/>
        <w:spacing w:before="220"/>
        <w:ind w:firstLine="540"/>
        <w:jc w:val="both"/>
      </w:pPr>
      <w:r>
        <w:t>увеличение доли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 с 67,0 % в 2015 году до 69,0 % в 2017 году;</w:t>
      </w:r>
    </w:p>
    <w:p w:rsidR="00A5282E" w:rsidRDefault="00A5282E">
      <w:pPr>
        <w:pStyle w:val="ConsPlusNormal"/>
        <w:spacing w:before="220"/>
        <w:ind w:firstLine="540"/>
        <w:jc w:val="both"/>
      </w:pPr>
      <w:r>
        <w:t>увеличение числа женщин, оказавшихся в трудной жизненной ситуации, находящихся на социальном сопровождении, с 90 человек в 2015 году до 160 человек в 2017 году;</w:t>
      </w:r>
    </w:p>
    <w:p w:rsidR="00A5282E" w:rsidRDefault="00A5282E">
      <w:pPr>
        <w:pStyle w:val="ConsPlusNormal"/>
        <w:spacing w:before="220"/>
        <w:ind w:firstLine="540"/>
        <w:jc w:val="both"/>
      </w:pPr>
      <w:r>
        <w:t>увеличение числа специалистов из образовательных и медицинских организаций, организаций социального обслуживания, повысивших профессиональную компетенцию, с 23 человек в 2015 году до 37 человек в 2017 году.</w:t>
      </w:r>
    </w:p>
    <w:p w:rsidR="00A5282E" w:rsidRDefault="00A5282E">
      <w:pPr>
        <w:pStyle w:val="ConsPlusNormal"/>
        <w:jc w:val="both"/>
      </w:pPr>
    </w:p>
    <w:p w:rsidR="00A5282E" w:rsidRDefault="00A5282E">
      <w:pPr>
        <w:pStyle w:val="ConsPlusNormal"/>
        <w:jc w:val="center"/>
        <w:outlineLvl w:val="1"/>
      </w:pPr>
      <w:r>
        <w:t>I. Характеристика текущего состояния и основные проблемы</w:t>
      </w:r>
    </w:p>
    <w:p w:rsidR="00A5282E" w:rsidRDefault="00A5282E">
      <w:pPr>
        <w:pStyle w:val="ConsPlusNormal"/>
        <w:jc w:val="center"/>
      </w:pPr>
      <w:r>
        <w:t>развития в сфере социальной защиты населения области</w:t>
      </w:r>
    </w:p>
    <w:p w:rsidR="00A5282E" w:rsidRDefault="00A5282E">
      <w:pPr>
        <w:pStyle w:val="ConsPlusNormal"/>
        <w:jc w:val="both"/>
      </w:pPr>
    </w:p>
    <w:p w:rsidR="00A5282E" w:rsidRDefault="00A5282E">
      <w:pPr>
        <w:pStyle w:val="ConsPlusNormal"/>
        <w:jc w:val="center"/>
        <w:outlineLvl w:val="2"/>
      </w:pPr>
      <w:r>
        <w:t>1.1. Направления государственной политики</w:t>
      </w:r>
    </w:p>
    <w:p w:rsidR="00A5282E" w:rsidRDefault="00A5282E">
      <w:pPr>
        <w:pStyle w:val="ConsPlusNormal"/>
        <w:jc w:val="center"/>
      </w:pPr>
      <w:r>
        <w:t>в сфере социальной защиты населения</w:t>
      </w:r>
    </w:p>
    <w:p w:rsidR="00A5282E" w:rsidRDefault="00A5282E">
      <w:pPr>
        <w:pStyle w:val="ConsPlusNormal"/>
        <w:jc w:val="both"/>
      </w:pPr>
    </w:p>
    <w:p w:rsidR="00A5282E" w:rsidRDefault="00A5282E">
      <w:pPr>
        <w:pStyle w:val="ConsPlusNormal"/>
        <w:ind w:firstLine="540"/>
        <w:jc w:val="both"/>
      </w:pPr>
      <w:r>
        <w:t xml:space="preserve">Повышение уровня и качества жизни населения определено положениями областного </w:t>
      </w:r>
      <w:hyperlink r:id="rId83" w:history="1">
        <w:r>
          <w:rPr>
            <w:color w:val="0000FF"/>
          </w:rPr>
          <w:t>закона</w:t>
        </w:r>
      </w:hyperlink>
      <w:r>
        <w:t xml:space="preserve"> от 09.07.2012 N 100-ОЗ "О Стратегии социально-экономического развития Новгородской области до 2030 года" (далее - Стратегия) в качестве основной стратегической цели государственной политики Новгородской области. В Стратегии подчеркнуто, что развитие человеческого потенциала и создание благоприятных условий для жизни населения является одной из основных задач развития области в социальной сфере.</w:t>
      </w:r>
    </w:p>
    <w:p w:rsidR="00A5282E" w:rsidRDefault="00A5282E">
      <w:pPr>
        <w:pStyle w:val="ConsPlusNormal"/>
        <w:spacing w:before="220"/>
        <w:ind w:firstLine="540"/>
        <w:jc w:val="both"/>
      </w:pPr>
      <w:r>
        <w:t>Решение задач Стратегии осуществляется по следующим направлениям:</w:t>
      </w:r>
    </w:p>
    <w:p w:rsidR="00A5282E" w:rsidRDefault="00A5282E">
      <w:pPr>
        <w:pStyle w:val="ConsPlusNormal"/>
        <w:spacing w:before="220"/>
        <w:ind w:firstLine="540"/>
        <w:jc w:val="both"/>
      </w:pPr>
      <w:r>
        <w:lastRenderedPageBreak/>
        <w:t>социальная поддержка отдельных категорий граждан;</w:t>
      </w:r>
    </w:p>
    <w:p w:rsidR="00A5282E" w:rsidRDefault="00A5282E">
      <w:pPr>
        <w:pStyle w:val="ConsPlusNormal"/>
        <w:spacing w:before="220"/>
        <w:ind w:firstLine="540"/>
        <w:jc w:val="both"/>
      </w:pPr>
      <w:r>
        <w:t>формирование доступной среды жизнедеятельности инвалидов;</w:t>
      </w:r>
    </w:p>
    <w:p w:rsidR="00A5282E" w:rsidRDefault="00A5282E">
      <w:pPr>
        <w:pStyle w:val="ConsPlusNormal"/>
        <w:spacing w:before="220"/>
        <w:ind w:firstLine="540"/>
        <w:jc w:val="both"/>
      </w:pPr>
      <w:r>
        <w:t>модернизация и развитие социального обслуживания граждан пожилого возраста и инвалидов;</w:t>
      </w:r>
    </w:p>
    <w:p w:rsidR="00A5282E" w:rsidRDefault="00A5282E">
      <w:pPr>
        <w:pStyle w:val="ConsPlusNormal"/>
        <w:spacing w:before="220"/>
        <w:ind w:firstLine="540"/>
        <w:jc w:val="both"/>
      </w:pPr>
      <w:r>
        <w:t>совершенствование социальной поддержки семьи и детей;</w:t>
      </w:r>
    </w:p>
    <w:p w:rsidR="00A5282E" w:rsidRDefault="00A5282E">
      <w:pPr>
        <w:pStyle w:val="ConsPlusNormal"/>
        <w:spacing w:before="220"/>
        <w:ind w:firstLine="540"/>
        <w:jc w:val="both"/>
      </w:pPr>
      <w:r>
        <w:t>поддержка СОНКО.</w:t>
      </w:r>
    </w:p>
    <w:p w:rsidR="00A5282E" w:rsidRDefault="00A5282E">
      <w:pPr>
        <w:pStyle w:val="ConsPlusNormal"/>
        <w:jc w:val="both"/>
      </w:pPr>
    </w:p>
    <w:p w:rsidR="00A5282E" w:rsidRDefault="00A5282E">
      <w:pPr>
        <w:pStyle w:val="ConsPlusNormal"/>
        <w:jc w:val="center"/>
        <w:outlineLvl w:val="2"/>
      </w:pPr>
      <w:r>
        <w:t>1.2. Социальная поддержка отдельных категорий граждан</w:t>
      </w:r>
    </w:p>
    <w:p w:rsidR="00A5282E" w:rsidRDefault="00A5282E">
      <w:pPr>
        <w:pStyle w:val="ConsPlusNormal"/>
        <w:jc w:val="both"/>
      </w:pPr>
    </w:p>
    <w:p w:rsidR="00A5282E" w:rsidRDefault="00A5282E">
      <w:pPr>
        <w:pStyle w:val="ConsPlusNormal"/>
        <w:ind w:firstLine="540"/>
        <w:jc w:val="both"/>
      </w:pPr>
      <w:r>
        <w:t>По состоянию на 1 января 2013 года численность населения Новгородской области составляет 629,7 тыс. человек, из них 201,5 тыс. пенсионеров, в том числе 167,2 тыс. человек - старше трудоспособного возраста, что составляет около 1/3 и 1/4 общей численности населения области соответственно. При этом доля пенсионеров и лиц старше трудоспособного возраста в общей численности населения области постоянно увеличивается.</w:t>
      </w:r>
    </w:p>
    <w:p w:rsidR="00A5282E" w:rsidRDefault="00A5282E">
      <w:pPr>
        <w:pStyle w:val="ConsPlusNormal"/>
        <w:spacing w:before="220"/>
        <w:ind w:firstLine="540"/>
        <w:jc w:val="both"/>
      </w:pPr>
      <w:r>
        <w:t>Предоставление мер социальной поддержки отдельным категориям граждан направлено на поддержание и повышение уровня их денежных доходов в связи с особыми заслугами перед государством, утратой трудоспособности и тяжестью вреда, нанесенного здоровью, а также в связи с нахождением в трудной жизненной ситуации.</w:t>
      </w:r>
    </w:p>
    <w:p w:rsidR="00A5282E" w:rsidRDefault="00A5282E">
      <w:pPr>
        <w:pStyle w:val="ConsPlusNormal"/>
        <w:spacing w:before="220"/>
        <w:ind w:firstLine="540"/>
        <w:jc w:val="both"/>
      </w:pPr>
      <w:r>
        <w:t>Меры социальной поддержки отдельных категорий граждан, определенные законодательством, включают меры социальной поддержки в денежной форме, натуральной форме, в форме льгот по оплате жилищно-коммунальных услуг, а также в виде предоставления услуг.</w:t>
      </w:r>
    </w:p>
    <w:p w:rsidR="00A5282E" w:rsidRDefault="00A5282E">
      <w:pPr>
        <w:pStyle w:val="ConsPlusNormal"/>
        <w:spacing w:before="220"/>
        <w:ind w:firstLine="540"/>
        <w:jc w:val="both"/>
      </w:pPr>
      <w:r>
        <w:t>Расходные обязательства, связанные с реализацией мер социальной поддержки отдельных категорий граждан, финансируются из федерального и областного бюджетов.</w:t>
      </w:r>
    </w:p>
    <w:p w:rsidR="00A5282E" w:rsidRDefault="00A5282E">
      <w:pPr>
        <w:pStyle w:val="ConsPlusNormal"/>
        <w:spacing w:before="220"/>
        <w:ind w:firstLine="540"/>
        <w:jc w:val="both"/>
      </w:pPr>
      <w:r>
        <w:t>В 2012 году на реализацию мер социальной поддержки отдельных категорий граждан в Новгородской области было израсходовано 22831,05 тыс. рублей за счет средств областного бюджета, субсидий Пенсионного фонда Российской Федерации и привлеченных внебюджетных средств. За счет средств областного бюджета субсидии на оплату жилищно-коммунальных услуг получили более 9,0 тыс. семей, проживающих на территории области, в общей сумме более 97,0 млн. рублей.</w:t>
      </w:r>
    </w:p>
    <w:p w:rsidR="00A5282E" w:rsidRDefault="00A5282E">
      <w:pPr>
        <w:pStyle w:val="ConsPlusNormal"/>
        <w:spacing w:before="220"/>
        <w:ind w:firstLine="540"/>
        <w:jc w:val="both"/>
      </w:pPr>
      <w:r>
        <w:t>Государственную социальную помощь в виде денежных выплат и натуральной помощи получили около 10,0 тыс. малоимущих семей, малоимущих одиноко проживающих граждан в общей сумме 4,3 млн. рублей, социальная поддержка в виде денежных выплат оказана около 4,5 тыс. гражданам, находящимся в трудной жизненной ситуации, в общей сумме 14,3 млн. рублей (в 2011 году помощь получили около 16,3 тыс. граждан в общей сумме 16,6 млн. рублей, в 2010 году - 20,5 тыс. граждан в общей сумме 15,3 млн. рублей). При этом государственная социальная помощь и социальная поддержка предоставлялись наименее обеспеченным гражданам, в том числе благодаря адресному подходу и механизму проверки нуждаемости.</w:t>
      </w:r>
    </w:p>
    <w:p w:rsidR="00A5282E" w:rsidRDefault="00A5282E">
      <w:pPr>
        <w:pStyle w:val="ConsPlusNormal"/>
        <w:spacing w:before="220"/>
        <w:ind w:firstLine="540"/>
        <w:jc w:val="both"/>
      </w:pPr>
      <w:r>
        <w:t>С 2013 года на территории области в действие введена система предоставления государственной социальной помощи малоимущим семьям и малоимущим одиноко проживающим гражданам на основе социального контракта.</w:t>
      </w:r>
    </w:p>
    <w:p w:rsidR="00A5282E" w:rsidRDefault="00A5282E">
      <w:pPr>
        <w:pStyle w:val="ConsPlusNormal"/>
        <w:spacing w:before="220"/>
        <w:ind w:firstLine="540"/>
        <w:jc w:val="both"/>
      </w:pPr>
      <w:r>
        <w:t xml:space="preserve">Технология социального контракта предусматривает активные действия гражданина в целях преодоления трудной жизненной ситуации, более полную реализацию трудового потенциала семьи. Получатели государственной социальной помощи, выполняя условия программы социальной адаптации, предусмотренной социальным контрактом, выходят на более высокий </w:t>
      </w:r>
      <w:r>
        <w:lastRenderedPageBreak/>
        <w:t>уровень жизни за счет получения постоянных источников дохода в денежной или натуральной форме, повышается их социальная ответственность, ослабевают иждивенческие мотивы поведения.</w:t>
      </w:r>
    </w:p>
    <w:p w:rsidR="00A5282E" w:rsidRDefault="00A5282E">
      <w:pPr>
        <w:pStyle w:val="ConsPlusNormal"/>
        <w:spacing w:before="220"/>
        <w:ind w:firstLine="540"/>
        <w:jc w:val="both"/>
      </w:pPr>
      <w:r>
        <w:t>Вместе с тем система социальной поддержки отдельных категорий граждан требует дальнейшего совершенствования и развития, в том числе по:</w:t>
      </w:r>
    </w:p>
    <w:p w:rsidR="00A5282E" w:rsidRDefault="00A5282E">
      <w:pPr>
        <w:pStyle w:val="ConsPlusNormal"/>
        <w:spacing w:before="220"/>
        <w:ind w:firstLine="540"/>
        <w:jc w:val="both"/>
      </w:pPr>
      <w:r>
        <w:t>усилению адресного подхода оказания помощи нуждающимся гражданам и внедрению механизма проверки нуждаемости в социальной поддержке;</w:t>
      </w:r>
    </w:p>
    <w:p w:rsidR="00A5282E" w:rsidRDefault="00A5282E">
      <w:pPr>
        <w:pStyle w:val="ConsPlusNormal"/>
        <w:spacing w:before="220"/>
        <w:ind w:firstLine="540"/>
        <w:jc w:val="both"/>
      </w:pPr>
      <w:r>
        <w:t>усилению помощи наиболее социально уязвимым категориям граждан (одинокие пенсионеры, инвалиды, семьи с детьми, находящиеся в трудной жизненной ситуации);</w:t>
      </w:r>
    </w:p>
    <w:p w:rsidR="00A5282E" w:rsidRDefault="00A5282E">
      <w:pPr>
        <w:pStyle w:val="ConsPlusNormal"/>
        <w:spacing w:before="220"/>
        <w:ind w:firstLine="540"/>
        <w:jc w:val="both"/>
      </w:pPr>
      <w:r>
        <w:t>оказанию дополнительной помощи нуждающимся гражданам сверх гарантируемого государством уровня помощи для усиления адресности социальной помощи малоимущим гражданам и гражданам, находящимся в трудной жизненной ситуации;</w:t>
      </w:r>
    </w:p>
    <w:p w:rsidR="00A5282E" w:rsidRDefault="00A5282E">
      <w:pPr>
        <w:pStyle w:val="ConsPlusNormal"/>
        <w:spacing w:before="220"/>
        <w:ind w:firstLine="540"/>
        <w:jc w:val="both"/>
      </w:pPr>
      <w:r>
        <w:t>оказанию срочной социальной помощи гражданам пожилого возраста, инвалидам и другим гражданам, оказавшимся в трудной жизненной ситуации, организациями социального обслуживания;</w:t>
      </w:r>
    </w:p>
    <w:p w:rsidR="00A5282E" w:rsidRDefault="00A5282E">
      <w:pPr>
        <w:pStyle w:val="ConsPlusNormal"/>
        <w:spacing w:before="220"/>
        <w:ind w:firstLine="540"/>
        <w:jc w:val="both"/>
      </w:pPr>
      <w:r>
        <w:t>проведению регулярного мониторинга социально-экономического положения наиболее социально уязвимых категорий граждан;</w:t>
      </w:r>
    </w:p>
    <w:p w:rsidR="00A5282E" w:rsidRDefault="00A5282E">
      <w:pPr>
        <w:pStyle w:val="ConsPlusNormal"/>
        <w:spacing w:before="220"/>
        <w:ind w:firstLine="540"/>
        <w:jc w:val="both"/>
      </w:pPr>
      <w:r>
        <w:t>усилению работы по привлечению внимания общественности к проблемам людей пожилого возраста, инвалидов и других наиболее социально уязвимых категорий граждан;</w:t>
      </w:r>
    </w:p>
    <w:p w:rsidR="00A5282E" w:rsidRDefault="00A5282E">
      <w:pPr>
        <w:pStyle w:val="ConsPlusNormal"/>
        <w:spacing w:before="220"/>
        <w:ind w:firstLine="540"/>
        <w:jc w:val="both"/>
      </w:pPr>
      <w:r>
        <w:t>расширению благотворительных акций и другим направлениям.</w:t>
      </w:r>
    </w:p>
    <w:p w:rsidR="00A5282E" w:rsidRDefault="00A5282E">
      <w:pPr>
        <w:pStyle w:val="ConsPlusNormal"/>
        <w:jc w:val="both"/>
      </w:pPr>
    </w:p>
    <w:p w:rsidR="00A5282E" w:rsidRDefault="00A5282E">
      <w:pPr>
        <w:pStyle w:val="ConsPlusNormal"/>
        <w:jc w:val="center"/>
        <w:outlineLvl w:val="2"/>
      </w:pPr>
      <w:r>
        <w:t>1.3. Формирование доступной среды жизнедеятельности</w:t>
      </w:r>
    </w:p>
    <w:p w:rsidR="00A5282E" w:rsidRDefault="00A5282E">
      <w:pPr>
        <w:pStyle w:val="ConsPlusNormal"/>
        <w:jc w:val="center"/>
      </w:pPr>
      <w:r>
        <w:t>инвалидов</w:t>
      </w:r>
    </w:p>
    <w:p w:rsidR="00A5282E" w:rsidRDefault="00A5282E">
      <w:pPr>
        <w:pStyle w:val="ConsPlusNormal"/>
        <w:jc w:val="center"/>
      </w:pPr>
      <w:r>
        <w:t xml:space="preserve">(в ред. </w:t>
      </w:r>
      <w:hyperlink r:id="rId84" w:history="1">
        <w:r>
          <w:rPr>
            <w:color w:val="0000FF"/>
          </w:rPr>
          <w:t>Постановления</w:t>
        </w:r>
      </w:hyperlink>
      <w:r>
        <w:t xml:space="preserve"> Правительства Новгородской области</w:t>
      </w:r>
    </w:p>
    <w:p w:rsidR="00A5282E" w:rsidRDefault="00A5282E">
      <w:pPr>
        <w:pStyle w:val="ConsPlusNormal"/>
        <w:jc w:val="center"/>
      </w:pPr>
      <w:r>
        <w:t>от 23.03.2017 N 89)</w:t>
      </w:r>
    </w:p>
    <w:p w:rsidR="00A5282E" w:rsidRDefault="00A5282E">
      <w:pPr>
        <w:pStyle w:val="ConsPlusNormal"/>
        <w:jc w:val="both"/>
      </w:pPr>
    </w:p>
    <w:p w:rsidR="00A5282E" w:rsidRDefault="00A5282E">
      <w:pPr>
        <w:pStyle w:val="ConsPlusNormal"/>
        <w:ind w:firstLine="540"/>
        <w:jc w:val="both"/>
      </w:pPr>
      <w:r>
        <w:t>В 2008 году Российская Федерация подписала и в 2012 году ратифицировала Конвенцию о правах инвалидов от 13 декабря 2006 года (далее - Конвенция), что является показателем готовности Российской Федерации к формированию условий, направленных на соблюдение международных стандартов экономических, социальных, юридических и других прав инвалидов.</w:t>
      </w:r>
    </w:p>
    <w:p w:rsidR="00A5282E" w:rsidRDefault="00A5282E">
      <w:pPr>
        <w:pStyle w:val="ConsPlusNormal"/>
        <w:spacing w:before="220"/>
        <w:ind w:firstLine="540"/>
        <w:jc w:val="both"/>
      </w:pPr>
      <w:r>
        <w:t>Подписание Конвенции фактически утвердило принципы, на которых должна строиться политика государства в отношении инвалидов.</w:t>
      </w:r>
    </w:p>
    <w:p w:rsidR="00A5282E" w:rsidRDefault="00A5282E">
      <w:pPr>
        <w:pStyle w:val="ConsPlusNormal"/>
        <w:spacing w:before="220"/>
        <w:ind w:firstLine="540"/>
        <w:jc w:val="both"/>
      </w:pPr>
      <w:r>
        <w:t>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A5282E" w:rsidRDefault="00A5282E">
      <w:pPr>
        <w:pStyle w:val="ConsPlusNormal"/>
        <w:spacing w:before="220"/>
        <w:ind w:firstLine="540"/>
        <w:jc w:val="both"/>
      </w:pPr>
      <w:r>
        <w:t>на здания, дороги, транспорт и другие объекты, включая школы, жилые дома, медицинские учреждения и рабочие места;</w:t>
      </w:r>
    </w:p>
    <w:p w:rsidR="00A5282E" w:rsidRDefault="00A5282E">
      <w:pPr>
        <w:pStyle w:val="ConsPlusNormal"/>
        <w:spacing w:before="220"/>
        <w:ind w:firstLine="540"/>
        <w:jc w:val="both"/>
      </w:pPr>
      <w:r>
        <w:t>на информационные, коммуникационные и другие службы, включая электронные и экстренные службы.</w:t>
      </w:r>
    </w:p>
    <w:p w:rsidR="00A5282E" w:rsidRDefault="00A5282E">
      <w:pPr>
        <w:pStyle w:val="ConsPlusNormal"/>
        <w:spacing w:before="220"/>
        <w:ind w:firstLine="540"/>
        <w:jc w:val="both"/>
      </w:pPr>
      <w:r>
        <w:t xml:space="preserve">С учетом требований Конвенции, а также положений Международной классификации функционирования, ограничений жизнедеятельности и здоровья решение вопросов </w:t>
      </w:r>
      <w:r>
        <w:lastRenderedPageBreak/>
        <w:t>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A5282E" w:rsidRDefault="00A5282E">
      <w:pPr>
        <w:pStyle w:val="ConsPlusNormal"/>
        <w:spacing w:before="220"/>
        <w:ind w:firstLine="540"/>
        <w:jc w:val="both"/>
      </w:pPr>
      <w:r>
        <w:t xml:space="preserve">Законодательством Российской Федерации, в том числе федеральными законами от 29 декабря 2012 года </w:t>
      </w:r>
      <w:hyperlink r:id="rId85" w:history="1">
        <w:r>
          <w:rPr>
            <w:color w:val="0000FF"/>
          </w:rPr>
          <w:t>N 273-ФЗ</w:t>
        </w:r>
      </w:hyperlink>
      <w:r>
        <w:t xml:space="preserve"> "Об образовании в Российской Федерации", от 24 ноября 1995 года </w:t>
      </w:r>
      <w:hyperlink r:id="rId86" w:history="1">
        <w:r>
          <w:rPr>
            <w:color w:val="0000FF"/>
          </w:rPr>
          <w:t>N 181-ФЗ</w:t>
        </w:r>
      </w:hyperlink>
      <w:r>
        <w:t xml:space="preserve"> "О социальной защите инвалидов в Российской Федерации", от 28 декабря 2013 года </w:t>
      </w:r>
      <w:hyperlink r:id="rId87" w:history="1">
        <w:r>
          <w:rPr>
            <w:color w:val="0000FF"/>
          </w:rPr>
          <w:t>N 442-ФЗ</w:t>
        </w:r>
      </w:hyperlink>
      <w:r>
        <w:t xml:space="preserve"> "Об основах социального обслуживания граждан в Российской Федерации", от 7 июля 2003 года </w:t>
      </w:r>
      <w:hyperlink r:id="rId88" w:history="1">
        <w:r>
          <w:rPr>
            <w:color w:val="0000FF"/>
          </w:rPr>
          <w:t>N 126-ФЗ</w:t>
        </w:r>
      </w:hyperlink>
      <w:r>
        <w:t xml:space="preserve"> "О связи", от 4 декабря 2007 года </w:t>
      </w:r>
      <w:hyperlink r:id="rId89" w:history="1">
        <w:r>
          <w:rPr>
            <w:color w:val="0000FF"/>
          </w:rPr>
          <w:t>N 329-ФЗ</w:t>
        </w:r>
      </w:hyperlink>
      <w:r>
        <w:t xml:space="preserve"> "О физической культуре и спорте в Российской Федерации", Градостроительным </w:t>
      </w:r>
      <w:hyperlink r:id="rId90" w:history="1">
        <w:r>
          <w:rPr>
            <w:color w:val="0000FF"/>
          </w:rPr>
          <w:t>кодексом</w:t>
        </w:r>
      </w:hyperlink>
      <w:r>
        <w:t xml:space="preserve"> Российской Федерации и </w:t>
      </w:r>
      <w:hyperlink r:id="rId91" w:history="1">
        <w:r>
          <w:rPr>
            <w:color w:val="0000FF"/>
          </w:rPr>
          <w:t>Кодексом</w:t>
        </w:r>
      </w:hyperlink>
      <w:r>
        <w:t xml:space="preserve"> Российской Федерации об административных правонарушениях, определены требования к органам государственной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A5282E" w:rsidRDefault="00A5282E">
      <w:pPr>
        <w:pStyle w:val="ConsPlusNormal"/>
        <w:spacing w:before="220"/>
        <w:ind w:firstLine="540"/>
        <w:jc w:val="both"/>
      </w:pPr>
      <w:r>
        <w:t xml:space="preserve">В соответствии с положениями Конвенции, Основными </w:t>
      </w:r>
      <w:hyperlink r:id="rId92" w:history="1">
        <w:r>
          <w:rPr>
            <w:color w:val="0000FF"/>
          </w:rPr>
          <w:t>направлениями</w:t>
        </w:r>
      </w:hyperlink>
      <w: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года N 1663-р, Основными </w:t>
      </w:r>
      <w:hyperlink r:id="rId93" w:history="1">
        <w:r>
          <w:rPr>
            <w:color w:val="0000FF"/>
          </w:rPr>
          <w:t>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14 мая 2015 года, </w:t>
      </w:r>
      <w:hyperlink r:id="rId9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государственная </w:t>
      </w:r>
      <w:hyperlink r:id="rId95" w:history="1">
        <w:r>
          <w:rPr>
            <w:color w:val="0000FF"/>
          </w:rPr>
          <w:t>программа</w:t>
        </w:r>
      </w:hyperlink>
      <w:r>
        <w:t xml:space="preserve"> Российской Федерации "Доступная среда" на 2011 - 2020 годы, утвержденная Постановлением Правительства Российской Федерации от 1 декабря 2015 года N 1297,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МГН, а также совершенствование механизма предоставления услуг в сфере реабилитации, включая решение вопросов образования и занятости инвалидов в целях реализации их прав и основных свобод, что будет способствовать полноценному участию инвалидов в жизни государства.</w:t>
      </w:r>
    </w:p>
    <w:p w:rsidR="00A5282E" w:rsidRDefault="00A5282E">
      <w:pPr>
        <w:pStyle w:val="ConsPlusNormal"/>
        <w:spacing w:before="220"/>
        <w:ind w:firstLine="540"/>
        <w:jc w:val="both"/>
      </w:pPr>
      <w:r>
        <w:t>Подпрограмма "Доступная среда" государственной программы Новгородской области "Социальная поддержка граждан в Новгородской области на 2014 - 2020 годы" (далее - подпрограмма "Доступная среда") принята в целях повышения уровня доступности приоритетных объектов и услуг в приоритетных сферах жизнедеятельности инвалидов и других МГН (людей, испытывающих затруднения при самостоятельном передвижении, получении услуг, необходимой информации) в Новгородской области в соответствии со следующими нормативными правовыми актами:</w:t>
      </w:r>
    </w:p>
    <w:p w:rsidR="00A5282E" w:rsidRDefault="00A5282E">
      <w:pPr>
        <w:pStyle w:val="ConsPlusNormal"/>
        <w:spacing w:before="220"/>
        <w:ind w:firstLine="540"/>
        <w:jc w:val="both"/>
      </w:pPr>
      <w:hyperlink r:id="rId96" w:history="1">
        <w:r>
          <w:rPr>
            <w:color w:val="0000FF"/>
          </w:rPr>
          <w:t>Концепция</w:t>
        </w:r>
      </w:hyperlink>
      <w: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A5282E" w:rsidRDefault="00A5282E">
      <w:pPr>
        <w:pStyle w:val="ConsPlusNormal"/>
        <w:spacing w:before="220"/>
        <w:ind w:firstLine="540"/>
        <w:jc w:val="both"/>
      </w:pPr>
      <w:hyperlink r:id="rId97" w:history="1">
        <w:r>
          <w:rPr>
            <w:color w:val="0000FF"/>
          </w:rPr>
          <w:t>Постановление</w:t>
        </w:r>
      </w:hyperlink>
      <w:r>
        <w:t xml:space="preserve"> Правительства Российской Федерации от 1 декабря 2015 года N 1297 "Об утверждении государственной программы Российской Федерации "Доступная среда" на 2011 - 2020 годы";</w:t>
      </w:r>
    </w:p>
    <w:p w:rsidR="00A5282E" w:rsidRDefault="00A5282E">
      <w:pPr>
        <w:pStyle w:val="ConsPlusNormal"/>
        <w:spacing w:before="220"/>
        <w:ind w:firstLine="540"/>
        <w:jc w:val="both"/>
      </w:pPr>
      <w:hyperlink r:id="rId98" w:history="1">
        <w:r>
          <w:rPr>
            <w:color w:val="0000FF"/>
          </w:rPr>
          <w:t>Приказ</w:t>
        </w:r>
      </w:hyperlink>
      <w:r>
        <w:t xml:space="preserve">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5282E" w:rsidRDefault="00A5282E">
      <w:pPr>
        <w:pStyle w:val="ConsPlusNormal"/>
        <w:spacing w:before="220"/>
        <w:ind w:firstLine="540"/>
        <w:jc w:val="both"/>
      </w:pPr>
      <w:r>
        <w:t xml:space="preserve">областной </w:t>
      </w:r>
      <w:hyperlink r:id="rId99" w:history="1">
        <w:r>
          <w:rPr>
            <w:color w:val="0000FF"/>
          </w:rPr>
          <w:t>закон</w:t>
        </w:r>
      </w:hyperlink>
      <w:r>
        <w:t xml:space="preserve"> от 05.12.2011 N 1129-ОЗ "О Концепции социально-экономического развития области на 2012 - 2014 годы";</w:t>
      </w:r>
    </w:p>
    <w:p w:rsidR="00A5282E" w:rsidRDefault="00A5282E">
      <w:pPr>
        <w:pStyle w:val="ConsPlusNormal"/>
        <w:spacing w:before="220"/>
        <w:ind w:firstLine="540"/>
        <w:jc w:val="both"/>
      </w:pPr>
      <w:r>
        <w:lastRenderedPageBreak/>
        <w:t xml:space="preserve">областной </w:t>
      </w:r>
      <w:hyperlink r:id="rId100" w:history="1">
        <w:r>
          <w:rPr>
            <w:color w:val="0000FF"/>
          </w:rPr>
          <w:t>закон</w:t>
        </w:r>
      </w:hyperlink>
      <w:r>
        <w:t xml:space="preserve"> от 09.07.2012 N 100-ОЗ "О Стратегии социально-экономического развития Новгородской области до 2030 года";</w:t>
      </w:r>
    </w:p>
    <w:p w:rsidR="00A5282E" w:rsidRDefault="00A5282E">
      <w:pPr>
        <w:pStyle w:val="ConsPlusNormal"/>
        <w:spacing w:before="220"/>
        <w:ind w:firstLine="540"/>
        <w:jc w:val="both"/>
      </w:pPr>
      <w:hyperlink r:id="rId101" w:history="1">
        <w:r>
          <w:rPr>
            <w:color w:val="0000FF"/>
          </w:rPr>
          <w:t>постановление</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A5282E" w:rsidRDefault="00A5282E">
      <w:pPr>
        <w:pStyle w:val="ConsPlusNormal"/>
        <w:spacing w:before="220"/>
        <w:ind w:firstLine="540"/>
        <w:jc w:val="both"/>
      </w:pPr>
      <w:r>
        <w:t xml:space="preserve">областной </w:t>
      </w:r>
      <w:hyperlink r:id="rId102" w:history="1">
        <w:r>
          <w:rPr>
            <w:color w:val="0000FF"/>
          </w:rPr>
          <w:t>закон</w:t>
        </w:r>
      </w:hyperlink>
      <w:r>
        <w:t xml:space="preserve"> от 31.08.2015 N 810-ОЗ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Новгородской области".</w:t>
      </w:r>
    </w:p>
    <w:p w:rsidR="00A5282E" w:rsidRDefault="00A5282E">
      <w:pPr>
        <w:pStyle w:val="ConsPlusNormal"/>
        <w:spacing w:before="220"/>
        <w:ind w:firstLine="540"/>
        <w:jc w:val="both"/>
      </w:pPr>
      <w:r>
        <w:t>В Новгородской области проживают более 74,0 тыс. инвалидов, что составляет около 11,5 % населения области. Из них 60,0 % - инвалиды 1 и 2 групп. При этом 3016 инвалидов (4,0 %) имеют нарушения опорно-двигательного аппарата и используют при передвижении кресла-коляски, 2345 инвалидов (3,0 %) имеют ограничения по зрению (слепые и слабовидящие), 1258 инвалидов (1,6 %) имеют нарушения по слуху, 2251 ребенок-инвалид (2,0 %), 72058 инвалидов (94,5 %) - по другим патологиям.</w:t>
      </w:r>
    </w:p>
    <w:p w:rsidR="00A5282E" w:rsidRDefault="00A5282E">
      <w:pPr>
        <w:pStyle w:val="ConsPlusNormal"/>
        <w:spacing w:before="220"/>
        <w:ind w:firstLine="540"/>
        <w:jc w:val="both"/>
      </w:pPr>
      <w:r>
        <w:t>Ежегодно инвалидность впервые устанавливается более 4,0 тыс. гражданам трудоспособного возраста. Наблюдается высокий уровень инвалидности среди взрослого населения в связи с болезнями системы кровообращения, онкологическими заболеваниями и болезнями костно-мышечной системы. Высокий уровень инвалидности детей связан с врожденными пороками развития, заболеваниями нервной системы, психическими расстройствами.</w:t>
      </w:r>
    </w:p>
    <w:p w:rsidR="00A5282E" w:rsidRDefault="00A5282E">
      <w:pPr>
        <w:pStyle w:val="ConsPlusNormal"/>
        <w:spacing w:before="220"/>
        <w:ind w:firstLine="540"/>
        <w:jc w:val="both"/>
      </w:pPr>
      <w:r>
        <w:t>Численность детей-инвалидов в области составляет 2251 человек (в 2005 году - 2821 человек), за последние 5 лет отмечается снижение общего числа детей-инвалидов на 20,0 %. Доля детей-инвалидов от общего числа детского населения составляет 2,0 %.</w:t>
      </w:r>
    </w:p>
    <w:p w:rsidR="00A5282E" w:rsidRDefault="00A5282E">
      <w:pPr>
        <w:pStyle w:val="ConsPlusNormal"/>
        <w:spacing w:before="220"/>
        <w:ind w:firstLine="540"/>
        <w:jc w:val="both"/>
      </w:pPr>
      <w:r>
        <w:t>Среди заболеваний, приводящих к инвалидности, лидируют врожденные аномалии, болезни нервной системы, психические расстройства.</w:t>
      </w:r>
    </w:p>
    <w:p w:rsidR="00A5282E" w:rsidRDefault="00A5282E">
      <w:pPr>
        <w:pStyle w:val="ConsPlusNormal"/>
        <w:spacing w:before="220"/>
        <w:ind w:firstLine="540"/>
        <w:jc w:val="both"/>
      </w:pPr>
      <w:r>
        <w:t>Несмотря на то что за последние годы отмечается тенденция снижения уровня инвалидизации населения, фактически каждый 8-й человек, проживающий в Новгородской области, инвалид.</w:t>
      </w:r>
    </w:p>
    <w:p w:rsidR="00A5282E" w:rsidRDefault="00A5282E">
      <w:pPr>
        <w:pStyle w:val="ConsPlusNormal"/>
        <w:spacing w:before="220"/>
        <w:ind w:firstLine="540"/>
        <w:jc w:val="both"/>
      </w:pPr>
      <w:r>
        <w:t>Это свидетельствует о масштабности проблемы инвалидности и определяет необходимость принятия комплекса мероприятий по совершенствованию системы социальной защиты инвалидов, обеспечивающей интеграцию инвалидов в общество.</w:t>
      </w:r>
    </w:p>
    <w:p w:rsidR="00A5282E" w:rsidRDefault="00A5282E">
      <w:pPr>
        <w:pStyle w:val="ConsPlusNormal"/>
        <w:spacing w:before="220"/>
        <w:ind w:firstLine="540"/>
        <w:jc w:val="both"/>
      </w:pPr>
      <w:r>
        <w:t>В области последовательно проводится работа по социальной защите инвалидов, направленная на улучшение их социального положения, повышение доходов и качества жизни.</w:t>
      </w:r>
    </w:p>
    <w:p w:rsidR="00A5282E" w:rsidRDefault="00A5282E">
      <w:pPr>
        <w:pStyle w:val="ConsPlusNormal"/>
        <w:spacing w:before="220"/>
        <w:ind w:firstLine="540"/>
        <w:jc w:val="both"/>
      </w:pPr>
      <w:r>
        <w:t>В целях решения проблем инвалидов в Новгородской области применяется программно-целевой подход - в 2013 году (на момент разработки подпрограммы "Доступная среда") реализовывались 10 областных целевых программ, направленных на создание для инвалидов равных с другими гражданами возможностей в социально-бытовой, образовательной, профессиональной, культурной и иных сферах.</w:t>
      </w:r>
    </w:p>
    <w:p w:rsidR="00A5282E" w:rsidRDefault="00A5282E">
      <w:pPr>
        <w:pStyle w:val="ConsPlusNormal"/>
        <w:spacing w:before="220"/>
        <w:ind w:firstLine="540"/>
        <w:jc w:val="both"/>
      </w:pPr>
      <w:r>
        <w:t xml:space="preserve">Долгосрочная областная целевая </w:t>
      </w:r>
      <w:hyperlink r:id="rId103" w:history="1">
        <w:r>
          <w:rPr>
            <w:color w:val="0000FF"/>
          </w:rPr>
          <w:t>программа</w:t>
        </w:r>
      </w:hyperlink>
      <w:r>
        <w:t xml:space="preserve"> "Доступная среда" на 2011 - 2015 годы, утвержденная постановлением Администрации области от 30.09.2010 N 453, была направлена на создание инвалидам условий для обеспечения равного доступа к объектам и услугам социальной сферы, социокультурную реабилитацию инвалидов, обеспечение техническими средствами реабилитации в соответствии с региональным перечнем, а также на формирование толерантного отношения общества к инвалидам.</w:t>
      </w:r>
    </w:p>
    <w:p w:rsidR="00A5282E" w:rsidRDefault="00A5282E">
      <w:pPr>
        <w:pStyle w:val="ConsPlusNormal"/>
        <w:spacing w:before="220"/>
        <w:ind w:firstLine="540"/>
        <w:jc w:val="both"/>
      </w:pPr>
      <w:r>
        <w:lastRenderedPageBreak/>
        <w:t xml:space="preserve">В рамках долгосрочной областной целевой </w:t>
      </w:r>
      <w:hyperlink r:id="rId104" w:history="1">
        <w:r>
          <w:rPr>
            <w:color w:val="0000FF"/>
          </w:rPr>
          <w:t>программы</w:t>
        </w:r>
      </w:hyperlink>
      <w:r>
        <w:t xml:space="preserve"> "О социальной поддержке отдельных категорий граждан в Новгородской области на 2011 - 2013 годы", утвержденной постановлением Администрации области от 30.09.2010 N 457, оказывалась адресная социальная помощь инвалидам и семьям с детьми-инвалидами, находящимся в трудной жизненной ситуации. Названной программой предусматривалось предоставление ежемесячной денежной компенсации в возмещение вреда здоровью инвалидам вследствие военной травмы, полученной при прохождении службы по призыву в Афганистане или на территории Северо-Кавказского региона, а также оказание помощи в ремонте инвалидных колясок и обеспечении новыми инвалидными колясками лиц, получивших травмы, увечья, болезни на службе Отечеству.</w:t>
      </w:r>
    </w:p>
    <w:p w:rsidR="00A5282E" w:rsidRDefault="00A5282E">
      <w:pPr>
        <w:pStyle w:val="ConsPlusNormal"/>
        <w:spacing w:before="220"/>
        <w:ind w:firstLine="540"/>
        <w:jc w:val="both"/>
      </w:pPr>
      <w:r>
        <w:t xml:space="preserve">Для решения проблемы социально незащищенных слоев населения - слабовидящих и незрячих граждан в рамках долгосрочной областной целевой </w:t>
      </w:r>
      <w:hyperlink r:id="rId105" w:history="1">
        <w:r>
          <w:rPr>
            <w:color w:val="0000FF"/>
          </w:rPr>
          <w:t>программы</w:t>
        </w:r>
      </w:hyperlink>
      <w:r>
        <w:t xml:space="preserve"> "Культура Новгородской области (2011 - 2013 годы)", утвержденной постановлением Администрации области от 30.09.2010 N 461, в 2011 году была создана звуковая студия на базе спецбиблиотеки "Веда", что позволило увеличить количество аудиовизуальных средств для указанной категории населения. Также в рамках названной программы финансировалась работа студии по реабилитации детей с ограниченными возможностями здоровья "Делая глиняную игрушку - познаю мир", что позволило через тактильный способ изготовления изделий из глины развивать творческие способности детей-инвалидов и повышать их уровень знаний об истории родного края.</w:t>
      </w:r>
    </w:p>
    <w:p w:rsidR="00A5282E" w:rsidRDefault="00A5282E">
      <w:pPr>
        <w:pStyle w:val="ConsPlusNormal"/>
        <w:spacing w:before="220"/>
        <w:ind w:firstLine="540"/>
        <w:jc w:val="both"/>
      </w:pPr>
      <w:r>
        <w:t xml:space="preserve">Одним из направлений долгосрочной областной целевой </w:t>
      </w:r>
      <w:hyperlink r:id="rId106" w:history="1">
        <w:r>
          <w:rPr>
            <w:color w:val="0000FF"/>
          </w:rPr>
          <w:t>программы</w:t>
        </w:r>
      </w:hyperlink>
      <w:r>
        <w:t xml:space="preserve"> "Развитие физической культуры и спорта в Новгородской области на 2011 - 2015 годы", утвержденной постановлением Администрации области от 30.09.2010 N 463, являлось содействие развитию физической культуры и спорта лиц с ограниченными возможностями здоровья, инвалидов и других групп населения области. Названная программа была направлена на повышение доступности и качества услуг в сфере физической культуры и спорта, создание условий для увеличения численности лиц с ограниченными возможностями здоровья и инвалидов, систематически занимающихся физкультурой и спортом, а также на развитие сети государственных учреждений, предоставляющих услуги в сфере физической культуры и спорта, и системы физкультурных и спортивных мероприятий для инвалидов и лиц с ограниченными возможностями здоровья.</w:t>
      </w:r>
    </w:p>
    <w:p w:rsidR="00A5282E" w:rsidRDefault="00A5282E">
      <w:pPr>
        <w:pStyle w:val="ConsPlusNormal"/>
        <w:spacing w:before="220"/>
        <w:ind w:firstLine="540"/>
        <w:jc w:val="both"/>
      </w:pPr>
      <w:r>
        <w:t xml:space="preserve">В 2011 - 2012 годах в рамках </w:t>
      </w:r>
      <w:hyperlink r:id="rId107" w:history="1">
        <w:r>
          <w:rPr>
            <w:color w:val="0000FF"/>
          </w:rPr>
          <w:t>программы</w:t>
        </w:r>
      </w:hyperlink>
      <w:r>
        <w:t xml:space="preserve"> модернизации здравоохранения Новгородской области на 2011 - 2013 годы, утвержденной постановлением Администрации области от 04.04.2011 N 130, учреждения здравоохранения оснащены современным оборудованием для оказания медицинской помощи. С 2014 года адаптация объектов здравоохранения для инвалидов осуществляется в рамках государственной </w:t>
      </w:r>
      <w:hyperlink r:id="rId108" w:history="1">
        <w:r>
          <w:rPr>
            <w:color w:val="0000FF"/>
          </w:rPr>
          <w:t>программы</w:t>
        </w:r>
      </w:hyperlink>
      <w:r>
        <w:t xml:space="preserve"> Новгородской области "Развитие здравоохранения Новгородской области до 2020 года", утвержденной постановлением Правительства Новгородской области от 18.12.2014 N 617.</w:t>
      </w:r>
    </w:p>
    <w:p w:rsidR="00A5282E" w:rsidRDefault="00A5282E">
      <w:pPr>
        <w:pStyle w:val="ConsPlusNormal"/>
        <w:spacing w:before="220"/>
        <w:ind w:firstLine="540"/>
        <w:jc w:val="both"/>
      </w:pPr>
      <w:r>
        <w:t xml:space="preserve">Долгосрочная областная целевая </w:t>
      </w:r>
      <w:hyperlink r:id="rId109" w:history="1">
        <w:r>
          <w:rPr>
            <w:color w:val="0000FF"/>
          </w:rPr>
          <w:t>программа</w:t>
        </w:r>
      </w:hyperlink>
      <w:r>
        <w:t xml:space="preserve"> "Дети с ограниченными возможностями здоровья, дети-инвалиды" на 2012 - 2014 годы, утвержденная постановлением Администрации области от 07.10.2011 N 519, была направлена на создание условий для обеспечения доступности качественного образования детям с ограниченными возможностями здоровья, детям-инвалидам, содействие их интеграции в общество, в том числе:</w:t>
      </w:r>
    </w:p>
    <w:p w:rsidR="00A5282E" w:rsidRDefault="00A5282E">
      <w:pPr>
        <w:pStyle w:val="ConsPlusNormal"/>
        <w:spacing w:before="220"/>
        <w:ind w:firstLine="540"/>
        <w:jc w:val="both"/>
      </w:pPr>
      <w:r>
        <w:t>укрепление материально-технической базы государственных образовательных организаций, осуществляющих обучение обучающихся с ограниченными возможностями здоровья;</w:t>
      </w:r>
    </w:p>
    <w:p w:rsidR="00A5282E" w:rsidRDefault="00A5282E">
      <w:pPr>
        <w:pStyle w:val="ConsPlusNormal"/>
        <w:spacing w:before="220"/>
        <w:ind w:firstLine="540"/>
        <w:jc w:val="both"/>
      </w:pPr>
      <w:r>
        <w:t>обеспечение доступности качественного образования для детей-инвалидов посредством использования дистанционных образовательных технологий;</w:t>
      </w:r>
    </w:p>
    <w:p w:rsidR="00A5282E" w:rsidRDefault="00A5282E">
      <w:pPr>
        <w:pStyle w:val="ConsPlusNormal"/>
        <w:spacing w:before="220"/>
        <w:ind w:firstLine="540"/>
        <w:jc w:val="both"/>
      </w:pPr>
      <w:r>
        <w:t>приобретение компьютерного и специализированного оборудования, программного обеспечения для организации дистанционного образования детей-инвалидов, обучающихся на дому;</w:t>
      </w:r>
    </w:p>
    <w:p w:rsidR="00A5282E" w:rsidRDefault="00A5282E">
      <w:pPr>
        <w:pStyle w:val="ConsPlusNormal"/>
        <w:spacing w:before="220"/>
        <w:ind w:firstLine="540"/>
        <w:jc w:val="both"/>
      </w:pPr>
      <w:r>
        <w:lastRenderedPageBreak/>
        <w:t>обеспечение детям-инвалидам, обучающимся на дому, возможности обучения по профессии;</w:t>
      </w:r>
    </w:p>
    <w:p w:rsidR="00A5282E" w:rsidRDefault="00A5282E">
      <w:pPr>
        <w:pStyle w:val="ConsPlusNormal"/>
        <w:spacing w:before="220"/>
        <w:ind w:firstLine="540"/>
        <w:jc w:val="both"/>
      </w:pPr>
      <w:r>
        <w:t>приобретение автотранспорта для перевозки детей с ограниченными возможностями здоровья, детей-инвалидов.</w:t>
      </w:r>
    </w:p>
    <w:p w:rsidR="00A5282E" w:rsidRDefault="00A5282E">
      <w:pPr>
        <w:pStyle w:val="ConsPlusNormal"/>
        <w:spacing w:before="220"/>
        <w:ind w:firstLine="540"/>
        <w:jc w:val="both"/>
      </w:pPr>
      <w:r>
        <w:t xml:space="preserve">Долгосрочная областная целевая </w:t>
      </w:r>
      <w:hyperlink r:id="rId110" w:history="1">
        <w:r>
          <w:rPr>
            <w:color w:val="0000FF"/>
          </w:rPr>
          <w:t>программа</w:t>
        </w:r>
      </w:hyperlink>
      <w:r>
        <w:t xml:space="preserve"> "Семья и дети" на 2011 - 2013 годы, утвержденная постановлением Администрации области от 28.02.2011 N 66, была направлена на внедрение инновационных технологий работы с семьей и детьми, в том числе с детьми, оставшимися без попечения родителей, и детьми-инвалидами, а также на развитие семейных форм устройства детей-сирот и детей, оставшихся без попечения родителей, в том числе детей-инвалидов, и организацию психолого-педагогической и социально-консультативной помощи семьям с детьми-инвалидами в организациях образования и социальной защиты населения.</w:t>
      </w:r>
    </w:p>
    <w:p w:rsidR="00A5282E" w:rsidRDefault="00A5282E">
      <w:pPr>
        <w:pStyle w:val="ConsPlusNormal"/>
        <w:spacing w:before="220"/>
        <w:ind w:firstLine="540"/>
        <w:jc w:val="both"/>
      </w:pPr>
      <w:r>
        <w:t xml:space="preserve">Долгосрочная областная целевая </w:t>
      </w:r>
      <w:hyperlink r:id="rId111" w:history="1">
        <w:r>
          <w:rPr>
            <w:color w:val="0000FF"/>
          </w:rPr>
          <w:t>программа</w:t>
        </w:r>
      </w:hyperlink>
      <w:r>
        <w:t xml:space="preserve"> "Развитие системы отдыха и оздоровления детей в Новгородской области" на 2012 - 2014 годы, утвержденная постановлением Администрации области от 12.10.2011 N 525, была направлена на улучшение физического и психического здоровья детей, предупреждение детской инвалидности, повышение качества предоставляемых реабилитационных услуг. В рамках названной программы дети-инвалиды с тяжелыми формами заболевания направляются на лечение в реабилитационный центр "Юрьево" с родителями. В среднем ежегодно услугами центра пользуются около 100 детей-инвалидов. В результате выполнения этой программы число мест в указанном учреждении увеличилось в 2 раза.</w:t>
      </w:r>
    </w:p>
    <w:p w:rsidR="00A5282E" w:rsidRDefault="00A5282E">
      <w:pPr>
        <w:pStyle w:val="ConsPlusNormal"/>
        <w:spacing w:before="220"/>
        <w:ind w:firstLine="540"/>
        <w:jc w:val="both"/>
      </w:pPr>
      <w:r>
        <w:t xml:space="preserve">Долгосрочная областная целевая </w:t>
      </w:r>
      <w:hyperlink r:id="rId112" w:history="1">
        <w:r>
          <w:rPr>
            <w:color w:val="0000FF"/>
          </w:rPr>
          <w:t>программа</w:t>
        </w:r>
      </w:hyperlink>
      <w:r>
        <w:t xml:space="preserve"> "Шаг в будущее" на 2012 - 2014 годы, утвержденная постановлением Администрации области от 14.09.2012 N 550, была направлена на создание условий для развития потенциала детей-инвалидов, проживающих в детском доме-интернате, и их подготовки к самостоятельной жизни по достижении возраста 18 лет, а также на максимальное развитие потенциала ребенка-инвалида. Мероприятия </w:t>
      </w:r>
      <w:hyperlink w:anchor="P9969" w:history="1">
        <w:r>
          <w:rPr>
            <w:color w:val="0000FF"/>
          </w:rPr>
          <w:t>подпрограммы</w:t>
        </w:r>
      </w:hyperlink>
      <w:r>
        <w:t xml:space="preserve"> "Мир широких возможностей на 2015 - 2017 годы" государственной программы направлены на дальнейшее развитие потенциала детей-инвалидов, проживающих в детском доме-интернате, закрепление полученных ими навыков и умений и направлены на:</w:t>
      </w:r>
    </w:p>
    <w:p w:rsidR="00A5282E" w:rsidRDefault="00A5282E">
      <w:pPr>
        <w:pStyle w:val="ConsPlusNormal"/>
        <w:spacing w:before="220"/>
        <w:ind w:firstLine="540"/>
        <w:jc w:val="both"/>
      </w:pPr>
      <w:r>
        <w:t>формирование и внедрение модели комплексной социально-реабилитационной работы, обеспечивающей развитие потенциала воспитанников детского дома-интерната;</w:t>
      </w:r>
    </w:p>
    <w:p w:rsidR="00A5282E" w:rsidRDefault="00A5282E">
      <w:pPr>
        <w:pStyle w:val="ConsPlusNormal"/>
        <w:spacing w:before="220"/>
        <w:ind w:firstLine="540"/>
        <w:jc w:val="both"/>
      </w:pPr>
      <w:r>
        <w:t>внедрение инновационных технологий в работу с воспитанниками детского дома-интерната, имеющими потенциал для самостоятельного проживания, в том числе с выпускниками детского дома-интерната, совершенствование подготовки специалистов, работающих с детьми-инвалидами, повышение их квалификации.</w:t>
      </w:r>
    </w:p>
    <w:p w:rsidR="00A5282E" w:rsidRDefault="00A5282E">
      <w:pPr>
        <w:pStyle w:val="ConsPlusNormal"/>
        <w:spacing w:before="220"/>
        <w:ind w:firstLine="540"/>
        <w:jc w:val="both"/>
      </w:pPr>
      <w:r>
        <w:t xml:space="preserve">Также принимались областные целевые программы, направленные на содействие трудоустройству незанятых инвалидов, родителей, воспитывающих детей-инвалидов, многодетных родителей на оборудованные (оснащенные) для них рабочие места. Постановлением Администрации области от 24.09.2012 N 576 была утверждена областная целевая </w:t>
      </w:r>
      <w:hyperlink r:id="rId113" w:history="1">
        <w:r>
          <w:rPr>
            <w:color w:val="0000FF"/>
          </w:rPr>
          <w:t>программа</w:t>
        </w:r>
      </w:hyperlink>
      <w:r>
        <w:t xml:space="preserve"> "Дополнительные мероприятия на рынке труда Новгородской области в 2013 году".</w:t>
      </w:r>
    </w:p>
    <w:p w:rsidR="00A5282E" w:rsidRDefault="00A5282E">
      <w:pPr>
        <w:pStyle w:val="ConsPlusNormal"/>
        <w:spacing w:before="220"/>
        <w:ind w:firstLine="540"/>
        <w:jc w:val="both"/>
      </w:pPr>
      <w:r>
        <w:t xml:space="preserve">В области была принята долгосрочная областная целевая </w:t>
      </w:r>
      <w:hyperlink r:id="rId114" w:history="1">
        <w:r>
          <w:rPr>
            <w:color w:val="0000FF"/>
          </w:rPr>
          <w:t>программа</w:t>
        </w:r>
      </w:hyperlink>
      <w:r>
        <w:t xml:space="preserve"> поддержки социально ориентированных некоммерческих организаций Новгородской области на 2011 - 2013 годы, утвержденная постановлением Администрации области от 14.10.2011 N 552.</w:t>
      </w:r>
    </w:p>
    <w:p w:rsidR="00A5282E" w:rsidRDefault="00A5282E">
      <w:pPr>
        <w:pStyle w:val="ConsPlusNormal"/>
        <w:spacing w:before="220"/>
        <w:ind w:firstLine="540"/>
        <w:jc w:val="both"/>
      </w:pPr>
      <w:r>
        <w:t xml:space="preserve">В рамках названной программы из областного бюджета общественным организациям инвалидов выделялись денежные средства на оказание услуг по реабилитации инвалидов, в том числе детей-инвалидов, проведение разъяснительной работы по предоставлению мер социальной поддержки, мероприятий по социокультурной, спортивной реабилитации инвалидов. </w:t>
      </w:r>
      <w:r>
        <w:lastRenderedPageBreak/>
        <w:t>Общественным организациям инвалидов на реализацию социально-реабилитационных программ в 2012 - 2013 годах было выделено 4,8 млн. рублей.</w:t>
      </w:r>
    </w:p>
    <w:p w:rsidR="00A5282E" w:rsidRDefault="00A5282E">
      <w:pPr>
        <w:pStyle w:val="ConsPlusNormal"/>
        <w:spacing w:before="220"/>
        <w:ind w:firstLine="540"/>
        <w:jc w:val="both"/>
      </w:pPr>
      <w:r>
        <w:t>Сложившаяся система, в основном, обеспечивает потребности инвалидов в реабилитации. До настоящего времени в Новгородской области не созданы в полной мере условия для беспрепятственного доступа к приоритетным объектам жизнедеятельности инвалидов.</w:t>
      </w:r>
    </w:p>
    <w:p w:rsidR="00A5282E" w:rsidRDefault="00A5282E">
      <w:pPr>
        <w:pStyle w:val="ConsPlusNormal"/>
        <w:spacing w:before="220"/>
        <w:ind w:firstLine="540"/>
        <w:jc w:val="both"/>
      </w:pPr>
      <w:r>
        <w:t>К приоритетным сферам жизнедеятельности инвалидов и МГН в Новгородской области относятся здравоохранение, социальная защита, культура, транспорт, образование, информация и связь, физическая культура и спорт.</w:t>
      </w:r>
    </w:p>
    <w:p w:rsidR="00A5282E" w:rsidRDefault="00A5282E">
      <w:pPr>
        <w:pStyle w:val="ConsPlusNormal"/>
        <w:spacing w:before="220"/>
        <w:ind w:firstLine="540"/>
        <w:jc w:val="both"/>
      </w:pPr>
      <w:r>
        <w:t>Инвалиды ежедневно сталкиваются с многочисленными проблемами, так как не могут вести полноценный образ жизни из-за существующих в обществе социальных и физических барьеров, препятствующих их полноправному участию в общественной жизни. Нерешенность проблемы доступа инвалидов к среде жизнедеятельности порождает ряд серьезных социально-экономических последствий. Среди них дестимуляция трудовой и социальной активности инвалидов, негативно отражающаяся на занятости, образовательном и культурном уровне инвалидов, а также качестве их жизни.</w:t>
      </w:r>
    </w:p>
    <w:p w:rsidR="00A5282E" w:rsidRDefault="00A5282E">
      <w:pPr>
        <w:pStyle w:val="ConsPlusNormal"/>
        <w:spacing w:before="220"/>
        <w:ind w:firstLine="540"/>
        <w:jc w:val="both"/>
      </w:pPr>
      <w:r>
        <w:t xml:space="preserve">В сфере культуры, искусства и архивного дела из 16 областных учреждений только 2 (12,5 %) соответствуют требованиям Конвенции о правах инвалидов. 14 учреждений требуют создания условий для безбарьерного доступа инвалидов, из них 4 учреждения размещены в памятниках архитектуры федерального значения, что не позволяет в соответствии с Федеральным </w:t>
      </w:r>
      <w:hyperlink r:id="rId115" w:history="1">
        <w:r>
          <w:rPr>
            <w:color w:val="0000FF"/>
          </w:rPr>
          <w:t>законом</w:t>
        </w:r>
      </w:hyperlink>
      <w:r>
        <w:t xml:space="preserve"> от 25 июня 2002 года N 73-ФЗ "Об объектах культурного наследия (памятники истории и культуры) народов Российской Федерации" и охранными обязательствами производить пристройки к используемому памятнику истории и внутреннюю реконструкцию. В 4 учреждениях (8 зданий) необходимо проведение работ по замене поручней и переоборудованию входных дверей.</w:t>
      </w:r>
    </w:p>
    <w:p w:rsidR="00A5282E" w:rsidRDefault="00A5282E">
      <w:pPr>
        <w:pStyle w:val="ConsPlusNormal"/>
        <w:spacing w:before="220"/>
        <w:ind w:firstLine="540"/>
        <w:jc w:val="both"/>
      </w:pPr>
      <w:r>
        <w:t>Невысокий уровень доступности центров занятости населения Новгородской области является ограничением для инвалидов при получении услуг по трудоустройству. Вопрос профессиональной реабилитации инвалидов в настоящее время остается наиболее актуальным. Сталкиваясь с трудностями самостоятельного поиска работы, лица с ограниченными возможностями обращаются за содействием в трудоустройстве к государственной службе занятости населения. Количество обращений инвалидов в центры занятости населения Новгородской области увеличивается. Реализация с 2010 года дополнительных мероприятий на рынке труда по оснащению (дооснащению) рабочих мест для трудоустройства незанятых инвалидов несколько смягчила ситуацию с трудоустройством данной категории граждан. В 2013 году в центры занятости населения Новгородской области обратился 1031 инвалид, в 2015 - 929 инвалидов. За этот период наблюдается снижение численности инвалидов, обратившихся в службу занятости, на 10,0 %. Доля инвалидов в общей численности безработных граждан, зарегистрированных в центрах занятости населения Новгородской области, в 2013 и 2015 годах сохранялась на уровне 15,0 %.</w:t>
      </w:r>
    </w:p>
    <w:p w:rsidR="00A5282E" w:rsidRDefault="00A5282E">
      <w:pPr>
        <w:pStyle w:val="ConsPlusNormal"/>
        <w:spacing w:before="220"/>
        <w:ind w:firstLine="540"/>
        <w:jc w:val="both"/>
      </w:pPr>
      <w:r>
        <w:t>На момент разработки подпрограммы "Доступная среда" из 22 объектов центров занятости населения Новгородской области ни один не являлся полностью доступным для инвалидов по зрению и слуху. Только часть учреждений доступна для инвалидов с нарушением слуха и опорно-двигательного аппарата.</w:t>
      </w:r>
    </w:p>
    <w:p w:rsidR="00A5282E" w:rsidRDefault="00A5282E">
      <w:pPr>
        <w:pStyle w:val="ConsPlusNormal"/>
        <w:spacing w:before="220"/>
        <w:ind w:firstLine="540"/>
        <w:jc w:val="both"/>
      </w:pPr>
      <w:r>
        <w:t>В рамках подпрограммы "Доступная среда" планируется создание доступности для инвалидов и МГН 10 центров занятости населения Новгородской области.</w:t>
      </w:r>
    </w:p>
    <w:p w:rsidR="00A5282E" w:rsidRDefault="00A5282E">
      <w:pPr>
        <w:pStyle w:val="ConsPlusNormal"/>
        <w:spacing w:before="220"/>
        <w:ind w:firstLine="540"/>
        <w:jc w:val="both"/>
      </w:pPr>
      <w:r>
        <w:t xml:space="preserve">Социальное обслуживание инвалидов занимает ведущее место в реабилитации инвалидов. Его осуществляют 35 организаций социального обслуживания, в том числе 13 домов-интернатов, в том числе малой вместимости, для престарелых и инвалидов, из них 5 психоневрологических интернатов и один детский дом-интернат для умственно отсталых детей, 21 комплексный центр </w:t>
      </w:r>
      <w:r>
        <w:lastRenderedPageBreak/>
        <w:t>социального обслуживания населения, а также реабилитационный центр для детей и подростков с ограниченными возможностями. В данных организациях социального обслуживания проживает и обслуживается 1851 инвалид, в том числе инвалиды с нарушением опорно-двигательного аппарата, с нарушением зрения и слуха. По результатам обследования и паспортизации учреждений, проведенных в 2011 году, практически все не соответствуют в полной мере установленным требованиям доступности для инвалидов и детей-инвалидов с ограниченными возможностями передвижения. Обустройство зданий специальными приспособлениями позволит повысить комфортность пребывания в них, компенсировать утраченные функции организма инвалидов.</w:t>
      </w:r>
    </w:p>
    <w:p w:rsidR="00A5282E" w:rsidRDefault="00A5282E">
      <w:pPr>
        <w:pStyle w:val="ConsPlusNormal"/>
        <w:spacing w:before="220"/>
        <w:ind w:firstLine="540"/>
        <w:jc w:val="both"/>
      </w:pPr>
      <w:r>
        <w:t xml:space="preserve">Участие Новгородской области в реализации мероприятий государственной </w:t>
      </w:r>
      <w:hyperlink r:id="rId116" w:history="1">
        <w:r>
          <w:rPr>
            <w:color w:val="0000FF"/>
          </w:rPr>
          <w:t>программы</w:t>
        </w:r>
      </w:hyperlink>
      <w:r>
        <w:t xml:space="preserve"> Российской Федерации "Доступная среда" на 2011 - 2020 годы по формированию сети базовых образовательных организаций, обеспечивающих совместное обучение инвалидов и лиц, не имеющих нарушений развития, позволило в 2011 - 2014 годах создать доступность 40 муниципальных общеобразовательных организаций области. Субсидия федерального бюджета на проведение мероприятий за этот период составила 43885,6 тыс. рублей, объем софинансирования из бюджета Новгородской области - 27834,3 тыс. рублей, бюджетов муниципальных районов - 8961,2 тыс. рублей.</w:t>
      </w:r>
    </w:p>
    <w:p w:rsidR="00A5282E" w:rsidRDefault="00A5282E">
      <w:pPr>
        <w:pStyle w:val="ConsPlusNormal"/>
        <w:spacing w:before="220"/>
        <w:ind w:firstLine="540"/>
        <w:jc w:val="both"/>
      </w:pPr>
      <w:r>
        <w:t>В 2015 году мероприятия по созданию специальных условий для обучения детей-инвалидов созданы в 8 государственных и 3 муниципальных общеобразовательных организациях. На эти цели выделено 9667,3 тыс. рублей, из них субсидии из федерального бюджета - 6766,9 тыс. рублей.</w:t>
      </w:r>
    </w:p>
    <w:p w:rsidR="00A5282E" w:rsidRDefault="00A5282E">
      <w:pPr>
        <w:pStyle w:val="ConsPlusNormal"/>
        <w:spacing w:before="220"/>
        <w:ind w:firstLine="540"/>
        <w:jc w:val="both"/>
      </w:pPr>
      <w:r>
        <w:t>Дистанционное образование организовано для всех нуждающихся в таком образовании детей-инвалидов. В соответствии с действующим областным законодательством все обучающиеся на время обучения обеспечены компьютерной, специализированной техникой, программным обеспечением, обеспечивается оплата услуг доступа к информационно-телекоммуникационной сети "Интернет" за счет средств областного бюджета. За всеми детьми по месту их проживания закреплены программисты для обслуживания техники и тьюторы.</w:t>
      </w:r>
    </w:p>
    <w:p w:rsidR="00A5282E" w:rsidRDefault="00A5282E">
      <w:pPr>
        <w:pStyle w:val="ConsPlusNormal"/>
        <w:spacing w:before="220"/>
        <w:ind w:firstLine="540"/>
        <w:jc w:val="both"/>
      </w:pPr>
      <w:r>
        <w:t>Департамент образования и молодежной политики Новгородской области постоянно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w:t>
      </w:r>
    </w:p>
    <w:p w:rsidR="00A5282E" w:rsidRDefault="00A5282E">
      <w:pPr>
        <w:pStyle w:val="ConsPlusNormal"/>
        <w:spacing w:before="220"/>
        <w:ind w:firstLine="540"/>
        <w:jc w:val="both"/>
      </w:pPr>
      <w:r>
        <w:t>Государственные образовательные организации предоставляют услуги тьюторов, ассистентов (помощников) детям-инвалидам, ранее обучавшимся на дому.</w:t>
      </w:r>
    </w:p>
    <w:p w:rsidR="00A5282E" w:rsidRDefault="00A5282E">
      <w:pPr>
        <w:pStyle w:val="ConsPlusNormal"/>
        <w:spacing w:before="220"/>
        <w:ind w:firstLine="540"/>
        <w:jc w:val="both"/>
      </w:pPr>
      <w:r>
        <w:t>Остается актуальной проблема создания универсальной безбарьерной среды, обеспечивающей совместное обучение инвалидов и лиц, не имеющих нарушений развития, в профессиональных образовательных организациях. Особенно остро стоит вопрос организации обучения профессии слепых, обучающихся на территории Новгородской области.</w:t>
      </w:r>
    </w:p>
    <w:p w:rsidR="00A5282E" w:rsidRDefault="00A5282E">
      <w:pPr>
        <w:pStyle w:val="ConsPlusNormal"/>
        <w:spacing w:before="220"/>
        <w:ind w:firstLine="540"/>
        <w:jc w:val="both"/>
      </w:pPr>
      <w:r>
        <w:t>На период разработки государственной программы в профессиональных образовательных организациях обучаются 17 обучающихся, являющихся детьми-инвалидами с ограниченными возможностями здоровья, которые нуждаются в создании специальных условий для обучения, из них 10 обучающихся имеют нарушения опорно-двигательного аппарата, 4 обучающихся имеют нарушения зрения, 3 обучающихся имеют нарушения слуха и речи.</w:t>
      </w:r>
    </w:p>
    <w:p w:rsidR="00A5282E" w:rsidRDefault="00A5282E">
      <w:pPr>
        <w:pStyle w:val="ConsPlusNormal"/>
        <w:spacing w:before="220"/>
        <w:ind w:firstLine="540"/>
        <w:jc w:val="both"/>
      </w:pPr>
      <w:r>
        <w:t xml:space="preserve">Учитывая ежегодный выпуск обучающихся, являющихся детьми-инвалидами, из образовательных организаций, реализующих программы общего образования, планируется создать инфраструктуру, обеспечивающую условия для совместного обучения инвалидов и лиц, не имеющих нарушений развития, в 3 профессиональных образовательных организациях, что составит 8,0 % от общего количества профессиональных образовательных организаций области. </w:t>
      </w:r>
      <w:r>
        <w:lastRenderedPageBreak/>
        <w:t>На создание специальных условий для обучения детей-инвалидов в государственных образовательных организациях в 2014 - 2015 годах выделено 11851,7 тыс. рублей, из них субсидии из федерального бюджета - 7096,2 тыс. рублей.</w:t>
      </w:r>
    </w:p>
    <w:p w:rsidR="00A5282E" w:rsidRDefault="00A5282E">
      <w:pPr>
        <w:pStyle w:val="ConsPlusNormal"/>
        <w:spacing w:before="220"/>
        <w:ind w:firstLine="540"/>
        <w:jc w:val="both"/>
      </w:pPr>
      <w:r>
        <w:t xml:space="preserve">В 2012 году систематически занимались физической культурой и спортом 1864 человека из числа лиц с ограниченными возможностями здоровья и инвалидов, что составляет 2,65 %. За 2014 год согласно статистическому наблюдению по </w:t>
      </w:r>
      <w:hyperlink r:id="rId117" w:history="1">
        <w:r>
          <w:rPr>
            <w:color w:val="0000FF"/>
          </w:rPr>
          <w:t>форме N 3-АФК</w:t>
        </w:r>
      </w:hyperlink>
      <w:r>
        <w:t xml:space="preserve"> "Сведения об адаптивной физической культуре и спорте"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области повысилась и составила 3023 человека (4,5 %).</w:t>
      </w:r>
    </w:p>
    <w:p w:rsidR="00A5282E" w:rsidRDefault="00A5282E">
      <w:pPr>
        <w:pStyle w:val="ConsPlusNormal"/>
        <w:spacing w:before="220"/>
        <w:ind w:firstLine="540"/>
        <w:jc w:val="both"/>
      </w:pPr>
      <w:r>
        <w:t>В 67 учреждениях и организациях физической культуры и спорта на территории области ведется работа по привлечению лиц с ограниченными возможностями здоровья и инвалидов к занятиям физической культурой и спортом, в них работают 42 специалиста, 12 из них - по специальности "Адаптивная физическая культура и спорт".</w:t>
      </w:r>
    </w:p>
    <w:p w:rsidR="00A5282E" w:rsidRDefault="00A5282E">
      <w:pPr>
        <w:pStyle w:val="ConsPlusNormal"/>
        <w:spacing w:before="220"/>
        <w:ind w:firstLine="540"/>
        <w:jc w:val="both"/>
      </w:pPr>
      <w:r>
        <w:t>На момент разработки подпрограммы "Доступная среда" 527 инвалидов занимались следующими видами спорта: армспорт, бадминтон, дартс, дзюдо, легкая атлетика, лыжные гонки, настольный теннис, пауэрлифтинг, танцы на колясках, пулевая стрельба, плавание, футзал, шахматы, шашки, футбол, другие виды спорта (спортивные дисциплины).</w:t>
      </w:r>
    </w:p>
    <w:p w:rsidR="00A5282E" w:rsidRDefault="00A5282E">
      <w:pPr>
        <w:pStyle w:val="ConsPlusNormal"/>
        <w:spacing w:before="220"/>
        <w:ind w:firstLine="540"/>
        <w:jc w:val="both"/>
      </w:pPr>
      <w:r>
        <w:t>Из 1512 спортивных сооружений, имеющихся в области, только на 71 занимаются инвалиды, из них 53 сооружения оснащены спортивным оборудованием и инвентарем.</w:t>
      </w:r>
    </w:p>
    <w:p w:rsidR="00A5282E" w:rsidRDefault="00A5282E">
      <w:pPr>
        <w:pStyle w:val="ConsPlusNormal"/>
        <w:spacing w:before="220"/>
        <w:ind w:firstLine="540"/>
        <w:jc w:val="both"/>
      </w:pPr>
      <w:r>
        <w:t>На территории области в 2 специализированных учреждениях открыты отделения по адаптивному спорту: отделение по футзалу среди глухих, настольный теннис среди лиц с нарушением опорно-двигательного аппарата на базе ГОАУ "КСДЮСШОР "Олимп", отделение по настольному теннису в МОБУ ДОД "ДЮСШ" Пестовского муниципального района.</w:t>
      </w:r>
    </w:p>
    <w:p w:rsidR="00A5282E" w:rsidRDefault="00A5282E">
      <w:pPr>
        <w:pStyle w:val="ConsPlusNormal"/>
        <w:spacing w:before="220"/>
        <w:ind w:firstLine="540"/>
        <w:jc w:val="both"/>
      </w:pPr>
      <w:r>
        <w:t>Для оценки состояния доступности спортивных учреждений в 2012 году проведена работа по обследованию, анкетированию и паспортизации приоритетных объектов спортивной направленности с целью получения достоверной и полной информации об их доступности, безопасности, комфортности и информативности для лиц с ограничениями жизнедеятельности. По результатам мониторинга всего 4 учреждения в области частично доступны для всех категорий инвалидов, занимающихся физической культурой и спортом, что составляет 9,3 % от общего количества спортивных объектов, предоставляющих услуги инвалидам.</w:t>
      </w:r>
    </w:p>
    <w:p w:rsidR="00A5282E" w:rsidRDefault="00A5282E">
      <w:pPr>
        <w:pStyle w:val="ConsPlusNormal"/>
        <w:spacing w:before="220"/>
        <w:ind w:firstLine="540"/>
        <w:jc w:val="both"/>
      </w:pPr>
      <w:r>
        <w:t>В 2011 - 2012 годах в области реализовывалась программа модернизации здравоохранения Новгородской области. Это позволило укрепить материально-техническую базу медицинских учреждений.</w:t>
      </w:r>
    </w:p>
    <w:p w:rsidR="00A5282E" w:rsidRDefault="00A5282E">
      <w:pPr>
        <w:pStyle w:val="ConsPlusNormal"/>
        <w:spacing w:before="220"/>
        <w:ind w:firstLine="540"/>
        <w:jc w:val="both"/>
      </w:pPr>
      <w:r>
        <w:t>На территории области располагаются более 300 медицинских организаций. На момент разработки подпрограммы "Доступная среда" доступными для инвалидов были 111 медицинских организаций, что составляло 37,0 % от общего количества областных медицинских организаций. Планируется создание доступности в 154 медицинских организациях (50,7 %).</w:t>
      </w:r>
    </w:p>
    <w:p w:rsidR="00A5282E" w:rsidRDefault="00A5282E">
      <w:pPr>
        <w:pStyle w:val="ConsPlusNormal"/>
        <w:spacing w:before="220"/>
        <w:ind w:firstLine="540"/>
        <w:jc w:val="both"/>
      </w:pPr>
      <w:r>
        <w:t xml:space="preserve">Федеральный </w:t>
      </w:r>
      <w:hyperlink r:id="rId118" w:history="1">
        <w:r>
          <w:rPr>
            <w:color w:val="0000FF"/>
          </w:rPr>
          <w:t>закон</w:t>
        </w:r>
      </w:hyperlink>
      <w:r>
        <w:t xml:space="preserve"> от 24 ноября 1995 года N 181-ФЗ "О социальной защите инвалидов в Российской Федерации" (далее - Федеральный закон от 24 ноября 1995 года N 181-ФЗ) предусматривает для инвалидов ряд мер государственной поддержки. Согласно Федеральному </w:t>
      </w:r>
      <w:hyperlink r:id="rId119" w:history="1">
        <w:r>
          <w:rPr>
            <w:color w:val="0000FF"/>
          </w:rPr>
          <w:t>закону</w:t>
        </w:r>
      </w:hyperlink>
      <w:r>
        <w:t xml:space="preserve"> от 24 ноября 1995 года N 181-ФЗ государство гарантирует инвалидам проведение реабилитационных мероприятий в рамках федерального перечня реабилитационных мероприятий, технических средств и услуг, предоставляемых инвалиду за счет средств федерального бюджета. Дополнительно к указанному федеральному перечню утвержден областной перечень технических средств реабилитации инвалидов, в соответствии с которым им предоставляются бумага для письма рельефно-точечным шрифтом Брайля, грифели для письма </w:t>
      </w:r>
      <w:r>
        <w:lastRenderedPageBreak/>
        <w:t>шрифтом Брайля, очки, диктофоны цифровые, сиденья-надставки для унитаза, приборы для измерения уровня сахара в крови с речевым выходом, тест-полоски к прибору для измерения уровня сахара в крови, телескопические пандусы.</w:t>
      </w:r>
    </w:p>
    <w:p w:rsidR="00A5282E" w:rsidRDefault="00A5282E">
      <w:pPr>
        <w:pStyle w:val="ConsPlusNormal"/>
        <w:spacing w:before="220"/>
        <w:ind w:firstLine="540"/>
        <w:jc w:val="both"/>
      </w:pPr>
      <w:r>
        <w:t>Для расширения возможности реабилитации инвалидов с 2011 года в области открыт пункт проката технических средств реабилитации. Это дает возможность подобрать необходимое средство реабилитации и воспользоваться им до получения инвалидности или технических средств реабилитации, предусмотренных федеральным перечнем.</w:t>
      </w:r>
    </w:p>
    <w:p w:rsidR="00A5282E" w:rsidRDefault="00A5282E">
      <w:pPr>
        <w:pStyle w:val="ConsPlusNormal"/>
        <w:spacing w:before="220"/>
        <w:ind w:firstLine="540"/>
        <w:jc w:val="both"/>
      </w:pPr>
      <w:r>
        <w:t>Серьезную проблему для инвалидов и МГН представляет передвижение по улицам и пользование общественным транспортом. Из 260 транспортных средств, обслуживающих областной центр - Великий Новгород, 29 автобусов - низкопольные, 126 автобусов оборудованы речевыми информаторами маршрутов, 117 оборудованы информационными диодными табло "бегущая строка".</w:t>
      </w:r>
    </w:p>
    <w:p w:rsidR="00A5282E" w:rsidRDefault="00A5282E">
      <w:pPr>
        <w:pStyle w:val="ConsPlusNormal"/>
        <w:spacing w:before="220"/>
        <w:ind w:firstLine="540"/>
        <w:jc w:val="both"/>
      </w:pPr>
      <w:r>
        <w:t>В 2013 - 2014 годах приобретено 7 автобусов низкопольных малой вместимости и 5 автобусов низкопольных большой вместимости на общую сумму 55,0 млн. рублей.</w:t>
      </w:r>
    </w:p>
    <w:p w:rsidR="00A5282E" w:rsidRDefault="00A5282E">
      <w:pPr>
        <w:pStyle w:val="ConsPlusNormal"/>
        <w:spacing w:before="220"/>
        <w:ind w:firstLine="540"/>
        <w:jc w:val="both"/>
      </w:pPr>
      <w:r>
        <w:t xml:space="preserve">Для решения проблемы транспортного обслуживания инвалидов в рамках реализации долгосрочной областной целевой </w:t>
      </w:r>
      <w:hyperlink r:id="rId120" w:history="1">
        <w:r>
          <w:rPr>
            <w:color w:val="0000FF"/>
          </w:rPr>
          <w:t>программы</w:t>
        </w:r>
      </w:hyperlink>
      <w:r>
        <w:t xml:space="preserve"> "Доступная среда" на 2011 - 2015 годы, утвержденной постановлением Администрации области от 30.09.2010 N 453, с 2012 года функционирует служба "Социальное такси". Транспортное обслуживание инвалидов осуществляют 5 автомобилей, один из которых оборудован подъемником для инвалидов, пользующихся креслами-колясками.</w:t>
      </w:r>
    </w:p>
    <w:p w:rsidR="00A5282E" w:rsidRDefault="00A5282E">
      <w:pPr>
        <w:pStyle w:val="ConsPlusNormal"/>
        <w:spacing w:before="220"/>
        <w:ind w:firstLine="540"/>
        <w:jc w:val="both"/>
      </w:pPr>
      <w:r>
        <w:t>Библиотечно-информационные услуги незрячим и слабовидящим категориям граждан оказывает спецбиблиотека "Веда", в которой насчитывается более 102,0 тыс. экземпляров книг, из них печатных - 53,0 тыс. экземпляров, электронных изданий - 7,8 тыс. экземпляров, аудиовизуальных материалов - 40,8 тыс. экземпляров. Качество услуг, их доступность и комфортность предоставления зависят от модернизации библиотечных процессов, улучшения материальной базы учреждения и расширения специального библиотечного фонда.</w:t>
      </w:r>
    </w:p>
    <w:p w:rsidR="00A5282E" w:rsidRDefault="00A5282E">
      <w:pPr>
        <w:pStyle w:val="ConsPlusNormal"/>
        <w:spacing w:before="220"/>
        <w:ind w:firstLine="540"/>
        <w:jc w:val="both"/>
      </w:pPr>
      <w:r>
        <w:t>Спецбиблиотека "Веда" имеет филиалы в муниципальных образованиях области. Модернизационные мероприятия расширят доступ к информации для инвалидов, в том числе по зрению, пополнят фонды муниципальных общедоступных библиотек современными изданиями для слепых и слабовидящих граждан.</w:t>
      </w:r>
    </w:p>
    <w:p w:rsidR="00A5282E" w:rsidRDefault="00A5282E">
      <w:pPr>
        <w:pStyle w:val="ConsPlusNormal"/>
        <w:spacing w:before="220"/>
        <w:ind w:firstLine="540"/>
        <w:jc w:val="both"/>
      </w:pPr>
      <w:r>
        <w:t>Реализация государственной программы расширит спектр предоставления информационных услуг инвалидам, а также позволит продолжить работу по уже введенным услугам.</w:t>
      </w:r>
    </w:p>
    <w:p w:rsidR="00A5282E" w:rsidRDefault="00A5282E">
      <w:pPr>
        <w:pStyle w:val="ConsPlusNormal"/>
        <w:spacing w:before="220"/>
        <w:ind w:firstLine="540"/>
        <w:jc w:val="both"/>
      </w:pPr>
      <w:r>
        <w:t>В рамках государственной программы необходимо провести обучение специалистов учреждений, подведомственных органам исполнительной власти Новгородской области, по вопросам повышения качества предоставления реабилитационных услуг и формирования доступной среды жизнедеятельности инвалидов.</w:t>
      </w:r>
    </w:p>
    <w:p w:rsidR="00A5282E" w:rsidRDefault="00A5282E">
      <w:pPr>
        <w:pStyle w:val="ConsPlusNormal"/>
        <w:spacing w:before="220"/>
        <w:ind w:firstLine="540"/>
        <w:jc w:val="both"/>
      </w:pPr>
      <w:r>
        <w:t xml:space="preserve">В соответствии с требованиями Градостроительного </w:t>
      </w:r>
      <w:hyperlink r:id="rId121" w:history="1">
        <w:r>
          <w:rPr>
            <w:color w:val="0000FF"/>
          </w:rPr>
          <w:t>кодекса</w:t>
        </w:r>
      </w:hyperlink>
      <w:r>
        <w:t xml:space="preserve"> Российской Федерации осуществляется региональный государственный строительный надзор в части обеспечения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жилого фонда.</w:t>
      </w:r>
    </w:p>
    <w:p w:rsidR="00A5282E" w:rsidRDefault="00A5282E">
      <w:pPr>
        <w:pStyle w:val="ConsPlusNormal"/>
        <w:spacing w:before="220"/>
        <w:ind w:firstLine="540"/>
        <w:jc w:val="both"/>
      </w:pPr>
      <w:r>
        <w:t xml:space="preserve">В целях дальнейшего решения проблем доступности для инвалидов окружающей физической среды и для создания им равных возможностей во всех сферах жизни общества наряду с задачами по совершенствованию нормативно-правовой и организационной основы формирования доступной среды жизнедеятельности инвалидов и других МГН, повышению </w:t>
      </w:r>
      <w:r>
        <w:lastRenderedPageBreak/>
        <w:t>доступности и качества реабилитационных услуг, информационно-методическому и кадровому обеспечению реабилитации и социальной интеграции инвалидов, а также преодолению социальной разобщенности в обществе и формированию позитивного отношения населения к проблемам инвалидов в рамках подпрограммы "Доступная среда" ставится задача оснащения объектов с учетом доступности для всех категорий инвалидов. Перечень мероприятий, направленных на повышение уровня доступности приоритетных объектов в приоритетных сферах жизнедеятельности (социальная сфера, сферы здравоохранения, образования, спорта, культуры, транспорта, информации, а также сфера занятости населения), формируется на основе данных, полученных в результате паспортизации объектов социальной инфраструктуры.</w:t>
      </w:r>
    </w:p>
    <w:p w:rsidR="00A5282E" w:rsidRDefault="00A5282E">
      <w:pPr>
        <w:pStyle w:val="ConsPlusNormal"/>
        <w:spacing w:before="220"/>
        <w:ind w:firstLine="540"/>
        <w:jc w:val="both"/>
      </w:pPr>
      <w:r>
        <w:t xml:space="preserve">В целях реализации Федерального </w:t>
      </w:r>
      <w:hyperlink r:id="rId122" w:history="1">
        <w:r>
          <w:rPr>
            <w:color w:val="0000FF"/>
          </w:rPr>
          <w:t>закона</w:t>
        </w:r>
      </w:hyperlink>
      <w:r>
        <w:t xml:space="preserve"> от 24 ноября 1995 года N 181-ФЗ, мероприятий государственной </w:t>
      </w:r>
      <w:hyperlink r:id="rId123" w:history="1">
        <w:r>
          <w:rPr>
            <w:color w:val="0000FF"/>
          </w:rPr>
          <w:t>программы</w:t>
        </w:r>
      </w:hyperlink>
      <w:r>
        <w:t xml:space="preserve"> Российской Федерации "Доступная среда" на 2011 - 2020 годы и </w:t>
      </w:r>
      <w:hyperlink r:id="rId124" w:history="1">
        <w:r>
          <w:rPr>
            <w:color w:val="0000FF"/>
          </w:rPr>
          <w:t>постановления</w:t>
        </w:r>
      </w:hyperlink>
      <w:r>
        <w:t xml:space="preserve"> Администрации области от 30.09.2010 N 453 "О долгосрочной областной целевой программе "Доступная среда" на 2011 - 2015 годы" в части формирования доступной для инвалидов среды жизнедеятельности, объективной оценки состояния доступности объектов социальной инфраструктуры, а также для разработки мер, обеспечивающих их доступность, принято решение Комиссии по выработке предложений по формированию доступной среды жизнедеятельности инвалидов и других маломобильных групп населения и мониторингу соблюдения положений Конвенции ООН о правах инвалидов, созданной при Совете по делам инвалидов (далее - Комиссия), о порядке проведения паспортизации объектов социальной инфраструктуры и услуг на территории Новгородской области.</w:t>
      </w:r>
    </w:p>
    <w:p w:rsidR="00A5282E" w:rsidRDefault="00A5282E">
      <w:pPr>
        <w:pStyle w:val="ConsPlusNormal"/>
        <w:spacing w:before="220"/>
        <w:ind w:firstLine="540"/>
        <w:jc w:val="both"/>
      </w:pPr>
      <w:r>
        <w:t xml:space="preserve">В соответствии с методикой,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w:t>
      </w:r>
      <w:hyperlink r:id="rId125" w:history="1">
        <w:r>
          <w:rPr>
            <w:color w:val="0000FF"/>
          </w:rPr>
          <w:t>Приказом</w:t>
        </w:r>
      </w:hyperlink>
      <w:r>
        <w:t xml:space="preserve"> Министерства труда и социальной защиты Российской Федерации от 25 декабря 2012 года N 627, составлен реестр объектов социальной инфраструктуры и услуг в приоритетных сферах жизнедеятельности инвалидов и других маломобильных групп населения (далее - реестр) и проведена их паспортизация.</w:t>
      </w:r>
    </w:p>
    <w:p w:rsidR="00A5282E" w:rsidRDefault="00A5282E">
      <w:pPr>
        <w:pStyle w:val="ConsPlusNormal"/>
        <w:spacing w:before="220"/>
        <w:ind w:firstLine="540"/>
        <w:jc w:val="both"/>
      </w:pPr>
      <w:r>
        <w:t>Приоритетными признаются учреждения и организации следующих сфер (согласно значимости исполнения индивидуальных программ реабилитации): здравоохранения, образования, социальной защиты населения, физической культуры и спорта, культуры.</w:t>
      </w:r>
    </w:p>
    <w:p w:rsidR="00A5282E" w:rsidRDefault="00A5282E">
      <w:pPr>
        <w:pStyle w:val="ConsPlusNormal"/>
        <w:spacing w:before="220"/>
        <w:ind w:firstLine="540"/>
        <w:jc w:val="both"/>
      </w:pPr>
      <w:r>
        <w:t>Приоритетными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A5282E" w:rsidRDefault="00A5282E">
      <w:pPr>
        <w:pStyle w:val="ConsPlusNormal"/>
        <w:spacing w:before="220"/>
        <w:ind w:firstLine="540"/>
        <w:jc w:val="both"/>
      </w:pPr>
      <w:r>
        <w:t>Решение об отнесении объектов и предоставляемых в них услугах к приоритетным принимается Комиссией. В 2013 году в реестр включено 139 объектов. В 2016 году реестр актуализирован, количество включенных в него объектов увеличено до 148, в том числе в сфере социального обслуживания - 59, здравоохранения - 19, культуры - 17, образования - 5, физкультуры и спорта - 37, труда и занятости - 11. За период реализации подпрограммы "Доступная среда" планируется адаптировать 106 приоритетных объектов социальной инфраструктуры.</w:t>
      </w:r>
    </w:p>
    <w:p w:rsidR="00A5282E" w:rsidRDefault="00A5282E">
      <w:pPr>
        <w:pStyle w:val="ConsPlusNormal"/>
        <w:spacing w:before="220"/>
        <w:ind w:firstLine="540"/>
        <w:jc w:val="both"/>
      </w:pPr>
      <w:r>
        <w:t>С 2014 года Новгородская область получила федеральное софинансирование на обеспечение доступности приоритетных объектов и услуг в приоритетных сферах жизнедеятельности инвалидов и других МГН в размере 24026,0 тыс. рублей, аналогичная сумма выделена из областного бюджета. За 2014 год адаптировано 50 учреждений (по сферам: здравоохранение - 6 объектов, социальная защита, труд и занятость - 39 объектов, культура - 2 объекта, физическая культура и спорт - один объект, профессиональное образование - 2 объекта).</w:t>
      </w:r>
    </w:p>
    <w:p w:rsidR="00A5282E" w:rsidRDefault="00A5282E">
      <w:pPr>
        <w:pStyle w:val="ConsPlusNormal"/>
        <w:spacing w:before="220"/>
        <w:ind w:firstLine="540"/>
        <w:jc w:val="both"/>
      </w:pPr>
      <w:r>
        <w:t xml:space="preserve">В 2015 году в соответствии с </w:t>
      </w:r>
      <w:hyperlink r:id="rId126" w:history="1">
        <w:r>
          <w:rPr>
            <w:color w:val="0000FF"/>
          </w:rPr>
          <w:t>Распоряжением</w:t>
        </w:r>
      </w:hyperlink>
      <w:r>
        <w:t xml:space="preserve"> Правительства Российской Федерации от 5 мая </w:t>
      </w:r>
      <w:r>
        <w:lastRenderedPageBreak/>
        <w:t>2015 года N 797-р на адаптацию социальной инфраструктуры для инвалидов и МГН было предусмотрено 22185,5 тыс. рублей, из областного и муниципальных бюджетов Новгородской области было выделено 9528,1 тыс. рублей. Данные средства израсходованы на создание доступности для инвалидов 38 объектов социальной инфраструктуры, из них на 15 объектах были продолжены работы, начатые в 2014 году (по сферам: здравоохранение - 2 объекта, социальная защита, труд и занятость - 12 объектов, культура - 6 объектов, физическая культура и спорт - 11 объектов, профессиональное образование - 5 объектов).</w:t>
      </w:r>
    </w:p>
    <w:p w:rsidR="00A5282E" w:rsidRDefault="00A5282E">
      <w:pPr>
        <w:pStyle w:val="ConsPlusNormal"/>
        <w:spacing w:before="220"/>
        <w:ind w:firstLine="540"/>
        <w:jc w:val="both"/>
      </w:pPr>
      <w:r>
        <w:t>С привлечением основных региональных общественных организаций инвалидов и их структурных подразделений в муниципальных районах и городском округе области проводится паспортизация приоритетных объектов социальной, транспортной и инженерной инфраструктур. После ее проведения осуществляется работа по занесению информации на сайт "Карта доступности Новгородской области".</w:t>
      </w:r>
    </w:p>
    <w:p w:rsidR="00A5282E" w:rsidRDefault="00A5282E">
      <w:pPr>
        <w:pStyle w:val="ConsPlusNormal"/>
        <w:spacing w:before="220"/>
        <w:ind w:firstLine="540"/>
        <w:jc w:val="both"/>
      </w:pPr>
      <w:r>
        <w:t>Основным учетным документом, принимаемым в качестве источника информации для введения соответствующих данных на сайт "Карта доступности Новгородской области", является "Паспорт доступности объекта социальной инфраструктуры", сформированный на основании анкеты (информации об объекте социальной инфраструктуры), полученной от руководителя (собственника) объекта социальной инфраструктуры, а также акта обследования объекта социальной инфраструктуры.</w:t>
      </w:r>
    </w:p>
    <w:p w:rsidR="00A5282E" w:rsidRDefault="00A5282E">
      <w:pPr>
        <w:pStyle w:val="ConsPlusNormal"/>
        <w:spacing w:before="220"/>
        <w:ind w:firstLine="540"/>
        <w:jc w:val="both"/>
      </w:pPr>
      <w:r>
        <w:t>Поставщиками информации для наполнения содержания сайта "Карта доступности Новгородской области" являются учреждения различной ведомственной принадлежности.</w:t>
      </w:r>
    </w:p>
    <w:p w:rsidR="00A5282E" w:rsidRDefault="00A5282E">
      <w:pPr>
        <w:pStyle w:val="ConsPlusNormal"/>
        <w:spacing w:before="220"/>
        <w:ind w:firstLine="540"/>
        <w:jc w:val="both"/>
      </w:pPr>
      <w:r>
        <w:t>В целях выстраивания согласованной работы по обеспечению доступности к приоритетным объектам и услугам в приоритетных сферах жизнедеятельности инвалидов и других МГН, включая проведение паспортизации, обсуждения и принятия решений по спорным вопросам, государственной программой предусмотрены проведение межведомственных совещаний, семинаров с участием представителей всех заинтересованных ведомств и организаций, разработка и утверждение актов, регулирующих реализацию подпрограммы "Доступная среда".</w:t>
      </w:r>
    </w:p>
    <w:p w:rsidR="00A5282E" w:rsidRDefault="00A5282E">
      <w:pPr>
        <w:pStyle w:val="ConsPlusNormal"/>
        <w:spacing w:before="220"/>
        <w:ind w:firstLine="540"/>
        <w:jc w:val="both"/>
      </w:pPr>
      <w:r>
        <w:t>Для анализа динамики оценки инвалидами отношения населения к их проблемам и оценки уровня доступности объектов и услуг в приоритетных сферах жизнедеятельности необходимо регулярное проведение опросов инвалидов.</w:t>
      </w:r>
    </w:p>
    <w:p w:rsidR="00A5282E" w:rsidRDefault="00A5282E">
      <w:pPr>
        <w:pStyle w:val="ConsPlusNormal"/>
        <w:spacing w:before="220"/>
        <w:ind w:firstLine="540"/>
        <w:jc w:val="both"/>
      </w:pPr>
      <w:r>
        <w:t>Необходимость комплексного подхода к решению проблемы формирования (развития) доступной среды жизнедеятельности инвалидов в Новгородской области и ее решения программно-целевым методом, в том числе путем организации эффективного межведомственного взаимодействия и координации работ различных исполнительных органов государственной власти и других участников формирования доступной среды жизнедеятельности, а также необходимость привлечения нескольких источников финансирования, в том числе средств федерального бюджета, обусловлены имеющимися в Новгородской области проблемами по формированию доступной среды жизнедеятельности инвалидов.</w:t>
      </w:r>
    </w:p>
    <w:p w:rsidR="00A5282E" w:rsidRDefault="00A5282E">
      <w:pPr>
        <w:pStyle w:val="ConsPlusNormal"/>
        <w:jc w:val="both"/>
      </w:pPr>
    </w:p>
    <w:p w:rsidR="00A5282E" w:rsidRDefault="00A5282E">
      <w:pPr>
        <w:pStyle w:val="ConsPlusNormal"/>
        <w:jc w:val="center"/>
        <w:outlineLvl w:val="2"/>
      </w:pPr>
      <w:r>
        <w:t>1.4. Модернизация и развитие социального обслуживания</w:t>
      </w:r>
    </w:p>
    <w:p w:rsidR="00A5282E" w:rsidRDefault="00A5282E">
      <w:pPr>
        <w:pStyle w:val="ConsPlusNormal"/>
        <w:jc w:val="center"/>
      </w:pPr>
      <w:r>
        <w:t>граждан пожилого возраста и инвалидов</w:t>
      </w:r>
    </w:p>
    <w:p w:rsidR="00A5282E" w:rsidRDefault="00A5282E">
      <w:pPr>
        <w:pStyle w:val="ConsPlusNormal"/>
        <w:jc w:val="both"/>
      </w:pPr>
    </w:p>
    <w:p w:rsidR="00A5282E" w:rsidRDefault="00A5282E">
      <w:pPr>
        <w:pStyle w:val="ConsPlusNormal"/>
        <w:ind w:firstLine="540"/>
        <w:jc w:val="both"/>
      </w:pPr>
      <w:r>
        <w:t>Население Новгородской области переживает устойчивый период старения. Начиная с 2009 года численность граждан старше трудоспособного возраста в области увеличилась на 3,2 % при снижении общей численности населения на 3,0 %. Тенденция увеличения доли граждан пожилого возраста и особенно группы 70-летних и старше сохранится, как следствие, возрастет спрос на социальные и социально-медицинские услуги.</w:t>
      </w:r>
    </w:p>
    <w:p w:rsidR="00A5282E" w:rsidRDefault="00A5282E">
      <w:pPr>
        <w:pStyle w:val="ConsPlusNormal"/>
        <w:spacing w:before="220"/>
        <w:ind w:firstLine="540"/>
        <w:jc w:val="both"/>
      </w:pPr>
      <w:r>
        <w:t xml:space="preserve">В области сформирована система социального обслуживания населения, позволяющая своевременно предоставлять населению широкий перечень социальных услуг и социальные </w:t>
      </w:r>
      <w:r>
        <w:lastRenderedPageBreak/>
        <w:t>гарантии, установленные федеральным и областным законодательством. Совершенствуются формы работы с населением в целях наиболее полного удовлетворения потребностей в социальных услугах, идет постоянный поиск и внедрение новых форм и технологий социального обслуживания.</w:t>
      </w:r>
    </w:p>
    <w:p w:rsidR="00A5282E" w:rsidRDefault="00A5282E">
      <w:pPr>
        <w:pStyle w:val="ConsPlusNormal"/>
        <w:spacing w:before="220"/>
        <w:ind w:firstLine="540"/>
        <w:jc w:val="both"/>
      </w:pPr>
      <w:r>
        <w:t>В области функционируют 44 организации социального обслуживания лиц пожилого возраста и инвалидов, в том числе:</w:t>
      </w:r>
    </w:p>
    <w:p w:rsidR="00A5282E" w:rsidRDefault="00A5282E">
      <w:pPr>
        <w:pStyle w:val="ConsPlusNormal"/>
        <w:spacing w:before="220"/>
        <w:ind w:firstLine="540"/>
        <w:jc w:val="both"/>
      </w:pPr>
      <w:r>
        <w:t>26 организаций, осуществляющих стационарное социальное обслуживание, из них 20 домов-интернатов общего типа, 5 психоневрологических домов-интернатов, детский дом-интернат для умственно отсталых детей;</w:t>
      </w:r>
    </w:p>
    <w:p w:rsidR="00A5282E" w:rsidRDefault="00A5282E">
      <w:pPr>
        <w:pStyle w:val="ConsPlusNormal"/>
        <w:spacing w:before="220"/>
        <w:ind w:firstLine="540"/>
        <w:jc w:val="both"/>
      </w:pPr>
      <w:r>
        <w:t>13 центров социального обслуживания населения;</w:t>
      </w:r>
    </w:p>
    <w:p w:rsidR="00A5282E" w:rsidRDefault="00A5282E">
      <w:pPr>
        <w:pStyle w:val="ConsPlusNormal"/>
        <w:spacing w:before="220"/>
        <w:ind w:firstLine="540"/>
        <w:jc w:val="both"/>
      </w:pPr>
      <w:r>
        <w:t>4 комплексных центра социального обслуживания населения;</w:t>
      </w:r>
    </w:p>
    <w:p w:rsidR="00A5282E" w:rsidRDefault="00A5282E">
      <w:pPr>
        <w:pStyle w:val="ConsPlusNormal"/>
        <w:spacing w:before="220"/>
        <w:ind w:firstLine="540"/>
        <w:jc w:val="both"/>
      </w:pPr>
      <w:r>
        <w:t>центр социальной адаптации.</w:t>
      </w:r>
    </w:p>
    <w:p w:rsidR="00A5282E" w:rsidRDefault="00A5282E">
      <w:pPr>
        <w:pStyle w:val="ConsPlusNormal"/>
        <w:spacing w:before="220"/>
        <w:ind w:firstLine="540"/>
        <w:jc w:val="both"/>
      </w:pPr>
      <w:r>
        <w:t>В 2012 году социальные услуги в учреждениях социального обслуживания населения получили более 55,0 тыс. граждан пожилого возраста и инвалидов, что составляет 40,6 % от общего количества граждан старше трудоспособного возраста, проживающих в области, в основном это одинокие и одиноко проживающие пожилые люди.</w:t>
      </w:r>
    </w:p>
    <w:p w:rsidR="00A5282E" w:rsidRDefault="00A5282E">
      <w:pPr>
        <w:pStyle w:val="ConsPlusNormal"/>
        <w:spacing w:before="220"/>
        <w:ind w:firstLine="540"/>
        <w:jc w:val="both"/>
      </w:pPr>
      <w:r>
        <w:t>Приоритетным направлением социального обслуживания граждан данной категории является оказание услуг на дому, организованное во всех муниципальных образованиях области. Данная форма предоставления социальных услуг сохраняет привычную среду жизнедеятельности для граждан, а также является более экономичной по сравнению со стационарным социальным обслуживанием.</w:t>
      </w:r>
    </w:p>
    <w:p w:rsidR="00A5282E" w:rsidRDefault="00A5282E">
      <w:pPr>
        <w:pStyle w:val="ConsPlusNormal"/>
        <w:spacing w:before="220"/>
        <w:ind w:firstLine="540"/>
        <w:jc w:val="both"/>
      </w:pPr>
      <w:r>
        <w:t>В 2012 году учреждениями, предоставляющими социальные услуги на дому, обслужены 53,5 тыс. граждан пожилого возраста и инвалидов, в том числе:</w:t>
      </w:r>
    </w:p>
    <w:p w:rsidR="00A5282E" w:rsidRDefault="00A5282E">
      <w:pPr>
        <w:pStyle w:val="ConsPlusNormal"/>
        <w:spacing w:before="220"/>
        <w:ind w:firstLine="540"/>
        <w:jc w:val="both"/>
      </w:pPr>
      <w:r>
        <w:t>социальное обслуживание на дому - 7128 человек;</w:t>
      </w:r>
    </w:p>
    <w:p w:rsidR="00A5282E" w:rsidRDefault="00A5282E">
      <w:pPr>
        <w:pStyle w:val="ConsPlusNormal"/>
        <w:spacing w:before="220"/>
        <w:ind w:firstLine="540"/>
        <w:jc w:val="both"/>
      </w:pPr>
      <w:r>
        <w:t>социально-медицинское обслуживание на дому - 634 человека;</w:t>
      </w:r>
    </w:p>
    <w:p w:rsidR="00A5282E" w:rsidRDefault="00A5282E">
      <w:pPr>
        <w:pStyle w:val="ConsPlusNormal"/>
        <w:spacing w:before="220"/>
        <w:ind w:firstLine="540"/>
        <w:jc w:val="both"/>
      </w:pPr>
      <w:r>
        <w:t>обслуживание в отделениях временного пребывания - 1959 человек;</w:t>
      </w:r>
    </w:p>
    <w:p w:rsidR="00A5282E" w:rsidRDefault="00A5282E">
      <w:pPr>
        <w:pStyle w:val="ConsPlusNormal"/>
        <w:spacing w:before="220"/>
        <w:ind w:firstLine="540"/>
        <w:jc w:val="both"/>
      </w:pPr>
      <w:r>
        <w:t>обслуживание в социально-досуговых отделениях - 12980 человек;</w:t>
      </w:r>
    </w:p>
    <w:p w:rsidR="00A5282E" w:rsidRDefault="00A5282E">
      <w:pPr>
        <w:pStyle w:val="ConsPlusNormal"/>
        <w:spacing w:before="220"/>
        <w:ind w:firstLine="540"/>
        <w:jc w:val="both"/>
      </w:pPr>
      <w:r>
        <w:t>оказание срочной помощи - 27109 человек;</w:t>
      </w:r>
    </w:p>
    <w:p w:rsidR="00A5282E" w:rsidRDefault="00A5282E">
      <w:pPr>
        <w:pStyle w:val="ConsPlusNormal"/>
        <w:spacing w:before="220"/>
        <w:ind w:firstLine="540"/>
        <w:jc w:val="both"/>
      </w:pPr>
      <w:r>
        <w:t>обслуживание социальными службами - 3744 человека.</w:t>
      </w:r>
    </w:p>
    <w:p w:rsidR="00A5282E" w:rsidRDefault="00A5282E">
      <w:pPr>
        <w:pStyle w:val="ConsPlusNormal"/>
        <w:spacing w:before="220"/>
        <w:ind w:firstLine="540"/>
        <w:jc w:val="both"/>
      </w:pPr>
      <w:r>
        <w:t>Вместе с тем в социальном обслуживании населения Новгородской области существует ряд проблем, сдерживающих повышение качества и доступности услуг по социальному обслуживанию.</w:t>
      </w:r>
    </w:p>
    <w:p w:rsidR="00A5282E" w:rsidRDefault="00A5282E">
      <w:pPr>
        <w:pStyle w:val="ConsPlusNormal"/>
        <w:spacing w:before="220"/>
        <w:ind w:firstLine="540"/>
        <w:jc w:val="both"/>
      </w:pPr>
      <w:r>
        <w:t>Учитывая, что треть граждан старше трудоспособного возраста проживает в сельской местности, остается актуальной работа социальной службы "Мобильная бригада" по предоставлению социально-бытовых и социально-медицинских услуг пожилым людям и инвалидам, проживающим в отдаленных населенных пунктах. Не полностью удовлетворяется спрос на социальные услуги стационарных социально-реабилитационных отделений, обслуживающих одиноких граждан пожилого возраста и инвалидов, нуждающихся в медико-реабилитационных мероприятиях в условиях стационара, еще существует очередь в социально-реабилитационные отделения организаций социального обслуживания.</w:t>
      </w:r>
    </w:p>
    <w:p w:rsidR="00A5282E" w:rsidRDefault="00A5282E">
      <w:pPr>
        <w:pStyle w:val="ConsPlusNormal"/>
        <w:spacing w:before="220"/>
        <w:ind w:firstLine="540"/>
        <w:jc w:val="both"/>
      </w:pPr>
      <w:r>
        <w:lastRenderedPageBreak/>
        <w:t>Значительного укрепления требует материально-техническая база организаций социального обслуживания. Несмотря на то, что в учреждениях ежегодно проводятся текущие и капитальные ремонты для обеспечения санитарных норм и правил, приобретаются автотранспорт, медицинское, реабилитационное, технологическое и бытовое оборудование, почти половина зданий и сооружений организаций социального обслуживания имеют износ более 50,0 %, техническое оснащение части учреждений не соответствует современным требованиям. Средний процент износа основных средств составляет 60,0 %, причем в организациях сельских районов он достигает 70,0 %. Из 112 зданий, находящихся в распоряжении организаций, осуществляющих стационарное социальное обслуживание, 15 жилых корпусов - деревянные. Общий дефицит площадей в психоневрологических интернатах составляет почти 2500 квадратных метров.</w:t>
      </w:r>
    </w:p>
    <w:p w:rsidR="00A5282E" w:rsidRDefault="00A5282E">
      <w:pPr>
        <w:pStyle w:val="ConsPlusNormal"/>
        <w:spacing w:before="220"/>
        <w:ind w:firstLine="540"/>
        <w:jc w:val="both"/>
      </w:pPr>
      <w:r>
        <w:t>Принимая во внимание прогнозируемое увеличение численности населения старше трудоспособного возраста, существует необходимость в дальнейшей структурной перестройке организаций социального обслуживания, направленной на увеличение объема социальных и социально-медицинских услуг пожилым людям и инвалидам, особенно одиноким и одиноко проживающим, развитие новых форм и технологий социального обслуживания населения, направленных на расширение спектра и повышение качества социальных услуг по уходу за пожилыми людьми и инвалидами, обеспечение доступности медицинской помощи, в укреплении и развитии материально-технической базы организаций социального обслуживания.</w:t>
      </w:r>
    </w:p>
    <w:p w:rsidR="00A5282E" w:rsidRDefault="00A5282E">
      <w:pPr>
        <w:pStyle w:val="ConsPlusNormal"/>
        <w:spacing w:before="220"/>
        <w:ind w:firstLine="540"/>
        <w:jc w:val="both"/>
      </w:pPr>
      <w:r>
        <w:t>При этом необходима реализация мероприятий по совершенствованию социального обслуживания населения Новгородской области по следующим направлениям:</w:t>
      </w:r>
    </w:p>
    <w:p w:rsidR="00A5282E" w:rsidRDefault="00A5282E">
      <w:pPr>
        <w:pStyle w:val="ConsPlusNormal"/>
        <w:spacing w:before="220"/>
        <w:ind w:firstLine="540"/>
        <w:jc w:val="both"/>
      </w:pPr>
      <w:r>
        <w:t>увеличение мощности социально-реабилитационных отделений;</w:t>
      </w:r>
    </w:p>
    <w:p w:rsidR="00A5282E" w:rsidRDefault="00A5282E">
      <w:pPr>
        <w:pStyle w:val="ConsPlusNormal"/>
        <w:spacing w:before="220"/>
        <w:ind w:firstLine="540"/>
        <w:jc w:val="both"/>
      </w:pPr>
      <w:r>
        <w:t>открытие социально-реабилитационного отделения для молодых инвалидов с нарушениями в интеллектуальном развитии в возрасте от 18 до 23 лет;</w:t>
      </w:r>
    </w:p>
    <w:p w:rsidR="00A5282E" w:rsidRDefault="00A5282E">
      <w:pPr>
        <w:pStyle w:val="ConsPlusNormal"/>
        <w:spacing w:before="220"/>
        <w:ind w:firstLine="540"/>
        <w:jc w:val="both"/>
      </w:pPr>
      <w:r>
        <w:t>создание геронтологических медико-социальных отделений;</w:t>
      </w:r>
    </w:p>
    <w:p w:rsidR="00A5282E" w:rsidRDefault="00A5282E">
      <w:pPr>
        <w:pStyle w:val="ConsPlusNormal"/>
        <w:spacing w:before="220"/>
        <w:ind w:firstLine="540"/>
        <w:jc w:val="both"/>
      </w:pPr>
      <w:r>
        <w:t>внедрение бригадного метода социального обслуживания граждан пожилого возраста и инвалидов, в том числе организация врачебно-сестринских бригад для комплексного осмотра граждан пожилого возраста и инвалидов на дому и патронажного наблюдения за ними;</w:t>
      </w:r>
    </w:p>
    <w:p w:rsidR="00A5282E" w:rsidRDefault="00A5282E">
      <w:pPr>
        <w:pStyle w:val="ConsPlusNormal"/>
        <w:spacing w:before="220"/>
        <w:ind w:firstLine="540"/>
        <w:jc w:val="both"/>
      </w:pPr>
      <w:r>
        <w:t>сохранение и укрепление здоровья граждан пожилого возраста, в том числе на базе загородных оздоровительных учреждений круглогодичного действия;</w:t>
      </w:r>
    </w:p>
    <w:p w:rsidR="00A5282E" w:rsidRDefault="00A5282E">
      <w:pPr>
        <w:pStyle w:val="ConsPlusNormal"/>
        <w:spacing w:before="220"/>
        <w:ind w:firstLine="540"/>
        <w:jc w:val="both"/>
      </w:pPr>
      <w:r>
        <w:t>организация социальной службы "Приемная семья для одиноких пожилых людей";</w:t>
      </w:r>
    </w:p>
    <w:p w:rsidR="00A5282E" w:rsidRDefault="00A5282E">
      <w:pPr>
        <w:pStyle w:val="ConsPlusNormal"/>
        <w:spacing w:before="220"/>
        <w:ind w:firstLine="540"/>
        <w:jc w:val="both"/>
      </w:pPr>
      <w:r>
        <w:t>доставка на дом лекарственных препаратов;</w:t>
      </w:r>
    </w:p>
    <w:p w:rsidR="00A5282E" w:rsidRDefault="00A5282E">
      <w:pPr>
        <w:pStyle w:val="ConsPlusNormal"/>
        <w:spacing w:before="220"/>
        <w:ind w:firstLine="540"/>
        <w:jc w:val="both"/>
      </w:pPr>
      <w:r>
        <w:t>укрепление материально-технической базы организаций социального обслуживания.</w:t>
      </w:r>
    </w:p>
    <w:p w:rsidR="00A5282E" w:rsidRDefault="00A5282E">
      <w:pPr>
        <w:pStyle w:val="ConsPlusNormal"/>
        <w:jc w:val="both"/>
      </w:pPr>
    </w:p>
    <w:p w:rsidR="00A5282E" w:rsidRDefault="00A5282E">
      <w:pPr>
        <w:pStyle w:val="ConsPlusNormal"/>
        <w:jc w:val="center"/>
        <w:outlineLvl w:val="2"/>
      </w:pPr>
      <w:r>
        <w:t>1.5. Совершенствование социальной поддержки семьи и детей</w:t>
      </w:r>
    </w:p>
    <w:p w:rsidR="00A5282E" w:rsidRDefault="00A5282E">
      <w:pPr>
        <w:pStyle w:val="ConsPlusNormal"/>
        <w:jc w:val="both"/>
      </w:pPr>
    </w:p>
    <w:p w:rsidR="00A5282E" w:rsidRDefault="00A5282E">
      <w:pPr>
        <w:pStyle w:val="ConsPlusNormal"/>
        <w:ind w:firstLine="540"/>
        <w:jc w:val="both"/>
      </w:pPr>
      <w:r>
        <w:t>Защита материнства, детства и в целом семьи входит в число приоритетных направлений деятельности Правительства Новгородской области. В этих целях в области сформирована нормативная правовая база, направленная на социальную поддержку семей и детей, создана и развивается сеть соответствующих организаций социального обслуживания.</w:t>
      </w:r>
    </w:p>
    <w:p w:rsidR="00A5282E" w:rsidRDefault="00A5282E">
      <w:pPr>
        <w:pStyle w:val="ConsPlusNormal"/>
        <w:spacing w:before="220"/>
        <w:ind w:firstLine="540"/>
        <w:jc w:val="both"/>
      </w:pPr>
      <w:r>
        <w:t>Численность детей в Новгородской области в настоящее время превышает 108,0 тыс. человек. С 2007 года численность малообеспеченных семей постепенно уменьшается, но по-прежнему остается высокой, в органах социальной защиты населения зарегистрировано более 16,0 тыс. малообеспеченных семей, получающих ежемесячное пособие на ребенка. На учете в органах социальной защиты населения состоит 3264 многодетные семьи.</w:t>
      </w:r>
    </w:p>
    <w:p w:rsidR="00A5282E" w:rsidRDefault="00A5282E">
      <w:pPr>
        <w:pStyle w:val="ConsPlusNormal"/>
        <w:spacing w:before="220"/>
        <w:ind w:firstLine="540"/>
        <w:jc w:val="both"/>
      </w:pPr>
      <w:r>
        <w:lastRenderedPageBreak/>
        <w:t>С 2012 года в области проведено значительное расширение мер поддержки многодетных семей. Многодетным семьям, имеющим трех и более детей, без учета доходов семьи предоставляются 50,0 % компенсация по оплате жилищно-коммунальных услуг, бесплатный проезд для детей школьного возраста, бесплатные лекарственные препараты для детей до 6 лет по рецептам врачей (фельдшеров) и внеочередной прием детей в дошкольные учреждения.</w:t>
      </w:r>
    </w:p>
    <w:p w:rsidR="00A5282E" w:rsidRDefault="00A5282E">
      <w:pPr>
        <w:pStyle w:val="ConsPlusNormal"/>
        <w:spacing w:before="220"/>
        <w:ind w:firstLine="540"/>
        <w:jc w:val="both"/>
      </w:pPr>
      <w:r>
        <w:t>С 1 июля 2012 года многодетным семьям предложены новые дополнительные меры социальной поддержки в виде регионального капитала "Семья". С 2012 года размер регионального капитала "Семья" был увеличен до 200,0 тыс. рублей при условии направления 100,0 тыс. рублей на улучшение жилья.</w:t>
      </w:r>
    </w:p>
    <w:p w:rsidR="00A5282E" w:rsidRDefault="00A5282E">
      <w:pPr>
        <w:pStyle w:val="ConsPlusNormal"/>
        <w:spacing w:before="220"/>
        <w:ind w:firstLine="540"/>
        <w:jc w:val="both"/>
      </w:pPr>
      <w:r>
        <w:t>В целях улучшения демографической ситуации с 1 января 2013 года при рождении третьего и последующих детей многодетным семьям установлено новое пособие - ежемесячная денежная выплата. Выплата назначается семьям с доходами менее 10,5 тыс. рублей на каждого члена семьи. Размер ежемесячной денежной выплаты на 2013 год составляет 7012,0 рублей, получать денежные средства семья имеет право до достижения ребенком возраста 3 лет.</w:t>
      </w:r>
    </w:p>
    <w:p w:rsidR="00A5282E" w:rsidRDefault="00A5282E">
      <w:pPr>
        <w:pStyle w:val="ConsPlusNormal"/>
        <w:spacing w:before="220"/>
        <w:ind w:firstLine="540"/>
        <w:jc w:val="both"/>
      </w:pPr>
      <w:r>
        <w:t>В области учрежден почетный Диплом многодетной матери Новгородской области, которым награждены почти 400 многодетных матерей.</w:t>
      </w:r>
    </w:p>
    <w:p w:rsidR="00A5282E" w:rsidRDefault="00A5282E">
      <w:pPr>
        <w:pStyle w:val="ConsPlusNormal"/>
        <w:spacing w:before="220"/>
        <w:ind w:firstLine="540"/>
        <w:jc w:val="both"/>
      </w:pPr>
      <w:r>
        <w:t>Для проведения профилактической и реабилитационной работы с семьями и детьми, находящимися в трудной жизненной ситуации, предупреждения семейного неблагополучия в области функционирует сеть организаций социального обслуживания, в том числе:</w:t>
      </w:r>
    </w:p>
    <w:p w:rsidR="00A5282E" w:rsidRDefault="00A5282E">
      <w:pPr>
        <w:pStyle w:val="ConsPlusNormal"/>
        <w:spacing w:before="220"/>
        <w:ind w:firstLine="540"/>
        <w:jc w:val="both"/>
      </w:pPr>
      <w:r>
        <w:t>17 социальных приютов;</w:t>
      </w:r>
    </w:p>
    <w:p w:rsidR="00A5282E" w:rsidRDefault="00A5282E">
      <w:pPr>
        <w:pStyle w:val="ConsPlusNormal"/>
        <w:spacing w:before="220"/>
        <w:ind w:firstLine="540"/>
        <w:jc w:val="both"/>
      </w:pPr>
      <w:r>
        <w:t>12 центров социальной помощи семье и детям;</w:t>
      </w:r>
    </w:p>
    <w:p w:rsidR="00A5282E" w:rsidRDefault="00A5282E">
      <w:pPr>
        <w:pStyle w:val="ConsPlusNormal"/>
        <w:spacing w:before="220"/>
        <w:ind w:firstLine="540"/>
        <w:jc w:val="both"/>
      </w:pPr>
      <w:r>
        <w:t>2 реабилитационных центра для детей и подростков с ограниченными возможностями;</w:t>
      </w:r>
    </w:p>
    <w:p w:rsidR="00A5282E" w:rsidRDefault="00A5282E">
      <w:pPr>
        <w:pStyle w:val="ConsPlusNormal"/>
        <w:spacing w:before="220"/>
        <w:ind w:firstLine="540"/>
        <w:jc w:val="both"/>
      </w:pPr>
      <w:r>
        <w:t>кризисный центр помощи женщинам;</w:t>
      </w:r>
    </w:p>
    <w:p w:rsidR="00A5282E" w:rsidRDefault="00A5282E">
      <w:pPr>
        <w:pStyle w:val="ConsPlusNormal"/>
        <w:spacing w:before="220"/>
        <w:ind w:firstLine="540"/>
        <w:jc w:val="both"/>
      </w:pPr>
      <w:r>
        <w:t>6 дополнительных отделений в комплексных центрах социального обслуживания населения.</w:t>
      </w:r>
    </w:p>
    <w:p w:rsidR="00A5282E" w:rsidRDefault="00A5282E">
      <w:pPr>
        <w:pStyle w:val="ConsPlusNormal"/>
        <w:spacing w:before="220"/>
        <w:ind w:firstLine="540"/>
        <w:jc w:val="both"/>
      </w:pPr>
      <w:r>
        <w:t xml:space="preserve">С 2011 года в рамках долгосрочной областной целевой </w:t>
      </w:r>
      <w:hyperlink r:id="rId127" w:history="1">
        <w:r>
          <w:rPr>
            <w:color w:val="0000FF"/>
          </w:rPr>
          <w:t>программы</w:t>
        </w:r>
      </w:hyperlink>
      <w:r>
        <w:t xml:space="preserve"> "Семья и дети" на 2011 - 2013 годы, утвержденной постановлением Администрации области от 28.02.2011 N 66, в деятельность учреждений социального обслуживания семьи и детей внедрены 5 инновационных технологий ("Факультет семейных отношений", "Мамина радость", "Между нами...", "Сеть социальных контактов", "Восстановительные технологии"), созданы 6 новых служб ("Скорая семейная помощь", "Няня на час", "Мой малыш", "Новая жизнь", служба поддержки несовершеннолетних мам, "Социальное бюро"). Создана ресурсная служба по распространению технологии "Сеть социальных контактов". Активно развиваются выездные формы обслуживания семей и детей.</w:t>
      </w:r>
    </w:p>
    <w:p w:rsidR="00A5282E" w:rsidRDefault="00A5282E">
      <w:pPr>
        <w:pStyle w:val="ConsPlusNormal"/>
        <w:spacing w:before="220"/>
        <w:ind w:firstLine="540"/>
        <w:jc w:val="both"/>
      </w:pPr>
      <w:r>
        <w:t>Внедрение инновационных технологий, создание новых служб, приобретение реабилитационного оборудования и автотранспорта позволило расширить перечень предоставляемых услуг семьям с детьми, улучшить их качество, увеличить количество обслуженных семей. Число обслуженных семей с детьми в 2012 году увеличилось на 8,0 % и составило 17597 семей. Социальные услуги были предоставлены 37,2 тыс. несовершеннолетних, что на 20,0 % превышает уровень 2011 года. Четверть семей с детьми получили социальные услуги в органах и учреждениях социальной защиты населения.</w:t>
      </w:r>
    </w:p>
    <w:p w:rsidR="00A5282E" w:rsidRDefault="00A5282E">
      <w:pPr>
        <w:pStyle w:val="ConsPlusNormal"/>
        <w:spacing w:before="220"/>
        <w:ind w:firstLine="540"/>
        <w:jc w:val="both"/>
      </w:pPr>
      <w:r>
        <w:t>В 2012 году 1456 детей прошли реабилитацию в специализированных учреждениях для несовершеннолетних, в том числе:</w:t>
      </w:r>
    </w:p>
    <w:p w:rsidR="00A5282E" w:rsidRDefault="00A5282E">
      <w:pPr>
        <w:pStyle w:val="ConsPlusNormal"/>
        <w:spacing w:before="220"/>
        <w:ind w:firstLine="540"/>
        <w:jc w:val="both"/>
      </w:pPr>
      <w:r>
        <w:lastRenderedPageBreak/>
        <w:t>266 детей, оставшихся без попечения родителей или законных представителей;</w:t>
      </w:r>
    </w:p>
    <w:p w:rsidR="00A5282E" w:rsidRDefault="00A5282E">
      <w:pPr>
        <w:pStyle w:val="ConsPlusNormal"/>
        <w:spacing w:before="220"/>
        <w:ind w:firstLine="540"/>
        <w:jc w:val="both"/>
      </w:pPr>
      <w:r>
        <w:t>204 ребенка, проживающих в семьях, находящихся в социально опасном положении;</w:t>
      </w:r>
    </w:p>
    <w:p w:rsidR="00A5282E" w:rsidRDefault="00A5282E">
      <w:pPr>
        <w:pStyle w:val="ConsPlusNormal"/>
        <w:spacing w:before="220"/>
        <w:ind w:firstLine="540"/>
        <w:jc w:val="both"/>
      </w:pPr>
      <w:r>
        <w:t>69 детей, самовольно оставивших семью или самовольно ушедших из образовательных организаций для детей-сирот и детей, оставшихся без попечения родителей;</w:t>
      </w:r>
    </w:p>
    <w:p w:rsidR="00A5282E" w:rsidRDefault="00A5282E">
      <w:pPr>
        <w:pStyle w:val="ConsPlusNormal"/>
        <w:spacing w:before="220"/>
        <w:ind w:firstLine="540"/>
        <w:jc w:val="both"/>
      </w:pPr>
      <w:r>
        <w:t>890 детей, оказавшихся в иной трудной жизненной ситуации.</w:t>
      </w:r>
    </w:p>
    <w:p w:rsidR="00A5282E" w:rsidRDefault="00A5282E">
      <w:pPr>
        <w:pStyle w:val="ConsPlusNormal"/>
        <w:spacing w:before="220"/>
        <w:ind w:firstLine="540"/>
        <w:jc w:val="both"/>
      </w:pPr>
      <w:r>
        <w:t>В 2012 году поставлено на учет в органах социальной защиты населения и учреждениях социального обслуживания населения 178 семей, находящихся в социально опасном положении, насчитывающих 543 человека, из них 296 (55,0 %) - дети. Более половины из указанных семей являются неполными семьями. В общем количестве семей, находящихся в социально опасном положении, 25 семей (14,0 %) относятся к категории многодетных.</w:t>
      </w:r>
    </w:p>
    <w:p w:rsidR="00A5282E" w:rsidRDefault="00A5282E">
      <w:pPr>
        <w:pStyle w:val="ConsPlusNormal"/>
        <w:spacing w:before="220"/>
        <w:ind w:firstLine="540"/>
        <w:jc w:val="both"/>
      </w:pPr>
      <w:r>
        <w:t>С октября 2010 года в области функционирует круглосуточный детский телефон доверия для детей, нуждающихся в психолого-педагогической помощи.</w:t>
      </w:r>
    </w:p>
    <w:p w:rsidR="00A5282E" w:rsidRDefault="00A5282E">
      <w:pPr>
        <w:pStyle w:val="ConsPlusNormal"/>
        <w:spacing w:before="220"/>
        <w:ind w:firstLine="540"/>
        <w:jc w:val="both"/>
      </w:pPr>
      <w:r>
        <w:t>В области проживают 2053 семьи, в которых воспитываются 2278 детей-инвалидов. В 2012 году учреждениями социального обслуживания населения обслужено 1109 семей, воспитывающих инвалидов, и 1279 детей-инвалидов.</w:t>
      </w:r>
    </w:p>
    <w:p w:rsidR="00A5282E" w:rsidRDefault="00A5282E">
      <w:pPr>
        <w:pStyle w:val="ConsPlusNormal"/>
        <w:spacing w:before="220"/>
        <w:ind w:firstLine="540"/>
        <w:jc w:val="both"/>
      </w:pPr>
      <w:r>
        <w:t>В 2012 году начата работа по внедрению института социального сопровождения участковыми социальными работниками семей, имеющих детей-инвалидов, на территориях Великого Новгорода, Валдайского, Боровичского, Маловишерского, Парфинского и Холмского районов.</w:t>
      </w:r>
    </w:p>
    <w:p w:rsidR="00A5282E" w:rsidRDefault="00A5282E">
      <w:pPr>
        <w:pStyle w:val="ConsPlusNormal"/>
        <w:spacing w:before="220"/>
        <w:ind w:firstLine="540"/>
        <w:jc w:val="both"/>
      </w:pPr>
      <w:r>
        <w:t>Социальная поддержка семей с детьми осуществляется также путем обеспечения отдыха и оздоровления детей. На территории области в 2012 году функционировали 415 различных оздоровительных лагерей: 273 лагеря дневного пребывания, 46 профильных лагерей, 9 палаточных, 65 лагерей труда и отдыха, 15 загородных оздоровительных лагерей, 6 санаторно-оздоровительных организаций. В 2013 году работали 403 оздоровительных учреждения, в них отдохнули почти 47,0 тыс. детей (76,3 % от числа детей в возрасте от 7 до 17 лет, проживающих на территории области). Особое внимание уделяется организации отдыха и оздоровления детей, находящихся в трудной жизненной ситуации. В 2012 году всеми видами организованного отдыха были охвачены 12679 детей, находящихся в трудной жизненной ситуации, что составляет 77,0 % от числа детей, находящихся в трудной жизненной ситуации и подлежащих оздоровлению.</w:t>
      </w:r>
    </w:p>
    <w:p w:rsidR="00A5282E" w:rsidRDefault="00A5282E">
      <w:pPr>
        <w:pStyle w:val="ConsPlusNormal"/>
        <w:spacing w:before="220"/>
        <w:ind w:firstLine="540"/>
        <w:jc w:val="both"/>
      </w:pPr>
      <w:r>
        <w:t>Своевременное предоставление мер социальной поддержки семьям с детьми способствовало улучшению демографической ситуации в области. В 2012 году в области родилось 7480 детей, что на 3,6 % больше по сравнению с 2011 годом. Наблюдается рост рождения третьих и последующих детей в семьях: в 2010 году в области было зарегистрировано 795 рождений третьих и последующих детей, в 2011 году - 860 детей, в 2012 году - 1075 детей.</w:t>
      </w:r>
    </w:p>
    <w:p w:rsidR="00A5282E" w:rsidRDefault="00A5282E">
      <w:pPr>
        <w:pStyle w:val="ConsPlusNormal"/>
        <w:spacing w:before="220"/>
        <w:ind w:firstLine="540"/>
        <w:jc w:val="both"/>
      </w:pPr>
      <w:r>
        <w:t>Несмотря на наметившиеся в области положительные тенденции в социально-экономическом положении семей и детей количество социально незащищенных семей и детей продолжает оставаться высоким. Каждая пятая семья и каждый четвертый ребенок, проживающие на территории области, нуждаются в государственной поддержке. Доля граждан в семьях, имеющих детей, состоящих на учете в органах социальной защиты населения, в общем числе малоимущих остается высокой и составляет 90,0 %.</w:t>
      </w:r>
    </w:p>
    <w:p w:rsidR="00A5282E" w:rsidRDefault="00A5282E">
      <w:pPr>
        <w:pStyle w:val="ConsPlusNormal"/>
        <w:spacing w:before="220"/>
        <w:ind w:firstLine="540"/>
        <w:jc w:val="both"/>
      </w:pPr>
      <w:r>
        <w:t xml:space="preserve">Системное решение проблем детской безнадзорности, создание условий для эффективной социальной реабилитации и адаптации детей, находящихся в трудной жизненной ситуации, внедрение инновационных технологий профилактической работы с семьей и детьми на ранних стадиях семейного неблагополучия возможны при эффективном межведомственном взаимодействии государственных и общественных структур. Подобный подход дает возможность </w:t>
      </w:r>
      <w:r>
        <w:lastRenderedPageBreak/>
        <w:t>последовательно осуществлять меры по улучшению качества жизни семей с детьми, что должно привести к улучшению демографической ситуации, повышению социальной значимости семьи как основного общественного института, сохранению и поддержанию благополучных условий жизнедеятельности семей, имеющих несовершеннолетних детей.</w:t>
      </w:r>
    </w:p>
    <w:p w:rsidR="00A5282E" w:rsidRDefault="00A5282E">
      <w:pPr>
        <w:pStyle w:val="ConsPlusNormal"/>
        <w:jc w:val="both"/>
      </w:pPr>
    </w:p>
    <w:p w:rsidR="00A5282E" w:rsidRDefault="00A5282E">
      <w:pPr>
        <w:pStyle w:val="ConsPlusNormal"/>
        <w:jc w:val="center"/>
        <w:outlineLvl w:val="2"/>
      </w:pPr>
      <w:r>
        <w:t>1.6. Поддержка СОНКО</w:t>
      </w:r>
    </w:p>
    <w:p w:rsidR="00A5282E" w:rsidRDefault="00A5282E">
      <w:pPr>
        <w:pStyle w:val="ConsPlusNormal"/>
        <w:jc w:val="both"/>
      </w:pPr>
    </w:p>
    <w:p w:rsidR="00A5282E" w:rsidRDefault="00A5282E">
      <w:pPr>
        <w:pStyle w:val="ConsPlusNormal"/>
        <w:ind w:firstLine="540"/>
        <w:jc w:val="both"/>
      </w:pPr>
      <w:r>
        <w:t>На территории Новгородской области по состоянию на 1 июня 2013 года, по данным управления Министерства юстиции Российской Федерации по Новгородской области, насчитывается 879 зарегистрированных некоммерческих организаций, большую часть из которых составляют СОНКО. В области получили распространение некоммерческие организации, деятельность которых направлена на оказание социальной помощи, поддержки и защиты граждан, пропаганду здорового образа жизни. Наряду с этим в области идет процесс развития рынка социальных услуг. По состоянию на 1 января 2013 года различного вида социальные услуги населению оказывают 14 СОНКО.</w:t>
      </w:r>
    </w:p>
    <w:p w:rsidR="00A5282E" w:rsidRDefault="00A5282E">
      <w:pPr>
        <w:pStyle w:val="ConsPlusNormal"/>
        <w:spacing w:before="220"/>
        <w:ind w:firstLine="540"/>
        <w:jc w:val="both"/>
      </w:pPr>
      <w:r>
        <w:t>В области внедряются механизмы взаимодействия исполнительных органов государственной власти области, органов местного самоуправления муниципальных образований с СОНКО при решении социально-экономических проблем. Среди них можно выделить:</w:t>
      </w:r>
    </w:p>
    <w:p w:rsidR="00A5282E" w:rsidRDefault="00A5282E">
      <w:pPr>
        <w:pStyle w:val="ConsPlusNormal"/>
        <w:spacing w:before="220"/>
        <w:ind w:firstLine="540"/>
        <w:jc w:val="both"/>
      </w:pPr>
      <w:r>
        <w:t>совместные мероприятия ряда органов государственной власти области и групп некоммерческого сектора, постоянные общественные советы (комиссии) при структурах власти, специализация отдельных должностных лиц на работе с некоммерческими организациями;</w:t>
      </w:r>
    </w:p>
    <w:p w:rsidR="00A5282E" w:rsidRDefault="00A5282E">
      <w:pPr>
        <w:pStyle w:val="ConsPlusNormal"/>
        <w:spacing w:before="220"/>
        <w:ind w:firstLine="540"/>
        <w:jc w:val="both"/>
      </w:pPr>
      <w:r>
        <w:t>совместная разработка и реализация программ (в том числе по развитию некоммерческого сектора и гражданского общества, социального партнерства) за счет средств областного бюджета и дополнительно привлеченного финансирования, взаимодействие некоммерческого сектора с органами государственной власти области, финансирование программ и проектов общественных, некоммерческих объединений через выделение субсидий на конкурсной основе.</w:t>
      </w:r>
    </w:p>
    <w:p w:rsidR="00A5282E" w:rsidRDefault="00A5282E">
      <w:pPr>
        <w:pStyle w:val="ConsPlusNormal"/>
        <w:spacing w:before="220"/>
        <w:ind w:firstLine="540"/>
        <w:jc w:val="both"/>
      </w:pPr>
      <w:r>
        <w:t>В области созданы и работают институты, обеспечивающие взаимодействие общества и органов государственной власти области в решении важных для области проблем. Представителям СОНКО доступны функции гражданского контроля над органами государственной власти области, предоставлена возможность проведения общественной экспертизы законопроектов, созданы площадки для широкого обсуждения социально значимых проблем.</w:t>
      </w:r>
    </w:p>
    <w:p w:rsidR="00A5282E" w:rsidRDefault="00A5282E">
      <w:pPr>
        <w:pStyle w:val="ConsPlusNormal"/>
        <w:spacing w:before="220"/>
        <w:ind w:firstLine="540"/>
        <w:jc w:val="both"/>
      </w:pPr>
      <w:r>
        <w:t xml:space="preserve">Федеральный </w:t>
      </w:r>
      <w:hyperlink r:id="rId128" w:history="1">
        <w:r>
          <w:rPr>
            <w:color w:val="0000FF"/>
          </w:rPr>
          <w:t>закон</w:t>
        </w:r>
      </w:hyperlink>
      <w:r>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предоставил прямые полномочия субъектам Российской Федерации и органам местного самоуправления по поддержке СОНКО, осуществляющих деятельность в области благотворительности и добровольчества. В настоящее время в области действует областной </w:t>
      </w:r>
      <w:hyperlink r:id="rId129" w:history="1">
        <w:r>
          <w:rPr>
            <w:color w:val="0000FF"/>
          </w:rPr>
          <w:t>закон</w:t>
        </w:r>
      </w:hyperlink>
      <w:r>
        <w:t xml:space="preserve"> от 31.01.2011 N 927-ОЗ "О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p>
    <w:p w:rsidR="00A5282E" w:rsidRDefault="00A5282E">
      <w:pPr>
        <w:pStyle w:val="ConsPlusNormal"/>
        <w:spacing w:before="220"/>
        <w:ind w:firstLine="540"/>
        <w:jc w:val="both"/>
      </w:pPr>
      <w:r>
        <w:t>С учетом положений указанных нормативных правовых актов за счет средств областного бюджета осуществляется комплекс мероприятий, направленных на поддержку деятельности СОНКО. Ежегодно на конкурсной основе предоставляются субсидии СОНКО, реализующим общественно полезные программы по направлениям, указанным в областном законе.</w:t>
      </w:r>
    </w:p>
    <w:p w:rsidR="00A5282E" w:rsidRDefault="00A5282E">
      <w:pPr>
        <w:pStyle w:val="ConsPlusNormal"/>
        <w:spacing w:before="220"/>
        <w:ind w:firstLine="540"/>
        <w:jc w:val="both"/>
      </w:pPr>
      <w:r>
        <w:t>Осуществляется информационно-консультационная поддержка деятельности некоммерческих организаций, направленная на реализацию принципов социального партнерства, в том числе:</w:t>
      </w:r>
    </w:p>
    <w:p w:rsidR="00A5282E" w:rsidRDefault="00A5282E">
      <w:pPr>
        <w:pStyle w:val="ConsPlusNormal"/>
        <w:spacing w:before="220"/>
        <w:ind w:firstLine="540"/>
        <w:jc w:val="both"/>
      </w:pPr>
      <w:r>
        <w:t>юридическое консультирование представителей СОНКО;</w:t>
      </w:r>
    </w:p>
    <w:p w:rsidR="00A5282E" w:rsidRDefault="00A5282E">
      <w:pPr>
        <w:pStyle w:val="ConsPlusNormal"/>
        <w:spacing w:before="220"/>
        <w:ind w:firstLine="540"/>
        <w:jc w:val="both"/>
      </w:pPr>
      <w:r>
        <w:lastRenderedPageBreak/>
        <w:t>участие в создании и распространении социальной рекламы по проблематике развития благотворительности и добровольческой деятельности;</w:t>
      </w:r>
    </w:p>
    <w:p w:rsidR="00A5282E" w:rsidRDefault="00A5282E">
      <w:pPr>
        <w:pStyle w:val="ConsPlusNormal"/>
        <w:spacing w:before="220"/>
        <w:ind w:firstLine="540"/>
        <w:jc w:val="both"/>
      </w:pPr>
      <w:r>
        <w:t>формирование и администрирование единого банка данных нормативных правовых документов по проблематике развития благотворительной деятельности и добровольчества;</w:t>
      </w:r>
    </w:p>
    <w:p w:rsidR="00A5282E" w:rsidRDefault="00A5282E">
      <w:pPr>
        <w:pStyle w:val="ConsPlusNormal"/>
        <w:spacing w:before="220"/>
        <w:ind w:firstLine="540"/>
        <w:jc w:val="both"/>
      </w:pPr>
      <w:r>
        <w:t>развитие и сопровождение интернет-сайта "Некоммерческие организации Новгородской области";</w:t>
      </w:r>
    </w:p>
    <w:p w:rsidR="00A5282E" w:rsidRDefault="00A5282E">
      <w:pPr>
        <w:pStyle w:val="ConsPlusNormal"/>
        <w:spacing w:before="220"/>
        <w:ind w:firstLine="540"/>
        <w:jc w:val="both"/>
      </w:pPr>
      <w:r>
        <w:t>оказание содействия в создании и развитии центра информации для некоммерческих организаций.</w:t>
      </w:r>
    </w:p>
    <w:p w:rsidR="00A5282E" w:rsidRDefault="00A5282E">
      <w:pPr>
        <w:pStyle w:val="ConsPlusNormal"/>
        <w:spacing w:before="220"/>
        <w:ind w:firstLine="540"/>
        <w:jc w:val="both"/>
      </w:pPr>
      <w:r>
        <w:t>Организуются и проводятся выставки-ярмарки социальных проектов СОНКО, фестивали, семинары, конференции по развитию форм взаимодействия и методов социального партнерства, конкурсы социальных проектов среди молодежных общественных объединений и общественных объединений, работающих с молодежью, ежегодные социологические опросы по проблемам развития СОНКО.</w:t>
      </w:r>
    </w:p>
    <w:p w:rsidR="00A5282E" w:rsidRDefault="00A5282E">
      <w:pPr>
        <w:pStyle w:val="ConsPlusNormal"/>
        <w:spacing w:before="220"/>
        <w:ind w:firstLine="540"/>
        <w:jc w:val="both"/>
      </w:pPr>
      <w:r>
        <w:t>Отсутствуют необходимая материально-техническая база, иные ресурсные возможности СОНКО для осуществления социально ориентированной деятельности, направленной на эффективное участие в решении актуальных проблем социальной сферы Новгородской области. В настоящее время большинство СОНКО области не имеют офисов для работы с гражданами по профилю деятельности.</w:t>
      </w:r>
    </w:p>
    <w:p w:rsidR="00A5282E" w:rsidRDefault="00A5282E">
      <w:pPr>
        <w:pStyle w:val="ConsPlusNormal"/>
        <w:spacing w:before="220"/>
        <w:ind w:firstLine="540"/>
        <w:jc w:val="both"/>
      </w:pPr>
      <w:r>
        <w:t>Основными источниками существования СОНКО остаются членские взносы, спонсорская помощь, участие в конкурсах на получение субсидий (грантов) на реализацию программ и проектов.</w:t>
      </w:r>
    </w:p>
    <w:p w:rsidR="00A5282E" w:rsidRDefault="00A5282E">
      <w:pPr>
        <w:pStyle w:val="ConsPlusNormal"/>
        <w:spacing w:before="220"/>
        <w:ind w:firstLine="540"/>
        <w:jc w:val="both"/>
      </w:pPr>
      <w:r>
        <w:t>Население области недостаточно информировано об общественно значимой деятельности СОНКО, в том числе направленной на развитие добровольчества (волонтерства). Социальная реклама, направленная на популяризацию деятельности СОНКО, не обеспечивает должный уровень информированности населения, что снижает гражданскую активность и правовую грамотность населения области.</w:t>
      </w:r>
    </w:p>
    <w:p w:rsidR="00A5282E" w:rsidRDefault="00A5282E">
      <w:pPr>
        <w:pStyle w:val="ConsPlusNormal"/>
        <w:spacing w:before="220"/>
        <w:ind w:firstLine="540"/>
        <w:jc w:val="both"/>
      </w:pPr>
      <w:r>
        <w:t>Сложности в прохождении процедуры регистрации и отчетности СОНКО затрудняют текущую деятельность организаций, а также процесс создания новых организаций.</w:t>
      </w:r>
    </w:p>
    <w:p w:rsidR="00A5282E" w:rsidRDefault="00A5282E">
      <w:pPr>
        <w:pStyle w:val="ConsPlusNormal"/>
        <w:spacing w:before="220"/>
        <w:ind w:firstLine="540"/>
        <w:jc w:val="both"/>
      </w:pPr>
      <w:r>
        <w:t>Одним из важнейших факторов повышения эффективности принимаемых решений по социальным вопросам является формирование и совершенствование условий и механизмов, определяющих процессы конструктивного взаимодействия трех секторов общества: органов государственной власти области, бизнеса и СОНКО.</w:t>
      </w:r>
    </w:p>
    <w:p w:rsidR="00A5282E" w:rsidRDefault="00A5282E">
      <w:pPr>
        <w:pStyle w:val="ConsPlusNormal"/>
        <w:spacing w:before="220"/>
        <w:ind w:firstLine="540"/>
        <w:jc w:val="both"/>
      </w:pPr>
      <w:r>
        <w:t>В связи с этим необходимо продолжить:</w:t>
      </w:r>
    </w:p>
    <w:p w:rsidR="00A5282E" w:rsidRDefault="00A5282E">
      <w:pPr>
        <w:pStyle w:val="ConsPlusNormal"/>
        <w:spacing w:before="220"/>
        <w:ind w:firstLine="540"/>
        <w:jc w:val="both"/>
      </w:pPr>
      <w:r>
        <w:t>совершенствование законодательства в отношении СОНКО;</w:t>
      </w:r>
    </w:p>
    <w:p w:rsidR="00A5282E" w:rsidRDefault="00A5282E">
      <w:pPr>
        <w:pStyle w:val="ConsPlusNormal"/>
        <w:spacing w:before="220"/>
        <w:ind w:firstLine="540"/>
        <w:jc w:val="both"/>
      </w:pPr>
      <w:r>
        <w:t>развитие системы поддержки СОНКО со стороны государства, в том числе развитие конкурсных механизмов по поддержке СОНКО;</w:t>
      </w:r>
    </w:p>
    <w:p w:rsidR="00A5282E" w:rsidRDefault="00A5282E">
      <w:pPr>
        <w:pStyle w:val="ConsPlusNormal"/>
        <w:spacing w:before="220"/>
        <w:ind w:firstLine="540"/>
        <w:jc w:val="both"/>
      </w:pPr>
      <w:r>
        <w:t>расширение информационного пространства о деятельности институтов гражданского общества;</w:t>
      </w:r>
    </w:p>
    <w:p w:rsidR="00A5282E" w:rsidRDefault="00A5282E">
      <w:pPr>
        <w:pStyle w:val="ConsPlusNormal"/>
        <w:spacing w:before="220"/>
        <w:ind w:firstLine="540"/>
        <w:jc w:val="both"/>
      </w:pPr>
      <w:r>
        <w:t>развитие информационной и консультационной поддержки СОНКО;</w:t>
      </w:r>
    </w:p>
    <w:p w:rsidR="00A5282E" w:rsidRDefault="00A5282E">
      <w:pPr>
        <w:pStyle w:val="ConsPlusNormal"/>
        <w:spacing w:before="220"/>
        <w:ind w:firstLine="540"/>
        <w:jc w:val="both"/>
      </w:pPr>
      <w:r>
        <w:t xml:space="preserve">повышение профессиональной и социальной компетентности специалистов исполнительных органов государственной власти, органов местного самоуправления муниципальных образований, </w:t>
      </w:r>
      <w:r>
        <w:lastRenderedPageBreak/>
        <w:t>сотрудников и членов СОНКО.</w:t>
      </w:r>
    </w:p>
    <w:p w:rsidR="00A5282E" w:rsidRDefault="00A5282E">
      <w:pPr>
        <w:pStyle w:val="ConsPlusNormal"/>
        <w:jc w:val="both"/>
      </w:pPr>
    </w:p>
    <w:p w:rsidR="00A5282E" w:rsidRDefault="00A5282E">
      <w:pPr>
        <w:pStyle w:val="ConsPlusNormal"/>
        <w:jc w:val="center"/>
        <w:outlineLvl w:val="2"/>
      </w:pPr>
      <w:r>
        <w:t>1.7. Выполнение мероприятий по реализации государственной</w:t>
      </w:r>
    </w:p>
    <w:p w:rsidR="00A5282E" w:rsidRDefault="00A5282E">
      <w:pPr>
        <w:pStyle w:val="ConsPlusNormal"/>
        <w:jc w:val="center"/>
      </w:pPr>
      <w:r>
        <w:t>социальной политики</w:t>
      </w:r>
    </w:p>
    <w:p w:rsidR="00A5282E" w:rsidRDefault="00A5282E">
      <w:pPr>
        <w:pStyle w:val="ConsPlusNormal"/>
        <w:jc w:val="both"/>
      </w:pPr>
    </w:p>
    <w:p w:rsidR="00A5282E" w:rsidRDefault="00A5282E">
      <w:pPr>
        <w:pStyle w:val="ConsPlusNormal"/>
        <w:ind w:firstLine="540"/>
        <w:jc w:val="both"/>
      </w:pPr>
      <w:r>
        <w:t xml:space="preserve">В Новгородской области ведется активная работа по реализации положений указов Президента Российской Федерации от 7 мая 2012 года </w:t>
      </w:r>
      <w:hyperlink r:id="rId130" w:history="1">
        <w:r>
          <w:rPr>
            <w:color w:val="0000FF"/>
          </w:rPr>
          <w:t>N 597</w:t>
        </w:r>
      </w:hyperlink>
      <w:r>
        <w:t xml:space="preserve"> "О мероприятиях по реализации государственной социальной политики", от 7 мая 2012 года </w:t>
      </w:r>
      <w:hyperlink r:id="rId131" w:history="1">
        <w:r>
          <w:rPr>
            <w:color w:val="0000FF"/>
          </w:rPr>
          <w:t>N 606</w:t>
        </w:r>
      </w:hyperlink>
      <w:r>
        <w:t xml:space="preserve"> "О мерах по реализации демографической политики Российской Федерации", от 28 декабря 2012 года </w:t>
      </w:r>
      <w:hyperlink r:id="rId132"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p w:rsidR="00A5282E" w:rsidRDefault="00A5282E">
      <w:pPr>
        <w:pStyle w:val="ConsPlusNormal"/>
        <w:spacing w:before="220"/>
        <w:ind w:firstLine="540"/>
        <w:jc w:val="both"/>
      </w:pPr>
      <w:r>
        <w:t xml:space="preserve">В целях реализации </w:t>
      </w:r>
      <w:hyperlink r:id="rId133" w:history="1">
        <w:r>
          <w:rPr>
            <w:color w:val="0000FF"/>
          </w:rPr>
          <w:t>Указа</w:t>
        </w:r>
      </w:hyperlink>
      <w:r>
        <w:t xml:space="preserve"> Президента Российской Федерации от 7 мая 2012 года N 597 "О мероприятиях по реализации государственной социальной политики" и </w:t>
      </w:r>
      <w:hyperlink r:id="rId134" w:history="1">
        <w:r>
          <w:rPr>
            <w:color w:val="0000FF"/>
          </w:rPr>
          <w:t>Программы</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N 2190-р, постановлением Правительства Новгородской области от 13.05.2014 N 266 утвержден </w:t>
      </w:r>
      <w:hyperlink r:id="rId135" w:history="1">
        <w:r>
          <w:rPr>
            <w:color w:val="0000FF"/>
          </w:rPr>
          <w:t>План</w:t>
        </w:r>
      </w:hyperlink>
      <w:r>
        <w:t xml:space="preserve"> мероприятий ("дорожная карта") "Повышение эффективности и качества услуг в сфере социального обслуживания населения Новгородской области (2013 - 2018 годы)".</w:t>
      </w:r>
    </w:p>
    <w:p w:rsidR="00A5282E" w:rsidRDefault="00A5282E">
      <w:pPr>
        <w:pStyle w:val="ConsPlusNormal"/>
        <w:spacing w:before="220"/>
        <w:ind w:firstLine="540"/>
        <w:jc w:val="both"/>
      </w:pPr>
      <w:r>
        <w:t xml:space="preserve">В соответствии с </w:t>
      </w:r>
      <w:hyperlink r:id="rId136"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были приняты областные законы:</w:t>
      </w:r>
    </w:p>
    <w:p w:rsidR="00A5282E" w:rsidRDefault="00A5282E">
      <w:pPr>
        <w:pStyle w:val="ConsPlusNormal"/>
        <w:spacing w:before="220"/>
        <w:ind w:firstLine="540"/>
        <w:jc w:val="both"/>
      </w:pPr>
      <w:r>
        <w:t xml:space="preserve">от 11.07.2012 </w:t>
      </w:r>
      <w:hyperlink r:id="rId137" w:history="1">
        <w:r>
          <w:rPr>
            <w:color w:val="0000FF"/>
          </w:rPr>
          <w:t>N 102-ОЗ</w:t>
        </w:r>
      </w:hyperlink>
      <w:r>
        <w:t xml:space="preserve"> "О ежемесячных денежных выплатах семьям при рождении (усыновлении) третьего и последующих детей, проживающим на территории Новгородской области";</w:t>
      </w:r>
    </w:p>
    <w:p w:rsidR="00A5282E" w:rsidRDefault="00A5282E">
      <w:pPr>
        <w:pStyle w:val="ConsPlusNormal"/>
        <w:spacing w:before="220"/>
        <w:ind w:firstLine="540"/>
        <w:jc w:val="both"/>
      </w:pPr>
      <w:r>
        <w:t xml:space="preserve">от 29.08.2012 </w:t>
      </w:r>
      <w:hyperlink r:id="rId138" w:history="1">
        <w:r>
          <w:rPr>
            <w:color w:val="0000FF"/>
          </w:rPr>
          <w:t>N 113-ОЗ</w:t>
        </w:r>
      </w:hyperlink>
      <w:r>
        <w:t xml:space="preserve"> "Об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 на 2013 год".</w:t>
      </w:r>
    </w:p>
    <w:p w:rsidR="00A5282E" w:rsidRDefault="00A5282E">
      <w:pPr>
        <w:pStyle w:val="ConsPlusNormal"/>
        <w:spacing w:before="220"/>
        <w:ind w:firstLine="540"/>
        <w:jc w:val="both"/>
      </w:pPr>
      <w:r>
        <w:t>Локальными нормативными актами утверждены новые нормы труда (увеличена нагрузка на ставку социального работника), а также реализован ряд других мероприятий.</w:t>
      </w:r>
    </w:p>
    <w:p w:rsidR="00A5282E" w:rsidRDefault="00A5282E">
      <w:pPr>
        <w:pStyle w:val="ConsPlusNormal"/>
        <w:spacing w:before="220"/>
        <w:ind w:firstLine="540"/>
        <w:jc w:val="both"/>
      </w:pPr>
      <w:r>
        <w:t xml:space="preserve">В соответствии с указами Президента Российской Федерации от 7 мая 2012 года </w:t>
      </w:r>
      <w:hyperlink r:id="rId139" w:history="1">
        <w:r>
          <w:rPr>
            <w:color w:val="0000FF"/>
          </w:rPr>
          <w:t>N 597</w:t>
        </w:r>
      </w:hyperlink>
      <w:r>
        <w:t xml:space="preserve"> "О мероприятиях по реализации государственной социальной политики" и от 28 декабря 2012 года </w:t>
      </w:r>
      <w:hyperlink r:id="rId140"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в целях обеспечения роста заработной платы отдельных категорий персонала учреждений социального обслуживания населения за первое полугодие 2013 года:</w:t>
      </w:r>
    </w:p>
    <w:p w:rsidR="00A5282E" w:rsidRDefault="00A5282E">
      <w:pPr>
        <w:pStyle w:val="ConsPlusNormal"/>
        <w:spacing w:before="220"/>
        <w:ind w:firstLine="540"/>
        <w:jc w:val="both"/>
      </w:pPr>
      <w:r>
        <w:t>осуществлен анализ сети и штатной численности организаций социального обслуживания;</w:t>
      </w:r>
    </w:p>
    <w:p w:rsidR="00A5282E" w:rsidRDefault="00A5282E">
      <w:pPr>
        <w:pStyle w:val="ConsPlusNormal"/>
        <w:spacing w:before="220"/>
        <w:ind w:firstLine="540"/>
        <w:jc w:val="both"/>
      </w:pPr>
      <w:r>
        <w:t>утвержден план мероприятий по привлечению средств в целях обеспечения роста заработной платы категорий персонала, обозначенных в названных указах;</w:t>
      </w:r>
    </w:p>
    <w:p w:rsidR="00A5282E" w:rsidRDefault="00A5282E">
      <w:pPr>
        <w:pStyle w:val="ConsPlusNormal"/>
        <w:spacing w:before="220"/>
        <w:ind w:firstLine="540"/>
        <w:jc w:val="both"/>
      </w:pPr>
      <w:r>
        <w:t>утвержден план-график поэтапного роста средней заработной платы перечисленных в названных указах категорий персонала;</w:t>
      </w:r>
    </w:p>
    <w:p w:rsidR="00A5282E" w:rsidRDefault="00A5282E">
      <w:pPr>
        <w:pStyle w:val="ConsPlusNormal"/>
        <w:spacing w:before="220"/>
        <w:ind w:firstLine="540"/>
        <w:jc w:val="both"/>
      </w:pPr>
      <w:r>
        <w:t>проведена оптимизация численности работников организаций социального обслуживания с учетом необходимости обеспечения качества социальных услуг в соответствии с региональными стандартами социального обслуживания;</w:t>
      </w:r>
    </w:p>
    <w:p w:rsidR="00A5282E" w:rsidRDefault="00A5282E">
      <w:pPr>
        <w:pStyle w:val="ConsPlusNormal"/>
        <w:spacing w:before="220"/>
        <w:ind w:firstLine="540"/>
        <w:jc w:val="both"/>
      </w:pPr>
      <w:r>
        <w:t xml:space="preserve">заключены трудовые договоры со всеми руководителями организаций социального </w:t>
      </w:r>
      <w:r>
        <w:lastRenderedPageBreak/>
        <w:t>обслуживания в соответствии с типовой формой трудового договора;</w:t>
      </w:r>
    </w:p>
    <w:p w:rsidR="00A5282E" w:rsidRDefault="00A5282E">
      <w:pPr>
        <w:pStyle w:val="ConsPlusNormal"/>
        <w:spacing w:before="220"/>
        <w:ind w:firstLine="540"/>
        <w:jc w:val="both"/>
      </w:pPr>
      <w:r>
        <w:t>внесены изменения в примерное положение об оплате труда работников государственных организаций социального обслуживания Новгородской области, а также проведен ряд других мероприятий, направленных на повышение заработной платы отдельных категорий персонала.</w:t>
      </w:r>
    </w:p>
    <w:p w:rsidR="00A5282E" w:rsidRDefault="00A5282E">
      <w:pPr>
        <w:pStyle w:val="ConsPlusNormal"/>
        <w:jc w:val="both"/>
      </w:pPr>
    </w:p>
    <w:p w:rsidR="00A5282E" w:rsidRDefault="00A5282E">
      <w:pPr>
        <w:pStyle w:val="ConsPlusNormal"/>
        <w:jc w:val="center"/>
        <w:outlineLvl w:val="3"/>
      </w:pPr>
      <w:r>
        <w:t>Таблица 1 - Показатели заработной платы отдельных</w:t>
      </w:r>
    </w:p>
    <w:p w:rsidR="00A5282E" w:rsidRDefault="00A5282E">
      <w:pPr>
        <w:pStyle w:val="ConsPlusNormal"/>
        <w:jc w:val="center"/>
      </w:pPr>
      <w:r>
        <w:t>категорий персонала на 2014 год</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1304"/>
        <w:gridCol w:w="1077"/>
        <w:gridCol w:w="1202"/>
      </w:tblGrid>
      <w:tr w:rsidR="00A5282E">
        <w:tc>
          <w:tcPr>
            <w:tcW w:w="567" w:type="dxa"/>
            <w:vMerge w:val="restart"/>
            <w:vAlign w:val="center"/>
          </w:tcPr>
          <w:p w:rsidR="00A5282E" w:rsidRDefault="00A5282E">
            <w:pPr>
              <w:pStyle w:val="ConsPlusNormal"/>
              <w:jc w:val="center"/>
            </w:pPr>
            <w:r>
              <w:t>N п/п</w:t>
            </w:r>
          </w:p>
        </w:tc>
        <w:tc>
          <w:tcPr>
            <w:tcW w:w="4876" w:type="dxa"/>
            <w:vMerge w:val="restart"/>
            <w:vAlign w:val="center"/>
          </w:tcPr>
          <w:p w:rsidR="00A5282E" w:rsidRDefault="00A5282E">
            <w:pPr>
              <w:pStyle w:val="ConsPlusNormal"/>
              <w:jc w:val="center"/>
            </w:pPr>
            <w:r>
              <w:t>Наименование показателя</w:t>
            </w:r>
          </w:p>
        </w:tc>
        <w:tc>
          <w:tcPr>
            <w:tcW w:w="1304" w:type="dxa"/>
            <w:vMerge w:val="restart"/>
            <w:vAlign w:val="center"/>
          </w:tcPr>
          <w:p w:rsidR="00A5282E" w:rsidRDefault="00A5282E">
            <w:pPr>
              <w:pStyle w:val="ConsPlusNormal"/>
              <w:jc w:val="center"/>
            </w:pPr>
            <w:r>
              <w:t>Единица измерения</w:t>
            </w:r>
          </w:p>
        </w:tc>
        <w:tc>
          <w:tcPr>
            <w:tcW w:w="2279" w:type="dxa"/>
            <w:gridSpan w:val="2"/>
            <w:vAlign w:val="center"/>
          </w:tcPr>
          <w:p w:rsidR="00A5282E" w:rsidRDefault="00A5282E">
            <w:pPr>
              <w:pStyle w:val="ConsPlusNormal"/>
              <w:jc w:val="center"/>
            </w:pPr>
            <w:r>
              <w:t>2014 год</w:t>
            </w:r>
          </w:p>
        </w:tc>
      </w:tr>
      <w:tr w:rsidR="00A5282E">
        <w:tc>
          <w:tcPr>
            <w:tcW w:w="567" w:type="dxa"/>
            <w:vMerge/>
          </w:tcPr>
          <w:p w:rsidR="00A5282E" w:rsidRDefault="00A5282E"/>
        </w:tc>
        <w:tc>
          <w:tcPr>
            <w:tcW w:w="4876" w:type="dxa"/>
            <w:vMerge/>
          </w:tcPr>
          <w:p w:rsidR="00A5282E" w:rsidRDefault="00A5282E"/>
        </w:tc>
        <w:tc>
          <w:tcPr>
            <w:tcW w:w="1304" w:type="dxa"/>
            <w:vMerge/>
          </w:tcPr>
          <w:p w:rsidR="00A5282E" w:rsidRDefault="00A5282E"/>
        </w:tc>
        <w:tc>
          <w:tcPr>
            <w:tcW w:w="1077" w:type="dxa"/>
            <w:vAlign w:val="center"/>
          </w:tcPr>
          <w:p w:rsidR="00A5282E" w:rsidRDefault="00A5282E">
            <w:pPr>
              <w:pStyle w:val="ConsPlusNormal"/>
              <w:jc w:val="center"/>
            </w:pPr>
            <w:r>
              <w:t>план</w:t>
            </w:r>
          </w:p>
        </w:tc>
        <w:tc>
          <w:tcPr>
            <w:tcW w:w="1202" w:type="dxa"/>
            <w:vAlign w:val="center"/>
          </w:tcPr>
          <w:p w:rsidR="00A5282E" w:rsidRDefault="00A5282E">
            <w:pPr>
              <w:pStyle w:val="ConsPlusNormal"/>
              <w:jc w:val="center"/>
            </w:pPr>
            <w:r>
              <w:t>факт (11 месяцев)</w:t>
            </w:r>
          </w:p>
        </w:tc>
      </w:tr>
      <w:tr w:rsidR="00A5282E">
        <w:tc>
          <w:tcPr>
            <w:tcW w:w="567" w:type="dxa"/>
          </w:tcPr>
          <w:p w:rsidR="00A5282E" w:rsidRDefault="00A5282E">
            <w:pPr>
              <w:pStyle w:val="ConsPlusNormal"/>
              <w:jc w:val="center"/>
            </w:pPr>
            <w:r>
              <w:t>1.</w:t>
            </w:r>
          </w:p>
        </w:tc>
        <w:tc>
          <w:tcPr>
            <w:tcW w:w="4876" w:type="dxa"/>
          </w:tcPr>
          <w:p w:rsidR="00A5282E" w:rsidRDefault="00A5282E">
            <w:pPr>
              <w:pStyle w:val="ConsPlusNormal"/>
            </w:pPr>
            <w:r>
              <w:t>Соотношение средней заработной платы социальных работников организаций социального обслуживания со средней заработной платой в области</w:t>
            </w:r>
          </w:p>
        </w:tc>
        <w:tc>
          <w:tcPr>
            <w:tcW w:w="1304" w:type="dxa"/>
          </w:tcPr>
          <w:p w:rsidR="00A5282E" w:rsidRDefault="00A5282E">
            <w:pPr>
              <w:pStyle w:val="ConsPlusNormal"/>
              <w:jc w:val="center"/>
            </w:pPr>
            <w:r>
              <w:t>%</w:t>
            </w:r>
          </w:p>
        </w:tc>
        <w:tc>
          <w:tcPr>
            <w:tcW w:w="1077" w:type="dxa"/>
          </w:tcPr>
          <w:p w:rsidR="00A5282E" w:rsidRDefault="00A5282E">
            <w:pPr>
              <w:pStyle w:val="ConsPlusNormal"/>
            </w:pPr>
            <w:r>
              <w:t>58,0</w:t>
            </w:r>
          </w:p>
        </w:tc>
        <w:tc>
          <w:tcPr>
            <w:tcW w:w="1202" w:type="dxa"/>
          </w:tcPr>
          <w:p w:rsidR="00A5282E" w:rsidRDefault="00A5282E">
            <w:pPr>
              <w:pStyle w:val="ConsPlusNormal"/>
            </w:pPr>
            <w:r>
              <w:t>58,1</w:t>
            </w:r>
          </w:p>
        </w:tc>
      </w:tr>
      <w:tr w:rsidR="00A5282E">
        <w:tc>
          <w:tcPr>
            <w:tcW w:w="567" w:type="dxa"/>
          </w:tcPr>
          <w:p w:rsidR="00A5282E" w:rsidRDefault="00A5282E">
            <w:pPr>
              <w:pStyle w:val="ConsPlusNormal"/>
              <w:jc w:val="center"/>
            </w:pPr>
            <w:r>
              <w:t>2.</w:t>
            </w:r>
          </w:p>
        </w:tc>
        <w:tc>
          <w:tcPr>
            <w:tcW w:w="4876" w:type="dxa"/>
          </w:tcPr>
          <w:p w:rsidR="00A5282E" w:rsidRDefault="00A5282E">
            <w:pPr>
              <w:pStyle w:val="ConsPlusNormal"/>
            </w:pPr>
            <w:r>
              <w:t>Соотношение средней заработной платы среднего медицинского персонала организаций социального обслуживания со средней заработной платой в области</w:t>
            </w:r>
          </w:p>
        </w:tc>
        <w:tc>
          <w:tcPr>
            <w:tcW w:w="1304" w:type="dxa"/>
          </w:tcPr>
          <w:p w:rsidR="00A5282E" w:rsidRDefault="00A5282E">
            <w:pPr>
              <w:pStyle w:val="ConsPlusNormal"/>
              <w:jc w:val="center"/>
            </w:pPr>
            <w:r>
              <w:t>%</w:t>
            </w:r>
          </w:p>
        </w:tc>
        <w:tc>
          <w:tcPr>
            <w:tcW w:w="1077" w:type="dxa"/>
          </w:tcPr>
          <w:p w:rsidR="00A5282E" w:rsidRDefault="00A5282E">
            <w:pPr>
              <w:pStyle w:val="ConsPlusNormal"/>
            </w:pPr>
            <w:r>
              <w:t>76,2</w:t>
            </w:r>
          </w:p>
        </w:tc>
        <w:tc>
          <w:tcPr>
            <w:tcW w:w="1202" w:type="dxa"/>
          </w:tcPr>
          <w:p w:rsidR="00A5282E" w:rsidRDefault="00A5282E">
            <w:pPr>
              <w:pStyle w:val="ConsPlusNormal"/>
            </w:pPr>
            <w:r>
              <w:t>81,9</w:t>
            </w:r>
          </w:p>
        </w:tc>
      </w:tr>
      <w:tr w:rsidR="00A5282E">
        <w:tc>
          <w:tcPr>
            <w:tcW w:w="567" w:type="dxa"/>
          </w:tcPr>
          <w:p w:rsidR="00A5282E" w:rsidRDefault="00A5282E">
            <w:pPr>
              <w:pStyle w:val="ConsPlusNormal"/>
              <w:jc w:val="center"/>
            </w:pPr>
            <w:r>
              <w:t>3.</w:t>
            </w:r>
          </w:p>
        </w:tc>
        <w:tc>
          <w:tcPr>
            <w:tcW w:w="4876" w:type="dxa"/>
          </w:tcPr>
          <w:p w:rsidR="00A5282E" w:rsidRDefault="00A5282E">
            <w:pPr>
              <w:pStyle w:val="ConsPlusNormal"/>
            </w:pPr>
            <w:r>
              <w:t>Соотношение средней заработной платы младшего медицинского персонала организаций социального обслуживания со средней заработной платой в области</w:t>
            </w:r>
          </w:p>
        </w:tc>
        <w:tc>
          <w:tcPr>
            <w:tcW w:w="1304" w:type="dxa"/>
          </w:tcPr>
          <w:p w:rsidR="00A5282E" w:rsidRDefault="00A5282E">
            <w:pPr>
              <w:pStyle w:val="ConsPlusNormal"/>
              <w:jc w:val="center"/>
            </w:pPr>
            <w:r>
              <w:t>%</w:t>
            </w:r>
          </w:p>
        </w:tc>
        <w:tc>
          <w:tcPr>
            <w:tcW w:w="1077" w:type="dxa"/>
          </w:tcPr>
          <w:p w:rsidR="00A5282E" w:rsidRDefault="00A5282E">
            <w:pPr>
              <w:pStyle w:val="ConsPlusNormal"/>
            </w:pPr>
            <w:r>
              <w:t>51,0</w:t>
            </w:r>
          </w:p>
        </w:tc>
        <w:tc>
          <w:tcPr>
            <w:tcW w:w="1202" w:type="dxa"/>
          </w:tcPr>
          <w:p w:rsidR="00A5282E" w:rsidRDefault="00A5282E">
            <w:pPr>
              <w:pStyle w:val="ConsPlusNormal"/>
            </w:pPr>
            <w:r>
              <w:t>54,8</w:t>
            </w:r>
          </w:p>
        </w:tc>
      </w:tr>
      <w:tr w:rsidR="00A5282E">
        <w:tc>
          <w:tcPr>
            <w:tcW w:w="567" w:type="dxa"/>
          </w:tcPr>
          <w:p w:rsidR="00A5282E" w:rsidRDefault="00A5282E">
            <w:pPr>
              <w:pStyle w:val="ConsPlusNormal"/>
              <w:jc w:val="center"/>
            </w:pPr>
            <w:r>
              <w:t>4.</w:t>
            </w:r>
          </w:p>
        </w:tc>
        <w:tc>
          <w:tcPr>
            <w:tcW w:w="4876" w:type="dxa"/>
          </w:tcPr>
          <w:p w:rsidR="00A5282E" w:rsidRDefault="00A5282E">
            <w:pPr>
              <w:pStyle w:val="ConsPlusNormal"/>
            </w:pPr>
            <w:r>
              <w:t>Соотношение средней заработной платы врачей, работающих в организациях социального обслуживания, со средней заработной платой в области</w:t>
            </w:r>
          </w:p>
        </w:tc>
        <w:tc>
          <w:tcPr>
            <w:tcW w:w="1304" w:type="dxa"/>
          </w:tcPr>
          <w:p w:rsidR="00A5282E" w:rsidRDefault="00A5282E">
            <w:pPr>
              <w:pStyle w:val="ConsPlusNormal"/>
              <w:jc w:val="center"/>
            </w:pPr>
            <w:r>
              <w:t>%</w:t>
            </w:r>
          </w:p>
        </w:tc>
        <w:tc>
          <w:tcPr>
            <w:tcW w:w="1077" w:type="dxa"/>
          </w:tcPr>
          <w:p w:rsidR="00A5282E" w:rsidRDefault="00A5282E">
            <w:pPr>
              <w:pStyle w:val="ConsPlusNormal"/>
            </w:pPr>
            <w:r>
              <w:t>131,1</w:t>
            </w:r>
          </w:p>
        </w:tc>
        <w:tc>
          <w:tcPr>
            <w:tcW w:w="1202" w:type="dxa"/>
          </w:tcPr>
          <w:p w:rsidR="00A5282E" w:rsidRDefault="00A5282E">
            <w:pPr>
              <w:pStyle w:val="ConsPlusNormal"/>
            </w:pPr>
            <w:r>
              <w:t>133,9</w:t>
            </w:r>
          </w:p>
        </w:tc>
      </w:tr>
      <w:tr w:rsidR="00A5282E">
        <w:tc>
          <w:tcPr>
            <w:tcW w:w="567" w:type="dxa"/>
          </w:tcPr>
          <w:p w:rsidR="00A5282E" w:rsidRDefault="00A5282E">
            <w:pPr>
              <w:pStyle w:val="ConsPlusNormal"/>
              <w:jc w:val="center"/>
            </w:pPr>
            <w:r>
              <w:t>5.</w:t>
            </w:r>
          </w:p>
        </w:tc>
        <w:tc>
          <w:tcPr>
            <w:tcW w:w="4876" w:type="dxa"/>
          </w:tcPr>
          <w:p w:rsidR="00A5282E" w:rsidRDefault="00A5282E">
            <w:pPr>
              <w:pStyle w:val="ConsPlusNormal"/>
            </w:pPr>
            <w:r>
              <w:t>Соотношение средней заработной платы педагогических работников организаций социального обслуживания, оказывающих социальные услуги детям-сиротам и детям, оставшимся без попечения родителей, со средней заработной платой в области</w:t>
            </w:r>
          </w:p>
        </w:tc>
        <w:tc>
          <w:tcPr>
            <w:tcW w:w="1304" w:type="dxa"/>
          </w:tcPr>
          <w:p w:rsidR="00A5282E" w:rsidRDefault="00A5282E">
            <w:pPr>
              <w:pStyle w:val="ConsPlusNormal"/>
              <w:jc w:val="center"/>
            </w:pPr>
            <w:r>
              <w:t>%</w:t>
            </w:r>
          </w:p>
        </w:tc>
        <w:tc>
          <w:tcPr>
            <w:tcW w:w="1077" w:type="dxa"/>
          </w:tcPr>
          <w:p w:rsidR="00A5282E" w:rsidRDefault="00A5282E">
            <w:pPr>
              <w:pStyle w:val="ConsPlusNormal"/>
            </w:pPr>
            <w:r>
              <w:t>90,0</w:t>
            </w:r>
          </w:p>
        </w:tc>
        <w:tc>
          <w:tcPr>
            <w:tcW w:w="1202" w:type="dxa"/>
          </w:tcPr>
          <w:p w:rsidR="00A5282E" w:rsidRDefault="00A5282E">
            <w:pPr>
              <w:pStyle w:val="ConsPlusNormal"/>
            </w:pPr>
            <w:r>
              <w:t>85,4</w:t>
            </w:r>
          </w:p>
        </w:tc>
      </w:tr>
    </w:tbl>
    <w:p w:rsidR="00A5282E" w:rsidRDefault="00A5282E">
      <w:pPr>
        <w:pStyle w:val="ConsPlusNormal"/>
        <w:jc w:val="both"/>
      </w:pPr>
    </w:p>
    <w:p w:rsidR="00A5282E" w:rsidRDefault="00A5282E">
      <w:pPr>
        <w:pStyle w:val="ConsPlusNormal"/>
        <w:ind w:firstLine="540"/>
        <w:jc w:val="both"/>
      </w:pPr>
      <w:r>
        <w:t>Дальнейшая реализация указанной "дорожной карты" по повышению эффективности и качества услуг в сфере социального обслуживания населения Новгородской области в 2014 - 2020 годах потребует дополнительных расходов областного бюджета, что в условиях планируемого общего сокращения расходов областного бюджета может привести к определенным сложностям в части обеспечения финансирования выполнения отдельных мероприятий.</w:t>
      </w:r>
    </w:p>
    <w:p w:rsidR="00A5282E" w:rsidRDefault="00A5282E">
      <w:pPr>
        <w:pStyle w:val="ConsPlusNormal"/>
        <w:jc w:val="both"/>
      </w:pPr>
    </w:p>
    <w:p w:rsidR="00A5282E" w:rsidRDefault="00A5282E">
      <w:pPr>
        <w:pStyle w:val="ConsPlusNormal"/>
        <w:jc w:val="center"/>
        <w:outlineLvl w:val="2"/>
      </w:pPr>
      <w:r>
        <w:t>1.8. Приоритеты и цели государственной политики</w:t>
      </w:r>
    </w:p>
    <w:p w:rsidR="00A5282E" w:rsidRDefault="00A5282E">
      <w:pPr>
        <w:pStyle w:val="ConsPlusNormal"/>
        <w:jc w:val="center"/>
      </w:pPr>
      <w:r>
        <w:t>в сфере социальной защиты населения области</w:t>
      </w:r>
    </w:p>
    <w:p w:rsidR="00A5282E" w:rsidRDefault="00A5282E">
      <w:pPr>
        <w:pStyle w:val="ConsPlusNormal"/>
        <w:jc w:val="both"/>
      </w:pPr>
    </w:p>
    <w:p w:rsidR="00A5282E" w:rsidRDefault="00A5282E">
      <w:pPr>
        <w:pStyle w:val="ConsPlusNormal"/>
        <w:ind w:firstLine="540"/>
        <w:jc w:val="both"/>
      </w:pPr>
      <w:r>
        <w:t>Общегосударственные приоритеты в сфере социальной защиты населения, которыми руководствуются субъекты Российской Федерации, в настоящее время установлены:</w:t>
      </w:r>
    </w:p>
    <w:p w:rsidR="00A5282E" w:rsidRDefault="00A5282E">
      <w:pPr>
        <w:pStyle w:val="ConsPlusNormal"/>
        <w:spacing w:before="220"/>
        <w:ind w:firstLine="540"/>
        <w:jc w:val="both"/>
      </w:pPr>
      <w:hyperlink r:id="rId141" w:history="1">
        <w:r>
          <w:rPr>
            <w:color w:val="0000FF"/>
          </w:rPr>
          <w:t>Указом</w:t>
        </w:r>
      </w:hyperlink>
      <w:r>
        <w:t xml:space="preserve"> Президента Российской Федерации от 7 мая 2012 года N 597 "О мероприятиях по </w:t>
      </w:r>
      <w:r>
        <w:lastRenderedPageBreak/>
        <w:t>реализации государственной социальной политики";</w:t>
      </w:r>
    </w:p>
    <w:p w:rsidR="00A5282E" w:rsidRDefault="00A5282E">
      <w:pPr>
        <w:pStyle w:val="ConsPlusNormal"/>
        <w:spacing w:before="220"/>
        <w:ind w:firstLine="540"/>
        <w:jc w:val="both"/>
      </w:pPr>
      <w:hyperlink r:id="rId142" w:history="1">
        <w:r>
          <w:rPr>
            <w:color w:val="0000FF"/>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w:t>
      </w:r>
    </w:p>
    <w:p w:rsidR="00A5282E" w:rsidRDefault="00A5282E">
      <w:pPr>
        <w:pStyle w:val="ConsPlusNormal"/>
        <w:spacing w:before="220"/>
        <w:ind w:firstLine="540"/>
        <w:jc w:val="both"/>
      </w:pPr>
      <w:hyperlink r:id="rId143" w:history="1">
        <w:r>
          <w:rPr>
            <w:color w:val="0000FF"/>
          </w:rPr>
          <w:t>Указом</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w:t>
      </w:r>
    </w:p>
    <w:p w:rsidR="00A5282E" w:rsidRDefault="00A5282E">
      <w:pPr>
        <w:pStyle w:val="ConsPlusNormal"/>
        <w:spacing w:before="220"/>
        <w:ind w:firstLine="540"/>
        <w:jc w:val="both"/>
      </w:pPr>
      <w:hyperlink r:id="rId144" w:history="1">
        <w:r>
          <w:rPr>
            <w:color w:val="0000FF"/>
          </w:rPr>
          <w:t>Постановлением</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rsidR="00A5282E" w:rsidRDefault="00A5282E">
      <w:pPr>
        <w:pStyle w:val="ConsPlusNormal"/>
        <w:spacing w:before="220"/>
        <w:ind w:firstLine="540"/>
        <w:jc w:val="both"/>
      </w:pPr>
      <w:hyperlink r:id="rId145" w:history="1">
        <w:r>
          <w:rPr>
            <w:color w:val="0000FF"/>
          </w:rPr>
          <w:t>Постановлением</w:t>
        </w:r>
      </w:hyperlink>
      <w:r>
        <w:t xml:space="preserve"> Правительства Российской Федерации от 1 декабря 2015 года N 1297 "Об утверждении государственной программы Российской Федерации "Доступная среда" на 2011 - 2015 годы";</w:t>
      </w:r>
    </w:p>
    <w:p w:rsidR="00A5282E" w:rsidRDefault="00A5282E">
      <w:pPr>
        <w:pStyle w:val="ConsPlusNormal"/>
        <w:spacing w:before="220"/>
        <w:ind w:firstLine="540"/>
        <w:jc w:val="both"/>
      </w:pPr>
      <w:hyperlink r:id="rId146" w:history="1">
        <w:r>
          <w:rPr>
            <w:color w:val="0000FF"/>
          </w:rPr>
          <w:t>Распоряжением</w:t>
        </w:r>
      </w:hyperlink>
      <w:r>
        <w:t xml:space="preserve"> Правительства Российской Федерации от 30 июля 2014 года N 1431-р "Об утверждении плана реализации государственной программы Российской Федерации "Социальная поддержка граждан" на 2014 год и на плановый период 2015 и 2016 годов";</w:t>
      </w:r>
    </w:p>
    <w:p w:rsidR="00A5282E" w:rsidRDefault="00A5282E">
      <w:pPr>
        <w:pStyle w:val="ConsPlusNormal"/>
        <w:spacing w:before="220"/>
        <w:ind w:firstLine="540"/>
        <w:jc w:val="both"/>
      </w:pPr>
      <w:hyperlink r:id="rId147" w:history="1">
        <w:r>
          <w:rPr>
            <w:color w:val="0000FF"/>
          </w:rPr>
          <w:t>Распоряжением</w:t>
        </w:r>
      </w:hyperlink>
      <w:r>
        <w:t xml:space="preserve"> Правительства Российской Федерации от 21 июля 2014 года N 1365-р "Об утверждении плана реализации в 2014 году и в плановый период 2015 и 2016 годов государственной программы Российской Федерации "Доступная среда" на 2011 - 2015 годы";</w:t>
      </w:r>
    </w:p>
    <w:p w:rsidR="00A5282E" w:rsidRDefault="00A5282E">
      <w:pPr>
        <w:pStyle w:val="ConsPlusNormal"/>
        <w:spacing w:before="220"/>
        <w:ind w:firstLine="540"/>
        <w:jc w:val="both"/>
      </w:pPr>
      <w:r>
        <w:t>Приказом Министерства труда и социальной защиты Российской Федерации от 29 декабря 2012 года N 650 "Об утверждении плана мероприятий ("дорожной карты") "Повышение эффективности и качества услуг в сфере социального обслуживания населения (2013 - 2018 годы)";</w:t>
      </w:r>
    </w:p>
    <w:p w:rsidR="00A5282E" w:rsidRDefault="00A5282E">
      <w:pPr>
        <w:pStyle w:val="ConsPlusNormal"/>
        <w:spacing w:before="220"/>
        <w:ind w:firstLine="540"/>
        <w:jc w:val="both"/>
      </w:pPr>
      <w:hyperlink r:id="rId148" w:history="1">
        <w:r>
          <w:rPr>
            <w:color w:val="0000FF"/>
          </w:rPr>
          <w:t>Приказом</w:t>
        </w:r>
      </w:hyperlink>
      <w:r>
        <w:t xml:space="preserve">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A5282E" w:rsidRDefault="00A5282E">
      <w:pPr>
        <w:pStyle w:val="ConsPlusNormal"/>
        <w:spacing w:before="220"/>
        <w:ind w:firstLine="540"/>
        <w:jc w:val="both"/>
      </w:pPr>
      <w:r>
        <w:t>В Новгородской области приоритеты в сфере социальной защиты населения области установлены:</w:t>
      </w:r>
    </w:p>
    <w:p w:rsidR="00A5282E" w:rsidRDefault="00A5282E">
      <w:pPr>
        <w:pStyle w:val="ConsPlusNormal"/>
        <w:spacing w:before="220"/>
        <w:ind w:firstLine="540"/>
        <w:jc w:val="both"/>
      </w:pPr>
      <w:hyperlink r:id="rId149" w:history="1">
        <w:r>
          <w:rPr>
            <w:color w:val="0000FF"/>
          </w:rPr>
          <w:t>Стратегией</w:t>
        </w:r>
      </w:hyperlink>
      <w:r>
        <w:t>;</w:t>
      </w:r>
    </w:p>
    <w:p w:rsidR="00A5282E" w:rsidRDefault="00A5282E">
      <w:pPr>
        <w:pStyle w:val="ConsPlusNormal"/>
        <w:spacing w:before="220"/>
        <w:ind w:firstLine="540"/>
        <w:jc w:val="both"/>
      </w:pPr>
      <w:r>
        <w:t xml:space="preserve">областным </w:t>
      </w:r>
      <w:hyperlink r:id="rId150" w:history="1">
        <w:r>
          <w:rPr>
            <w:color w:val="0000FF"/>
          </w:rPr>
          <w:t>законом</w:t>
        </w:r>
      </w:hyperlink>
      <w:r>
        <w:t xml:space="preserve"> от 05.12.2011 N 1129-ОЗ "О Концепции социально-экономического развития Новгородской области на 2012-2014 годы";</w:t>
      </w:r>
    </w:p>
    <w:p w:rsidR="00A5282E" w:rsidRDefault="00A5282E">
      <w:pPr>
        <w:pStyle w:val="ConsPlusNormal"/>
        <w:spacing w:before="220"/>
        <w:ind w:firstLine="540"/>
        <w:jc w:val="both"/>
      </w:pPr>
      <w:hyperlink r:id="rId151" w:history="1">
        <w:r>
          <w:rPr>
            <w:color w:val="0000FF"/>
          </w:rPr>
          <w:t>постановлением</w:t>
        </w:r>
      </w:hyperlink>
      <w:r>
        <w:t xml:space="preserve"> Правительства Новгородской области от 13.05.2014 N 266 "Об утверждении Плана мероприятий ("дорожной карты") "Повышение эффективности и качества услуг в сфере социального обслуживания населения Новгородской области (2013 - 2018 годы)";</w:t>
      </w:r>
    </w:p>
    <w:p w:rsidR="00A5282E" w:rsidRDefault="00A5282E">
      <w:pPr>
        <w:pStyle w:val="ConsPlusNormal"/>
        <w:spacing w:before="220"/>
        <w:ind w:firstLine="540"/>
        <w:jc w:val="both"/>
      </w:pPr>
      <w:hyperlink r:id="rId152" w:history="1">
        <w:r>
          <w:rPr>
            <w:color w:val="0000FF"/>
          </w:rPr>
          <w:t>распоряжением</w:t>
        </w:r>
      </w:hyperlink>
      <w:r>
        <w:t xml:space="preserve"> Администрации области от 01.10.2012 N 329-рз "Об утверждении Стратегии действий в интересах детей в Новгородской области на 2012 - 2017 годы";</w:t>
      </w:r>
    </w:p>
    <w:p w:rsidR="00A5282E" w:rsidRDefault="00A5282E">
      <w:pPr>
        <w:pStyle w:val="ConsPlusNormal"/>
        <w:spacing w:before="220"/>
        <w:ind w:firstLine="540"/>
        <w:jc w:val="both"/>
      </w:pPr>
      <w:hyperlink r:id="rId153" w:history="1">
        <w:r>
          <w:rPr>
            <w:color w:val="0000FF"/>
          </w:rPr>
          <w:t>указом</w:t>
        </w:r>
      </w:hyperlink>
      <w:r>
        <w:t xml:space="preserve"> Губернатора Новгородской области от 20.12.2012 N 371 "О мерах по реализации Указа Президента Российской Федерации от 21 августа 2012 года N 1199 на территории области".</w:t>
      </w:r>
    </w:p>
    <w:p w:rsidR="00A5282E" w:rsidRDefault="00A5282E">
      <w:pPr>
        <w:pStyle w:val="ConsPlusNormal"/>
        <w:spacing w:before="220"/>
        <w:ind w:firstLine="540"/>
        <w:jc w:val="both"/>
      </w:pPr>
      <w:r>
        <w:t>С учетом приоритетов, установленных перечисленными документами, целью государственной программы является повышение уровня социальной защищенности граждан Новгородской области путем предоставления мер социальной поддержки, повышение доступности и качества социального обслуживания населения.</w:t>
      </w:r>
    </w:p>
    <w:p w:rsidR="00A5282E" w:rsidRDefault="00A5282E">
      <w:pPr>
        <w:pStyle w:val="ConsPlusNormal"/>
        <w:spacing w:before="220"/>
        <w:ind w:firstLine="540"/>
        <w:jc w:val="both"/>
      </w:pPr>
      <w:r>
        <w:lastRenderedPageBreak/>
        <w:t>Для достижения цели государственной программы предусмотрено решение следующих задач:</w:t>
      </w:r>
    </w:p>
    <w:p w:rsidR="00A5282E" w:rsidRDefault="00A5282E">
      <w:pPr>
        <w:pStyle w:val="ConsPlusNormal"/>
        <w:spacing w:before="220"/>
        <w:ind w:firstLine="540"/>
        <w:jc w:val="both"/>
      </w:pPr>
      <w:r>
        <w:t>совершенствование системы социальной поддержки граждан, проживающих в Новгородской области, и повышение уровня жизни получателей мер социальной поддержки;</w:t>
      </w:r>
    </w:p>
    <w:p w:rsidR="00A5282E" w:rsidRDefault="00A5282E">
      <w:pPr>
        <w:pStyle w:val="ConsPlusNormal"/>
        <w:spacing w:before="220"/>
        <w:ind w:firstLine="540"/>
        <w:jc w:val="both"/>
      </w:pPr>
      <w:r>
        <w:t>создание инвалидам условий для обеспечения равного доступа к объектам или услугам, предоставляемым населению, равного участия в жизни общества наряду с другими гражданами;</w:t>
      </w:r>
    </w:p>
    <w:p w:rsidR="00A5282E" w:rsidRDefault="00A5282E">
      <w:pPr>
        <w:pStyle w:val="ConsPlusNormal"/>
        <w:spacing w:before="220"/>
        <w:ind w:firstLine="540"/>
        <w:jc w:val="both"/>
      </w:pPr>
      <w:r>
        <w:t>совершенствование системы социального обслуживания граждан пожилого возраста и инвалидов, повышение качества и расширение спектра социальных услуг;</w:t>
      </w:r>
    </w:p>
    <w:p w:rsidR="00A5282E" w:rsidRDefault="00A5282E">
      <w:pPr>
        <w:pStyle w:val="ConsPlusNormal"/>
        <w:spacing w:before="220"/>
        <w:ind w:firstLine="540"/>
        <w:jc w:val="both"/>
      </w:pPr>
      <w:r>
        <w:t>улучшение положения семей и детей, находящихся в трудной жизненной ситуации, за счет повышения уровня их социальной поддержки;</w:t>
      </w:r>
    </w:p>
    <w:p w:rsidR="00A5282E" w:rsidRDefault="00A5282E">
      <w:pPr>
        <w:pStyle w:val="ConsPlusNormal"/>
        <w:spacing w:before="220"/>
        <w:ind w:firstLine="540"/>
        <w:jc w:val="both"/>
      </w:pPr>
      <w:r>
        <w:t>увеличение объема и расширение спектра социальных услуг за счет развития социального партнерства с СОНКО;</w:t>
      </w:r>
    </w:p>
    <w:p w:rsidR="00A5282E" w:rsidRDefault="00A5282E">
      <w:pPr>
        <w:pStyle w:val="ConsPlusNormal"/>
        <w:spacing w:before="220"/>
        <w:ind w:firstLine="540"/>
        <w:jc w:val="both"/>
      </w:pPr>
      <w:r>
        <w:t>создание условий для реализации государственной программы и обеспечение государственного управления в сфере социальной защиты населения области.</w:t>
      </w:r>
    </w:p>
    <w:p w:rsidR="00A5282E" w:rsidRDefault="00A5282E">
      <w:pPr>
        <w:pStyle w:val="ConsPlusNormal"/>
        <w:spacing w:before="220"/>
        <w:ind w:firstLine="540"/>
        <w:jc w:val="both"/>
      </w:pPr>
      <w:r>
        <w:t>Решение перечисленных задач осуществляется посредством подпрограмм государственной программы.</w:t>
      </w:r>
    </w:p>
    <w:p w:rsidR="00A5282E" w:rsidRDefault="00A5282E">
      <w:pPr>
        <w:pStyle w:val="ConsPlusNormal"/>
        <w:spacing w:before="220"/>
        <w:ind w:firstLine="540"/>
        <w:jc w:val="both"/>
      </w:pPr>
      <w:r>
        <w:t xml:space="preserve">Решение задачи "Совершенствование системы социальной поддержки граждан, проживающих в Новгородской области, и повышение уровня жизни получателей мер социальной поддержки" государственной программы осуществляется путем реализации </w:t>
      </w:r>
      <w:hyperlink w:anchor="P2961" w:history="1">
        <w:r>
          <w:rPr>
            <w:color w:val="0000FF"/>
          </w:rPr>
          <w:t>подпрограммы</w:t>
        </w:r>
      </w:hyperlink>
      <w:r>
        <w:t xml:space="preserve"> "Социальная поддержка отдельных категорий граждан в Новгородской области". Указанной подпрограммой предусмотрено выполнение мероприятий по:</w:t>
      </w:r>
    </w:p>
    <w:p w:rsidR="00A5282E" w:rsidRDefault="00A5282E">
      <w:pPr>
        <w:pStyle w:val="ConsPlusNormal"/>
        <w:spacing w:before="220"/>
        <w:ind w:firstLine="540"/>
        <w:jc w:val="both"/>
      </w:pPr>
      <w:r>
        <w:t>социальной поддержке малоимущих семей, малоимущих одиноко проживающих граждан и лиц, оказавшихся в трудной жизненной ситуации, а также граждан пожилого возраста;</w:t>
      </w:r>
    </w:p>
    <w:p w:rsidR="00A5282E" w:rsidRDefault="00A5282E">
      <w:pPr>
        <w:pStyle w:val="ConsPlusNormal"/>
        <w:spacing w:before="220"/>
        <w:ind w:firstLine="540"/>
        <w:jc w:val="both"/>
      </w:pPr>
      <w:r>
        <w:t>социальной поддержке льготных категорий граждан.</w:t>
      </w:r>
    </w:p>
    <w:p w:rsidR="00A5282E" w:rsidRDefault="00A5282E">
      <w:pPr>
        <w:pStyle w:val="ConsPlusNormal"/>
        <w:spacing w:before="220"/>
        <w:ind w:firstLine="540"/>
        <w:jc w:val="both"/>
      </w:pPr>
      <w:r>
        <w:t xml:space="preserve">Решение задачи "Создание инвалидам условий для обеспечения равного доступа к объектам или услугам, предоставляемым населению, равного участия в жизни общества наряду с другими гражданами" государственной программы осуществляется путем реализации </w:t>
      </w:r>
      <w:hyperlink w:anchor="P3676" w:history="1">
        <w:r>
          <w:rPr>
            <w:color w:val="0000FF"/>
          </w:rPr>
          <w:t>подпрограммы</w:t>
        </w:r>
      </w:hyperlink>
      <w:r>
        <w:t xml:space="preserve"> "Доступная среда". Указанной подпрограммой предусмотрено выполнение мероприятий по:</w:t>
      </w:r>
    </w:p>
    <w:p w:rsidR="00A5282E" w:rsidRDefault="00A5282E">
      <w:pPr>
        <w:pStyle w:val="ConsPlusNormal"/>
        <w:spacing w:before="220"/>
        <w:ind w:firstLine="540"/>
        <w:jc w:val="both"/>
      </w:pPr>
      <w:r>
        <w:t>совершенствованию нормативно-правовой и организационной основы формирования доступной среды жизнедеятельности инвалидов и других МГН в Новгородской области;</w:t>
      </w:r>
    </w:p>
    <w:p w:rsidR="00A5282E" w:rsidRDefault="00A5282E">
      <w:pPr>
        <w:pStyle w:val="ConsPlusNormal"/>
        <w:spacing w:before="220"/>
        <w:ind w:firstLine="540"/>
        <w:jc w:val="both"/>
      </w:pPr>
      <w:r>
        <w:t>адаптации приоритетных объектов социальной, транспортной и инженерной инфраструктуры для беспрепятственного доступа и получения услуг инвалидами и другими МГН;</w:t>
      </w:r>
    </w:p>
    <w:p w:rsidR="00A5282E" w:rsidRDefault="00A5282E">
      <w:pPr>
        <w:pStyle w:val="ConsPlusNormal"/>
        <w:spacing w:before="220"/>
        <w:ind w:firstLine="540"/>
        <w:jc w:val="both"/>
      </w:pPr>
      <w:r>
        <w:t>повышению доступности и качества реабилитационных услуг (развитие системы реабилитации и социальной интеграции инвалидов) в Новгородской области;</w:t>
      </w:r>
    </w:p>
    <w:p w:rsidR="00A5282E" w:rsidRDefault="00A5282E">
      <w:pPr>
        <w:pStyle w:val="ConsPlusNormal"/>
        <w:spacing w:before="220"/>
        <w:ind w:firstLine="540"/>
        <w:jc w:val="both"/>
      </w:pPr>
      <w:r>
        <w:t>информационно-методическому и кадровому обеспечению системы реабилитации и социальной интеграции инвалидов;</w:t>
      </w:r>
    </w:p>
    <w:p w:rsidR="00A5282E" w:rsidRDefault="00A5282E">
      <w:pPr>
        <w:pStyle w:val="ConsPlusNormal"/>
        <w:spacing w:before="220"/>
        <w:ind w:firstLine="540"/>
        <w:jc w:val="both"/>
      </w:pPr>
      <w:r>
        <w:t>выявлению существующих ограничений и барьеров, препятствующих доступности среды для инвалидов, и оценке потребности в их устранении;</w:t>
      </w:r>
    </w:p>
    <w:p w:rsidR="00A5282E" w:rsidRDefault="00A5282E">
      <w:pPr>
        <w:pStyle w:val="ConsPlusNormal"/>
        <w:spacing w:before="220"/>
        <w:ind w:firstLine="540"/>
        <w:jc w:val="both"/>
      </w:pPr>
      <w:r>
        <w:t>созданию доступной среды для инвалидов;</w:t>
      </w:r>
    </w:p>
    <w:p w:rsidR="00A5282E" w:rsidRDefault="00A5282E">
      <w:pPr>
        <w:pStyle w:val="ConsPlusNormal"/>
        <w:spacing w:before="220"/>
        <w:ind w:firstLine="540"/>
        <w:jc w:val="both"/>
      </w:pPr>
      <w:r>
        <w:lastRenderedPageBreak/>
        <w:t>обеспечению доступности для инвалидов средств информации и коммуникации;</w:t>
      </w:r>
    </w:p>
    <w:p w:rsidR="00A5282E" w:rsidRDefault="00A5282E">
      <w:pPr>
        <w:pStyle w:val="ConsPlusNormal"/>
        <w:spacing w:before="220"/>
        <w:ind w:firstLine="540"/>
        <w:jc w:val="both"/>
      </w:pPr>
      <w:r>
        <w:t>социокультурной реабилитации инвалидов;</w:t>
      </w:r>
    </w:p>
    <w:p w:rsidR="00A5282E" w:rsidRDefault="00A5282E">
      <w:pPr>
        <w:pStyle w:val="ConsPlusNormal"/>
        <w:spacing w:before="220"/>
        <w:ind w:firstLine="540"/>
        <w:jc w:val="both"/>
      </w:pPr>
      <w:r>
        <w:t>спортивной реабилитации инвалидов;</w:t>
      </w:r>
    </w:p>
    <w:p w:rsidR="00A5282E" w:rsidRDefault="00A5282E">
      <w:pPr>
        <w:pStyle w:val="ConsPlusNormal"/>
        <w:spacing w:before="220"/>
        <w:ind w:firstLine="540"/>
        <w:jc w:val="both"/>
      </w:pPr>
      <w:r>
        <w:t>профессиональной реабилитации инвалидов;</w:t>
      </w:r>
    </w:p>
    <w:p w:rsidR="00A5282E" w:rsidRDefault="00A5282E">
      <w:pPr>
        <w:pStyle w:val="ConsPlusNormal"/>
        <w:spacing w:before="220"/>
        <w:ind w:firstLine="540"/>
        <w:jc w:val="both"/>
      </w:pPr>
      <w:r>
        <w:t>преодолению социальной разобщенности в обществе и формированию позитивного отношения к проблеме обеспечения доступной среды жизнедеятельности для инвалидов и других МГН.</w:t>
      </w:r>
    </w:p>
    <w:p w:rsidR="00A5282E" w:rsidRDefault="00A5282E">
      <w:pPr>
        <w:pStyle w:val="ConsPlusNormal"/>
        <w:spacing w:before="220"/>
        <w:ind w:firstLine="540"/>
        <w:jc w:val="both"/>
      </w:pPr>
      <w:r>
        <w:t xml:space="preserve">Решение задачи "Совершенствование системы социального обслуживания граждан пожилого возраста и инвалидов, повышение качества и расширение спектра социальных услуг" государственной программы осуществляется путем реализации </w:t>
      </w:r>
      <w:hyperlink w:anchor="P5096" w:history="1">
        <w:r>
          <w:rPr>
            <w:color w:val="0000FF"/>
          </w:rPr>
          <w:t>подпрограммы</w:t>
        </w:r>
      </w:hyperlink>
      <w:r>
        <w:t xml:space="preserve"> "Модернизация и развитие социального обслуживания граждан пожилого возраста и инвалидов в Новгородской области". Указанной подпрограммой предусмотрено выполнение мероприятий по:</w:t>
      </w:r>
    </w:p>
    <w:p w:rsidR="00A5282E" w:rsidRDefault="00A5282E">
      <w:pPr>
        <w:pStyle w:val="ConsPlusNormal"/>
        <w:spacing w:before="220"/>
        <w:ind w:firstLine="540"/>
        <w:jc w:val="both"/>
      </w:pPr>
      <w:r>
        <w:t>мониторингу качества социальных услуг и проведению независимой оценки качества работы организаций социального обслуживания, предоставляющих социальные услуги гражданам пожилого возраста и инвалидам;</w:t>
      </w:r>
    </w:p>
    <w:p w:rsidR="00A5282E" w:rsidRDefault="00A5282E">
      <w:pPr>
        <w:pStyle w:val="ConsPlusNormal"/>
        <w:spacing w:before="220"/>
        <w:ind w:firstLine="540"/>
        <w:jc w:val="both"/>
      </w:pPr>
      <w:r>
        <w:t>расширению спектра социальных услуг и повышению качества социального обслуживания граждан пожилого возраста и инвалидов, в том числе реализации мер по укреплению их здоровья;</w:t>
      </w:r>
    </w:p>
    <w:p w:rsidR="00A5282E" w:rsidRDefault="00A5282E">
      <w:pPr>
        <w:pStyle w:val="ConsPlusNormal"/>
        <w:spacing w:before="220"/>
        <w:ind w:firstLine="540"/>
        <w:jc w:val="both"/>
      </w:pPr>
      <w:r>
        <w:t>укреплению материально-технической базы организаций социального обслуживания;</w:t>
      </w:r>
    </w:p>
    <w:p w:rsidR="00A5282E" w:rsidRDefault="00A5282E">
      <w:pPr>
        <w:pStyle w:val="ConsPlusNormal"/>
        <w:spacing w:before="220"/>
        <w:ind w:firstLine="540"/>
        <w:jc w:val="both"/>
      </w:pPr>
      <w:r>
        <w:t>вовлечению в общественную жизнь и организации досуга граждан пожилого возраста и инвалидов;</w:t>
      </w:r>
    </w:p>
    <w:p w:rsidR="00A5282E" w:rsidRDefault="00A5282E">
      <w:pPr>
        <w:pStyle w:val="ConsPlusNormal"/>
        <w:spacing w:before="220"/>
        <w:ind w:firstLine="540"/>
        <w:jc w:val="both"/>
      </w:pPr>
      <w:r>
        <w:t>улучшению условий труда и повышению профессионального уровня работников и специалистов учреждений в сфере социального обслуживания населения;</w:t>
      </w:r>
    </w:p>
    <w:p w:rsidR="00A5282E" w:rsidRDefault="00A5282E">
      <w:pPr>
        <w:pStyle w:val="ConsPlusNormal"/>
        <w:spacing w:before="220"/>
        <w:ind w:firstLine="540"/>
        <w:jc w:val="both"/>
      </w:pPr>
      <w:r>
        <w:t>научно-методическому и информационному обеспечению системы социального обслуживания граждан пожилого возраста и инвалидов Новгородской области.</w:t>
      </w:r>
    </w:p>
    <w:p w:rsidR="00A5282E" w:rsidRDefault="00A5282E">
      <w:pPr>
        <w:pStyle w:val="ConsPlusNormal"/>
        <w:spacing w:before="220"/>
        <w:ind w:firstLine="540"/>
        <w:jc w:val="both"/>
      </w:pPr>
      <w:r>
        <w:t xml:space="preserve">Решение задачи "Улучшение положения семей и детей, находящихся в трудной жизненной ситуации, за счет повышения уровня их социальной поддержки" государственной программы осуществляется путем реализации </w:t>
      </w:r>
      <w:hyperlink w:anchor="P6458" w:history="1">
        <w:r>
          <w:rPr>
            <w:color w:val="0000FF"/>
          </w:rPr>
          <w:t>подпрограммы</w:t>
        </w:r>
      </w:hyperlink>
      <w:r>
        <w:t xml:space="preserve"> "Совершенствование социальной поддержки семьи и детей в Новгородской области". Указанной подпрограммой предусмотрено выполнение мероприятий по:</w:t>
      </w:r>
    </w:p>
    <w:p w:rsidR="00A5282E" w:rsidRDefault="00A5282E">
      <w:pPr>
        <w:pStyle w:val="ConsPlusNormal"/>
        <w:spacing w:before="220"/>
        <w:ind w:firstLine="540"/>
        <w:jc w:val="both"/>
      </w:pPr>
      <w:r>
        <w:t>социальной поддержке детей, находящихся в трудной жизненной ситуации;</w:t>
      </w:r>
    </w:p>
    <w:p w:rsidR="00A5282E" w:rsidRDefault="00A5282E">
      <w:pPr>
        <w:pStyle w:val="ConsPlusNormal"/>
        <w:spacing w:before="220"/>
        <w:ind w:firstLine="540"/>
        <w:jc w:val="both"/>
      </w:pPr>
      <w:r>
        <w:t>укреплению института семьи, стимулированию рождаемости и материальной поддержке семей с детьми;</w:t>
      </w:r>
    </w:p>
    <w:p w:rsidR="00A5282E" w:rsidRDefault="00A5282E">
      <w:pPr>
        <w:pStyle w:val="ConsPlusNormal"/>
        <w:spacing w:before="220"/>
        <w:ind w:firstLine="540"/>
        <w:jc w:val="both"/>
      </w:pPr>
      <w:r>
        <w:t>снижению семейного неблагополучия, беспризорности и безнадзорности, социального сиротства;</w:t>
      </w:r>
    </w:p>
    <w:p w:rsidR="00A5282E" w:rsidRDefault="00A5282E">
      <w:pPr>
        <w:pStyle w:val="ConsPlusNormal"/>
        <w:spacing w:before="220"/>
        <w:ind w:firstLine="540"/>
        <w:jc w:val="both"/>
      </w:pPr>
      <w:r>
        <w:t>повышению качества социального обслуживания семей и детей, внедрению инновационных технологий работы с семьей и детьми, в том числе с детьми-инвалидами;</w:t>
      </w:r>
    </w:p>
    <w:p w:rsidR="00A5282E" w:rsidRDefault="00A5282E">
      <w:pPr>
        <w:pStyle w:val="ConsPlusNormal"/>
        <w:spacing w:before="220"/>
        <w:ind w:firstLine="540"/>
        <w:jc w:val="both"/>
      </w:pPr>
      <w:r>
        <w:t>обеспечению отдыха и оздоровления детей, находящихся в трудной жизненной ситуации.</w:t>
      </w:r>
    </w:p>
    <w:p w:rsidR="00A5282E" w:rsidRDefault="00A5282E">
      <w:pPr>
        <w:pStyle w:val="ConsPlusNormal"/>
        <w:spacing w:before="220"/>
        <w:ind w:firstLine="540"/>
        <w:jc w:val="both"/>
      </w:pPr>
      <w:r>
        <w:t xml:space="preserve">Решение задачи "Увеличение объема и расширение спектра социальных услуг за счет </w:t>
      </w:r>
      <w:r>
        <w:lastRenderedPageBreak/>
        <w:t xml:space="preserve">развития социального партнерства с СОНКО" государственной программы осуществляется путем реализации </w:t>
      </w:r>
      <w:hyperlink w:anchor="P7469" w:history="1">
        <w:r>
          <w:rPr>
            <w:color w:val="0000FF"/>
          </w:rPr>
          <w:t>подпрограммы</w:t>
        </w:r>
      </w:hyperlink>
      <w:r>
        <w:t xml:space="preserve"> "Поддержка социально ориентированных некоммерческих организаций Новгородской области". Указанной подпрограммой предусмотрено выполнение мероприятий по:</w:t>
      </w:r>
    </w:p>
    <w:p w:rsidR="00A5282E" w:rsidRDefault="00A5282E">
      <w:pPr>
        <w:pStyle w:val="ConsPlusNormal"/>
        <w:spacing w:before="220"/>
        <w:ind w:firstLine="540"/>
        <w:jc w:val="both"/>
      </w:pPr>
      <w:r>
        <w:t>информационной, рекламной, социологической и организационной поддержке СОНКО;</w:t>
      </w:r>
    </w:p>
    <w:p w:rsidR="00A5282E" w:rsidRDefault="00A5282E">
      <w:pPr>
        <w:pStyle w:val="ConsPlusNormal"/>
        <w:spacing w:before="220"/>
        <w:ind w:firstLine="540"/>
        <w:jc w:val="both"/>
      </w:pPr>
      <w:r>
        <w:t>правовой поддержке СОНКО;</w:t>
      </w:r>
    </w:p>
    <w:p w:rsidR="00A5282E" w:rsidRDefault="00A5282E">
      <w:pPr>
        <w:pStyle w:val="ConsPlusNormal"/>
        <w:spacing w:before="220"/>
        <w:ind w:firstLine="540"/>
        <w:jc w:val="both"/>
      </w:pPr>
      <w:r>
        <w:t>созданию условий для развития гражданских инициатив, поддержке СОНКО;</w:t>
      </w:r>
    </w:p>
    <w:p w:rsidR="00A5282E" w:rsidRDefault="00A5282E">
      <w:pPr>
        <w:pStyle w:val="ConsPlusNormal"/>
        <w:spacing w:before="220"/>
        <w:ind w:firstLine="540"/>
        <w:jc w:val="both"/>
      </w:pPr>
      <w:r>
        <w:t>развитию социального партнерства с СОНКО.</w:t>
      </w:r>
    </w:p>
    <w:p w:rsidR="00A5282E" w:rsidRDefault="00A5282E">
      <w:pPr>
        <w:pStyle w:val="ConsPlusNormal"/>
        <w:spacing w:before="220"/>
        <w:ind w:firstLine="540"/>
        <w:jc w:val="both"/>
      </w:pPr>
      <w:r>
        <w:t xml:space="preserve">Решение задачи "Создание условий для реализации государственной программы "Социальная поддержка граждан Новгородской области на 2014 - 2020 годы" и обеспечение государственного управления в сфере социальной защиты населения области" государственной программы осуществляется путем реализации </w:t>
      </w:r>
      <w:hyperlink w:anchor="P8068" w:history="1">
        <w:r>
          <w:rPr>
            <w:color w:val="0000FF"/>
          </w:rPr>
          <w:t>подпрограммы</w:t>
        </w:r>
      </w:hyperlink>
      <w:r>
        <w:t xml:space="preserve"> "Обеспечение государственного управления в сфере социальной защиты населения области". Указанной подпрограммой предусмотрено выполнение мероприятий по:</w:t>
      </w:r>
    </w:p>
    <w:p w:rsidR="00A5282E" w:rsidRDefault="00A5282E">
      <w:pPr>
        <w:pStyle w:val="ConsPlusNormal"/>
        <w:spacing w:before="220"/>
        <w:ind w:firstLine="540"/>
        <w:jc w:val="both"/>
      </w:pPr>
      <w:r>
        <w:t>организации и обеспечению предоставления государственных услуг (выполнения работ) в сфере социальной поддержки и социального обслуживания населения Новгородской области;</w:t>
      </w:r>
    </w:p>
    <w:p w:rsidR="00A5282E" w:rsidRDefault="00A5282E">
      <w:pPr>
        <w:pStyle w:val="ConsPlusNormal"/>
        <w:spacing w:before="220"/>
        <w:ind w:firstLine="540"/>
        <w:jc w:val="both"/>
      </w:pPr>
      <w:r>
        <w:t>предоставлению департаментом государственных услуг населению Новгородской области;</w:t>
      </w:r>
    </w:p>
    <w:p w:rsidR="00A5282E" w:rsidRDefault="00A5282E">
      <w:pPr>
        <w:pStyle w:val="ConsPlusNormal"/>
        <w:spacing w:before="220"/>
        <w:ind w:firstLine="540"/>
        <w:jc w:val="both"/>
      </w:pPr>
      <w:r>
        <w:t>обеспечению деятельности департамента.</w:t>
      </w:r>
    </w:p>
    <w:p w:rsidR="00A5282E" w:rsidRDefault="00A5282E">
      <w:pPr>
        <w:pStyle w:val="ConsPlusNormal"/>
        <w:jc w:val="both"/>
      </w:pPr>
    </w:p>
    <w:p w:rsidR="00A5282E" w:rsidRDefault="00A5282E">
      <w:pPr>
        <w:pStyle w:val="ConsPlusNormal"/>
        <w:jc w:val="center"/>
        <w:outlineLvl w:val="2"/>
      </w:pPr>
      <w:r>
        <w:t>1.9. Защитим детей от насилия</w:t>
      </w:r>
    </w:p>
    <w:p w:rsidR="00A5282E" w:rsidRDefault="00A5282E">
      <w:pPr>
        <w:pStyle w:val="ConsPlusNormal"/>
        <w:jc w:val="both"/>
      </w:pPr>
    </w:p>
    <w:p w:rsidR="00A5282E" w:rsidRDefault="00A5282E">
      <w:pPr>
        <w:pStyle w:val="ConsPlusNormal"/>
        <w:ind w:firstLine="540"/>
        <w:jc w:val="both"/>
      </w:pPr>
      <w:r>
        <w:t>На начало 2013 года на территории Новгородской области проживало 107,8 тыс. детей, в том числе 4,5 тыс. детей-сирот и детей, оставшихся без попечения родителей, большая часть из которых являются социальными сиротами вследствие ограничения и лишения родителей родительских прав. Большинство этих детей регулярно подвергается или подвергалось жестокому обращению в самых разных формах.</w:t>
      </w:r>
    </w:p>
    <w:p w:rsidR="00A5282E" w:rsidRDefault="00A5282E">
      <w:pPr>
        <w:pStyle w:val="ConsPlusNormal"/>
        <w:spacing w:before="220"/>
        <w:ind w:firstLine="540"/>
        <w:jc w:val="both"/>
      </w:pPr>
      <w:r>
        <w:t>В связи с этим приоритетным направлением региональной социальной политики стало формирование полноценной системы защиты детства и построение эффективной системы профилактики социального сиротства.</w:t>
      </w:r>
    </w:p>
    <w:p w:rsidR="00A5282E" w:rsidRDefault="00A5282E">
      <w:pPr>
        <w:pStyle w:val="ConsPlusNormal"/>
        <w:spacing w:before="220"/>
        <w:ind w:firstLine="540"/>
        <w:jc w:val="both"/>
      </w:pPr>
      <w:r>
        <w:t>Несмотря на проводимые мероприятия по профилактике социального сиротства и жестокого обращения с детьми в области не снижается число детей, родители которых лишены родительских прав (2011 год - 344 ребенка, 2012 год - 349 детей).</w:t>
      </w:r>
    </w:p>
    <w:p w:rsidR="00A5282E" w:rsidRDefault="00A5282E">
      <w:pPr>
        <w:pStyle w:val="ConsPlusNormal"/>
        <w:spacing w:before="220"/>
        <w:ind w:firstLine="540"/>
        <w:jc w:val="both"/>
      </w:pPr>
      <w:r>
        <w:t>В 2011 - 2012 годах зафиксирован рост количества преступлений в отношении несовершеннолетних. В 2010 году в отношении детей совершено 319 преступлений, в 2011 году - 327 преступлений, в 2012 году - 337 преступлений. Основная часть преступлений в отношении детей связана с причинением вреда здоровью различной степени тяжести (побои), на втором месте - преступления сексуального характера в отношении несовершеннолетних (2010 год - 49 преступлений, 2011 год - 27 преступлений, 2012 год - 37 преступлений). В связи с этим необходимость эффективного профессионального реагирования на случаи жестокого обращения становится особенно важной.</w:t>
      </w:r>
    </w:p>
    <w:p w:rsidR="00A5282E" w:rsidRDefault="00A5282E">
      <w:pPr>
        <w:pStyle w:val="ConsPlusNormal"/>
        <w:spacing w:before="220"/>
        <w:ind w:firstLine="540"/>
        <w:jc w:val="both"/>
      </w:pPr>
      <w:r>
        <w:t xml:space="preserve">Наибольшую сложность представляют случаи сексуального насилия над ребенком. Специалисты организаций социального обслуживания недостаточно профессионально реагируют на эти факты, что приводит к повторной виктимизации детей. Дети еще больше замыкаются, их чувства вины, страха и бессилия усиливаются. Часто помощь в таких случаях ограничивается </w:t>
      </w:r>
      <w:r>
        <w:lastRenderedPageBreak/>
        <w:t>изъятием ребенка из семьи, достаточную же помощь по реабилитации ребенок не получает.</w:t>
      </w:r>
    </w:p>
    <w:p w:rsidR="00A5282E" w:rsidRDefault="00A5282E">
      <w:pPr>
        <w:pStyle w:val="ConsPlusNormal"/>
        <w:spacing w:before="220"/>
        <w:ind w:firstLine="540"/>
        <w:jc w:val="both"/>
      </w:pPr>
      <w:r>
        <w:t>В связи с этим существует необходимость обучения специалистов специальным технологиям по работе с детьми, подвергшимися насилию.</w:t>
      </w:r>
    </w:p>
    <w:p w:rsidR="00A5282E" w:rsidRDefault="00A5282E">
      <w:pPr>
        <w:pStyle w:val="ConsPlusNormal"/>
        <w:spacing w:before="220"/>
        <w:ind w:firstLine="540"/>
        <w:jc w:val="both"/>
      </w:pPr>
      <w:r>
        <w:t>Дети становятся жертвами жесткого обращения не только в семьях, но и в образовательных организациях и других учреждениях. Насилие совершают как дети по отношению друг к другу, так и взрослые.</w:t>
      </w:r>
    </w:p>
    <w:p w:rsidR="00A5282E" w:rsidRDefault="00A5282E">
      <w:pPr>
        <w:pStyle w:val="ConsPlusNormal"/>
        <w:jc w:val="both"/>
      </w:pPr>
    </w:p>
    <w:p w:rsidR="00A5282E" w:rsidRDefault="00A5282E">
      <w:pPr>
        <w:pStyle w:val="ConsPlusNormal"/>
        <w:jc w:val="center"/>
        <w:outlineLvl w:val="3"/>
      </w:pPr>
      <w:r>
        <w:t>Таблица 2 - Показатели, характеризующие ситуацию,</w:t>
      </w:r>
    </w:p>
    <w:p w:rsidR="00A5282E" w:rsidRDefault="00A5282E">
      <w:pPr>
        <w:pStyle w:val="ConsPlusNormal"/>
        <w:jc w:val="center"/>
      </w:pPr>
      <w:r>
        <w:t>связанную с жестоким обращением с детьми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23"/>
        <w:gridCol w:w="784"/>
        <w:gridCol w:w="784"/>
        <w:gridCol w:w="785"/>
      </w:tblGrid>
      <w:tr w:rsidR="00A5282E">
        <w:tc>
          <w:tcPr>
            <w:tcW w:w="567" w:type="dxa"/>
            <w:vMerge w:val="restart"/>
            <w:vAlign w:val="center"/>
          </w:tcPr>
          <w:p w:rsidR="00A5282E" w:rsidRDefault="00A5282E">
            <w:pPr>
              <w:pStyle w:val="ConsPlusNormal"/>
              <w:jc w:val="center"/>
            </w:pPr>
            <w:r>
              <w:t>N п/п</w:t>
            </w:r>
          </w:p>
        </w:tc>
        <w:tc>
          <w:tcPr>
            <w:tcW w:w="6123" w:type="dxa"/>
            <w:vMerge w:val="restart"/>
            <w:vAlign w:val="center"/>
          </w:tcPr>
          <w:p w:rsidR="00A5282E" w:rsidRDefault="00A5282E">
            <w:pPr>
              <w:pStyle w:val="ConsPlusNormal"/>
              <w:jc w:val="center"/>
            </w:pPr>
            <w:r>
              <w:t>Наименование показателя</w:t>
            </w:r>
          </w:p>
        </w:tc>
        <w:tc>
          <w:tcPr>
            <w:tcW w:w="2353" w:type="dxa"/>
            <w:gridSpan w:val="3"/>
            <w:vAlign w:val="center"/>
          </w:tcPr>
          <w:p w:rsidR="00A5282E" w:rsidRDefault="00A5282E">
            <w:pPr>
              <w:pStyle w:val="ConsPlusNormal"/>
              <w:jc w:val="center"/>
            </w:pPr>
            <w:r>
              <w:t>Значение показателя по годам</w:t>
            </w:r>
          </w:p>
        </w:tc>
      </w:tr>
      <w:tr w:rsidR="00A5282E">
        <w:tc>
          <w:tcPr>
            <w:tcW w:w="567" w:type="dxa"/>
            <w:vMerge/>
          </w:tcPr>
          <w:p w:rsidR="00A5282E" w:rsidRDefault="00A5282E"/>
        </w:tc>
        <w:tc>
          <w:tcPr>
            <w:tcW w:w="6123" w:type="dxa"/>
            <w:vMerge/>
          </w:tcPr>
          <w:p w:rsidR="00A5282E" w:rsidRDefault="00A5282E"/>
        </w:tc>
        <w:tc>
          <w:tcPr>
            <w:tcW w:w="784" w:type="dxa"/>
            <w:vAlign w:val="center"/>
          </w:tcPr>
          <w:p w:rsidR="00A5282E" w:rsidRDefault="00A5282E">
            <w:pPr>
              <w:pStyle w:val="ConsPlusNormal"/>
              <w:jc w:val="center"/>
            </w:pPr>
            <w:r>
              <w:t>2010</w:t>
            </w:r>
          </w:p>
        </w:tc>
        <w:tc>
          <w:tcPr>
            <w:tcW w:w="784" w:type="dxa"/>
            <w:vAlign w:val="center"/>
          </w:tcPr>
          <w:p w:rsidR="00A5282E" w:rsidRDefault="00A5282E">
            <w:pPr>
              <w:pStyle w:val="ConsPlusNormal"/>
              <w:jc w:val="center"/>
            </w:pPr>
            <w:r>
              <w:t>2011</w:t>
            </w:r>
          </w:p>
        </w:tc>
        <w:tc>
          <w:tcPr>
            <w:tcW w:w="785" w:type="dxa"/>
            <w:vAlign w:val="center"/>
          </w:tcPr>
          <w:p w:rsidR="00A5282E" w:rsidRDefault="00A5282E">
            <w:pPr>
              <w:pStyle w:val="ConsPlusNormal"/>
              <w:jc w:val="center"/>
            </w:pPr>
            <w:r>
              <w:t>2012</w:t>
            </w:r>
          </w:p>
        </w:tc>
      </w:tr>
      <w:tr w:rsidR="00A5282E">
        <w:tc>
          <w:tcPr>
            <w:tcW w:w="567" w:type="dxa"/>
          </w:tcPr>
          <w:p w:rsidR="00A5282E" w:rsidRDefault="00A5282E">
            <w:pPr>
              <w:pStyle w:val="ConsPlusNormal"/>
              <w:jc w:val="center"/>
            </w:pPr>
            <w:r>
              <w:t>1.</w:t>
            </w:r>
          </w:p>
        </w:tc>
        <w:tc>
          <w:tcPr>
            <w:tcW w:w="6123" w:type="dxa"/>
          </w:tcPr>
          <w:p w:rsidR="00A5282E" w:rsidRDefault="00A5282E">
            <w:pPr>
              <w:pStyle w:val="ConsPlusNormal"/>
            </w:pPr>
            <w:r>
              <w:t>Численность детей, родители которых лишены родительских прав (чел.)</w:t>
            </w:r>
          </w:p>
        </w:tc>
        <w:tc>
          <w:tcPr>
            <w:tcW w:w="784" w:type="dxa"/>
          </w:tcPr>
          <w:p w:rsidR="00A5282E" w:rsidRDefault="00A5282E">
            <w:pPr>
              <w:pStyle w:val="ConsPlusNormal"/>
            </w:pPr>
            <w:r>
              <w:t>360</w:t>
            </w:r>
          </w:p>
        </w:tc>
        <w:tc>
          <w:tcPr>
            <w:tcW w:w="784" w:type="dxa"/>
          </w:tcPr>
          <w:p w:rsidR="00A5282E" w:rsidRDefault="00A5282E">
            <w:pPr>
              <w:pStyle w:val="ConsPlusNormal"/>
            </w:pPr>
            <w:r>
              <w:t>344</w:t>
            </w:r>
          </w:p>
        </w:tc>
        <w:tc>
          <w:tcPr>
            <w:tcW w:w="785" w:type="dxa"/>
          </w:tcPr>
          <w:p w:rsidR="00A5282E" w:rsidRDefault="00A5282E">
            <w:pPr>
              <w:pStyle w:val="ConsPlusNormal"/>
            </w:pPr>
            <w:r>
              <w:t>349</w:t>
            </w:r>
          </w:p>
        </w:tc>
      </w:tr>
      <w:tr w:rsidR="00A5282E">
        <w:tc>
          <w:tcPr>
            <w:tcW w:w="567" w:type="dxa"/>
          </w:tcPr>
          <w:p w:rsidR="00A5282E" w:rsidRDefault="00A5282E">
            <w:pPr>
              <w:pStyle w:val="ConsPlusNormal"/>
              <w:jc w:val="center"/>
            </w:pPr>
            <w:r>
              <w:t>2.</w:t>
            </w:r>
          </w:p>
        </w:tc>
        <w:tc>
          <w:tcPr>
            <w:tcW w:w="6123" w:type="dxa"/>
          </w:tcPr>
          <w:p w:rsidR="00A5282E" w:rsidRDefault="00A5282E">
            <w:pPr>
              <w:pStyle w:val="ConsPlusNormal"/>
            </w:pPr>
            <w:r>
              <w:t>Количество детей, над которыми было совершено насилие, из семей, находящихся в социально опасном положении, зарегистрированных в органах и учреждениях социальной защиты населения (чел.)</w:t>
            </w:r>
          </w:p>
        </w:tc>
        <w:tc>
          <w:tcPr>
            <w:tcW w:w="784" w:type="dxa"/>
          </w:tcPr>
          <w:p w:rsidR="00A5282E" w:rsidRDefault="00A5282E">
            <w:pPr>
              <w:pStyle w:val="ConsPlusNormal"/>
            </w:pPr>
            <w:r>
              <w:t>1</w:t>
            </w:r>
          </w:p>
        </w:tc>
        <w:tc>
          <w:tcPr>
            <w:tcW w:w="784" w:type="dxa"/>
          </w:tcPr>
          <w:p w:rsidR="00A5282E" w:rsidRDefault="00A5282E">
            <w:pPr>
              <w:pStyle w:val="ConsPlusNormal"/>
            </w:pPr>
            <w:r>
              <w:t>10</w:t>
            </w:r>
          </w:p>
        </w:tc>
        <w:tc>
          <w:tcPr>
            <w:tcW w:w="785" w:type="dxa"/>
          </w:tcPr>
          <w:p w:rsidR="00A5282E" w:rsidRDefault="00A5282E">
            <w:pPr>
              <w:pStyle w:val="ConsPlusNormal"/>
            </w:pPr>
            <w:r>
              <w:t>6</w:t>
            </w:r>
          </w:p>
        </w:tc>
      </w:tr>
      <w:tr w:rsidR="00A5282E">
        <w:tc>
          <w:tcPr>
            <w:tcW w:w="567" w:type="dxa"/>
          </w:tcPr>
          <w:p w:rsidR="00A5282E" w:rsidRDefault="00A5282E">
            <w:pPr>
              <w:pStyle w:val="ConsPlusNormal"/>
              <w:jc w:val="center"/>
            </w:pPr>
            <w:r>
              <w:t>3.</w:t>
            </w:r>
          </w:p>
        </w:tc>
        <w:tc>
          <w:tcPr>
            <w:tcW w:w="6123" w:type="dxa"/>
          </w:tcPr>
          <w:p w:rsidR="00A5282E" w:rsidRDefault="00A5282E">
            <w:pPr>
              <w:pStyle w:val="ConsPlusNormal"/>
            </w:pPr>
            <w:r>
              <w:t>Количество детей, в отношении которых совершены преступления (чел.) (по данным УМВД по области)</w:t>
            </w:r>
          </w:p>
        </w:tc>
        <w:tc>
          <w:tcPr>
            <w:tcW w:w="784" w:type="dxa"/>
          </w:tcPr>
          <w:p w:rsidR="00A5282E" w:rsidRDefault="00A5282E">
            <w:pPr>
              <w:pStyle w:val="ConsPlusNormal"/>
            </w:pPr>
            <w:r>
              <w:t>319</w:t>
            </w:r>
          </w:p>
        </w:tc>
        <w:tc>
          <w:tcPr>
            <w:tcW w:w="784" w:type="dxa"/>
          </w:tcPr>
          <w:p w:rsidR="00A5282E" w:rsidRDefault="00A5282E">
            <w:pPr>
              <w:pStyle w:val="ConsPlusNormal"/>
            </w:pPr>
            <w:r>
              <w:t>327</w:t>
            </w:r>
          </w:p>
        </w:tc>
        <w:tc>
          <w:tcPr>
            <w:tcW w:w="785" w:type="dxa"/>
          </w:tcPr>
          <w:p w:rsidR="00A5282E" w:rsidRDefault="00A5282E">
            <w:pPr>
              <w:pStyle w:val="ConsPlusNormal"/>
            </w:pPr>
            <w:r>
              <w:t>337</w:t>
            </w:r>
          </w:p>
        </w:tc>
      </w:tr>
      <w:tr w:rsidR="00A5282E">
        <w:tc>
          <w:tcPr>
            <w:tcW w:w="567" w:type="dxa"/>
          </w:tcPr>
          <w:p w:rsidR="00A5282E" w:rsidRDefault="00A5282E">
            <w:pPr>
              <w:pStyle w:val="ConsPlusNormal"/>
              <w:jc w:val="center"/>
            </w:pPr>
            <w:r>
              <w:t>4.</w:t>
            </w:r>
          </w:p>
        </w:tc>
        <w:tc>
          <w:tcPr>
            <w:tcW w:w="6123" w:type="dxa"/>
          </w:tcPr>
          <w:p w:rsidR="00A5282E" w:rsidRDefault="00A5282E">
            <w:pPr>
              <w:pStyle w:val="ConsPlusNormal"/>
            </w:pPr>
            <w:r>
              <w:t>Количество детей, в отношении которых совершены преступления сексуального характера (чел.) (по данным УМВД по области)</w:t>
            </w:r>
          </w:p>
        </w:tc>
        <w:tc>
          <w:tcPr>
            <w:tcW w:w="784" w:type="dxa"/>
          </w:tcPr>
          <w:p w:rsidR="00A5282E" w:rsidRDefault="00A5282E">
            <w:pPr>
              <w:pStyle w:val="ConsPlusNormal"/>
            </w:pPr>
            <w:r>
              <w:t>49</w:t>
            </w:r>
          </w:p>
        </w:tc>
        <w:tc>
          <w:tcPr>
            <w:tcW w:w="784" w:type="dxa"/>
          </w:tcPr>
          <w:p w:rsidR="00A5282E" w:rsidRDefault="00A5282E">
            <w:pPr>
              <w:pStyle w:val="ConsPlusNormal"/>
            </w:pPr>
            <w:r>
              <w:t>27</w:t>
            </w:r>
          </w:p>
        </w:tc>
        <w:tc>
          <w:tcPr>
            <w:tcW w:w="785" w:type="dxa"/>
          </w:tcPr>
          <w:p w:rsidR="00A5282E" w:rsidRDefault="00A5282E">
            <w:pPr>
              <w:pStyle w:val="ConsPlusNormal"/>
            </w:pPr>
            <w:r>
              <w:t>37</w:t>
            </w:r>
          </w:p>
        </w:tc>
      </w:tr>
      <w:tr w:rsidR="00A5282E">
        <w:tc>
          <w:tcPr>
            <w:tcW w:w="567" w:type="dxa"/>
          </w:tcPr>
          <w:p w:rsidR="00A5282E" w:rsidRDefault="00A5282E">
            <w:pPr>
              <w:pStyle w:val="ConsPlusNormal"/>
              <w:jc w:val="center"/>
            </w:pPr>
            <w:r>
              <w:t>5.</w:t>
            </w:r>
          </w:p>
        </w:tc>
        <w:tc>
          <w:tcPr>
            <w:tcW w:w="6123" w:type="dxa"/>
          </w:tcPr>
          <w:p w:rsidR="00A5282E" w:rsidRDefault="00A5282E">
            <w:pPr>
              <w:pStyle w:val="ConsPlusNormal"/>
            </w:pPr>
            <w:r>
              <w:t>Численность детей, находящихся в трудной жизненной ситуации, помещенных в специализированные учреждения для несовершеннолетних (чел.)</w:t>
            </w:r>
          </w:p>
        </w:tc>
        <w:tc>
          <w:tcPr>
            <w:tcW w:w="784" w:type="dxa"/>
          </w:tcPr>
          <w:p w:rsidR="00A5282E" w:rsidRDefault="00A5282E">
            <w:pPr>
              <w:pStyle w:val="ConsPlusNormal"/>
            </w:pPr>
            <w:r>
              <w:t>1116</w:t>
            </w:r>
          </w:p>
        </w:tc>
        <w:tc>
          <w:tcPr>
            <w:tcW w:w="784" w:type="dxa"/>
          </w:tcPr>
          <w:p w:rsidR="00A5282E" w:rsidRDefault="00A5282E">
            <w:pPr>
              <w:pStyle w:val="ConsPlusNormal"/>
            </w:pPr>
            <w:r>
              <w:t>973</w:t>
            </w:r>
          </w:p>
        </w:tc>
        <w:tc>
          <w:tcPr>
            <w:tcW w:w="785" w:type="dxa"/>
          </w:tcPr>
          <w:p w:rsidR="00A5282E" w:rsidRDefault="00A5282E">
            <w:pPr>
              <w:pStyle w:val="ConsPlusNormal"/>
            </w:pPr>
            <w:r>
              <w:t>1187</w:t>
            </w:r>
          </w:p>
        </w:tc>
      </w:tr>
      <w:tr w:rsidR="00A5282E">
        <w:tc>
          <w:tcPr>
            <w:tcW w:w="567" w:type="dxa"/>
          </w:tcPr>
          <w:p w:rsidR="00A5282E" w:rsidRDefault="00A5282E">
            <w:pPr>
              <w:pStyle w:val="ConsPlusNormal"/>
              <w:jc w:val="center"/>
            </w:pPr>
            <w:r>
              <w:t>6.</w:t>
            </w:r>
          </w:p>
        </w:tc>
        <w:tc>
          <w:tcPr>
            <w:tcW w:w="6123" w:type="dxa"/>
          </w:tcPr>
          <w:p w:rsidR="00A5282E" w:rsidRDefault="00A5282E">
            <w:pPr>
              <w:pStyle w:val="ConsPlusNormal"/>
            </w:pPr>
            <w:r>
              <w:t>Удельный вес специалистов, работающих с семьями и несовершеннолетними, прошедших обучение и получивших свидетельство или диплом государственного образца, в общей численности специалистов учреждений социального обслуживания семьи и детей (%)</w:t>
            </w:r>
          </w:p>
        </w:tc>
        <w:tc>
          <w:tcPr>
            <w:tcW w:w="784" w:type="dxa"/>
          </w:tcPr>
          <w:p w:rsidR="00A5282E" w:rsidRDefault="00A5282E">
            <w:pPr>
              <w:pStyle w:val="ConsPlusNormal"/>
            </w:pPr>
            <w:r>
              <w:t>14,0</w:t>
            </w:r>
          </w:p>
        </w:tc>
        <w:tc>
          <w:tcPr>
            <w:tcW w:w="784" w:type="dxa"/>
          </w:tcPr>
          <w:p w:rsidR="00A5282E" w:rsidRDefault="00A5282E">
            <w:pPr>
              <w:pStyle w:val="ConsPlusNormal"/>
            </w:pPr>
            <w:r>
              <w:t>15,0</w:t>
            </w:r>
          </w:p>
        </w:tc>
        <w:tc>
          <w:tcPr>
            <w:tcW w:w="785" w:type="dxa"/>
          </w:tcPr>
          <w:p w:rsidR="00A5282E" w:rsidRDefault="00A5282E">
            <w:pPr>
              <w:pStyle w:val="ConsPlusNormal"/>
            </w:pPr>
            <w:r>
              <w:t>22,0</w:t>
            </w:r>
          </w:p>
        </w:tc>
      </w:tr>
    </w:tbl>
    <w:p w:rsidR="00A5282E" w:rsidRDefault="00A5282E">
      <w:pPr>
        <w:pStyle w:val="ConsPlusNormal"/>
        <w:jc w:val="both"/>
      </w:pPr>
    </w:p>
    <w:p w:rsidR="00A5282E" w:rsidRDefault="00A5282E">
      <w:pPr>
        <w:pStyle w:val="ConsPlusNormal"/>
        <w:ind w:firstLine="540"/>
        <w:jc w:val="both"/>
      </w:pPr>
      <w:r>
        <w:t>В межведомственной работе по профилактике жестокого обращения с детьми выявляются следующие сдерживающие факторы:</w:t>
      </w:r>
    </w:p>
    <w:p w:rsidR="00A5282E" w:rsidRDefault="00A5282E">
      <w:pPr>
        <w:pStyle w:val="ConsPlusNormal"/>
        <w:spacing w:before="220"/>
        <w:ind w:firstLine="540"/>
        <w:jc w:val="both"/>
      </w:pPr>
      <w:r>
        <w:t>несвоевременное выявление детей, подвергшихся жестокому обращению;</w:t>
      </w:r>
    </w:p>
    <w:p w:rsidR="00A5282E" w:rsidRDefault="00A5282E">
      <w:pPr>
        <w:pStyle w:val="ConsPlusNormal"/>
        <w:spacing w:before="220"/>
        <w:ind w:firstLine="540"/>
        <w:jc w:val="both"/>
      </w:pPr>
      <w:r>
        <w:t>низкое информирование граждан о признаках жестокого обращения с детьми и формах противодействия ему;</w:t>
      </w:r>
    </w:p>
    <w:p w:rsidR="00A5282E" w:rsidRDefault="00A5282E">
      <w:pPr>
        <w:pStyle w:val="ConsPlusNormal"/>
        <w:spacing w:before="220"/>
        <w:ind w:firstLine="540"/>
        <w:jc w:val="both"/>
      </w:pPr>
      <w:r>
        <w:t>отсутствие достаточных возможностей для ребенка, подвергшегося насилию, самостоятельно обратиться за помощью;</w:t>
      </w:r>
    </w:p>
    <w:p w:rsidR="00A5282E" w:rsidRDefault="00A5282E">
      <w:pPr>
        <w:pStyle w:val="ConsPlusNormal"/>
        <w:spacing w:before="220"/>
        <w:ind w:firstLine="540"/>
        <w:jc w:val="both"/>
      </w:pPr>
      <w:r>
        <w:t xml:space="preserve">недостаточная компетенция специалистов, работающих в учреждениях и органах системы профилактики безнадзорности и правонарушений несовершеннолетних с фактами жестокого </w:t>
      </w:r>
      <w:r>
        <w:lastRenderedPageBreak/>
        <w:t>обращения с детьми.</w:t>
      </w:r>
    </w:p>
    <w:p w:rsidR="00A5282E" w:rsidRDefault="00A5282E">
      <w:pPr>
        <w:pStyle w:val="ConsPlusNormal"/>
        <w:spacing w:before="220"/>
        <w:ind w:firstLine="540"/>
        <w:jc w:val="both"/>
      </w:pPr>
      <w:r>
        <w:t>Несвоевременное информирование граждан связано с равнодушием граждан к фактам жестокого обращения с детьми и недостаточной компетентностью специалистов органов и организаций, работающих с семьей и детьми. В обществе не в полной мере сформированы чувства ответственности за безопасность жизни детей и нетерпимости к любым формам насилия в отношении детей. Для этого необходимо активизировать информационную работу среди населения.</w:t>
      </w:r>
    </w:p>
    <w:p w:rsidR="00A5282E" w:rsidRDefault="00A5282E">
      <w:pPr>
        <w:pStyle w:val="ConsPlusNormal"/>
        <w:spacing w:before="220"/>
        <w:ind w:firstLine="540"/>
        <w:jc w:val="both"/>
      </w:pPr>
      <w:r>
        <w:t>С целью раннего выявления семейного неблагополучия, организации комплексной работы с семьями, проживающими в отдаленных населенных пунктах, в 9 организациях социального обслуживания создана служба "Скорая семейная помощь". Мобильные бригады специалистов в течение 2012 года выезжали 220 раз для оказания экстренной помощи 632 семьям в решении их проблем. Специалистами оказано более 14000 услуг различного вида.</w:t>
      </w:r>
    </w:p>
    <w:p w:rsidR="00A5282E" w:rsidRDefault="00A5282E">
      <w:pPr>
        <w:pStyle w:val="ConsPlusNormal"/>
        <w:spacing w:before="220"/>
        <w:ind w:firstLine="540"/>
        <w:jc w:val="both"/>
      </w:pPr>
      <w:r>
        <w:t>С целью обеспечения доступности социальных услуг и более полного охвата населения Новгородской области необходимо расширить деятельность службы "Скорая семейная помощь" в Новгородском, Мошенском, Пестовском и Хвойнинском районах.</w:t>
      </w:r>
    </w:p>
    <w:p w:rsidR="00A5282E" w:rsidRDefault="00A5282E">
      <w:pPr>
        <w:pStyle w:val="ConsPlusNormal"/>
        <w:spacing w:before="220"/>
        <w:ind w:firstLine="540"/>
        <w:jc w:val="both"/>
      </w:pPr>
      <w:r>
        <w:t>В Новгородской области работает круглосуточный детский телефон доверия с единым общероссийским номером на базе 3 учреждений Великого Новгорода. Телефоны службы "Горячая линия" действуют только на базе 6 организаций социального обслуживания семьи и детей Великого Новгорода, Валдайского, Демянского, Маловишерского, Старорусского и Хвойнинского районов. Этого для области недостаточно. Необходимо развивать деятельность службы "Горячая линия" на базе еще 7 организаций социального обслуживания (Боровичский, Мошенской, Окуловский, Парфинский, Пестовский, Поддорский, Чудовский районы).</w:t>
      </w:r>
    </w:p>
    <w:p w:rsidR="00A5282E" w:rsidRDefault="00A5282E">
      <w:pPr>
        <w:pStyle w:val="ConsPlusNormal"/>
        <w:spacing w:before="220"/>
        <w:ind w:firstLine="540"/>
        <w:jc w:val="both"/>
      </w:pPr>
      <w:r>
        <w:t>Информация о номерах телефонов доверия размещается во всех организациях социальной защиты и образовательных организациях, но в местах массового посещения необходимо увеличить объем информации и разнообразить ее формы.</w:t>
      </w:r>
    </w:p>
    <w:p w:rsidR="00A5282E" w:rsidRDefault="00A5282E">
      <w:pPr>
        <w:pStyle w:val="ConsPlusNormal"/>
        <w:spacing w:before="220"/>
        <w:ind w:firstLine="540"/>
        <w:jc w:val="both"/>
      </w:pPr>
      <w:r>
        <w:t>На базе 16 организаций социального обслуживания будут созданы консультационные пункты, где будут вести прием специалисты организаций, обученные в рамках проекта "Внедрение и распространение новых социальных технологий по профилактике семейного неблагополучия и социального сиротства в работу специалистов социальных учреждений Новгородской области", финансируемого Фондом.</w:t>
      </w:r>
    </w:p>
    <w:p w:rsidR="00A5282E" w:rsidRDefault="00A5282E">
      <w:pPr>
        <w:pStyle w:val="ConsPlusNormal"/>
        <w:spacing w:before="220"/>
        <w:ind w:firstLine="540"/>
        <w:jc w:val="both"/>
      </w:pPr>
      <w:r>
        <w:t>В консультационных пунктах не менее 500 детей и родителей из неблагополучных семей, в том числе находящихся в социально опасном положении, пострадавших от жестокого обращения, получат экстренную квалифицированную помощь.</w:t>
      </w:r>
    </w:p>
    <w:p w:rsidR="00A5282E" w:rsidRDefault="00A5282E">
      <w:pPr>
        <w:pStyle w:val="ConsPlusNormal"/>
        <w:spacing w:before="220"/>
        <w:ind w:firstLine="540"/>
        <w:jc w:val="both"/>
      </w:pPr>
      <w:r>
        <w:t>В рамках Общенациональной информационной кампании по противодействию жестокому обращению с детьми специалистами кризисного центра помощи женщинам было организовано и проведено 35 акций "Расту счастливым!" по профилактике жестокого обращения для более 4000 обучающихся в общеобразовательных организациях города и в детских оздоровительных лагерях в период летних каникул. Распространены визитки и ручки с номером телефона доверия, плакаты и листовки о деятельности телефона доверия, опубликованы статьи в каталоге "Справка 08".</w:t>
      </w:r>
    </w:p>
    <w:p w:rsidR="00A5282E" w:rsidRDefault="00A5282E">
      <w:pPr>
        <w:pStyle w:val="ConsPlusNormal"/>
        <w:spacing w:before="220"/>
        <w:ind w:firstLine="540"/>
        <w:jc w:val="both"/>
      </w:pPr>
      <w:r>
        <w:t>Для повышения уровня информированности целевых групп и создания в обществе нетерпимого отношения к жестокому обращению с детьми необходимо проводить информационную кампанию на территории не только Великого Новгорода, но и в муниципальных районах области путем:</w:t>
      </w:r>
    </w:p>
    <w:p w:rsidR="00A5282E" w:rsidRDefault="00A5282E">
      <w:pPr>
        <w:pStyle w:val="ConsPlusNormal"/>
        <w:spacing w:before="220"/>
        <w:ind w:firstLine="540"/>
        <w:jc w:val="both"/>
      </w:pPr>
      <w:r>
        <w:t>издания и распространения информационных материалов по профилактике жестокого обращения с детьми (буклеты, листовки, флайеры);</w:t>
      </w:r>
    </w:p>
    <w:p w:rsidR="00A5282E" w:rsidRDefault="00A5282E">
      <w:pPr>
        <w:pStyle w:val="ConsPlusNormal"/>
        <w:spacing w:before="220"/>
        <w:ind w:firstLine="540"/>
        <w:jc w:val="both"/>
      </w:pPr>
      <w:r>
        <w:lastRenderedPageBreak/>
        <w:t>информирования населения (интернет-сайты, публикации в газетах, видеоролики, путевая реклама) о возможностях получения детьми и семьями с детьми социальных услуг, направленных на профилактику жестокого обращения с детьми и реабилитацию пострадавших;</w:t>
      </w:r>
    </w:p>
    <w:p w:rsidR="00A5282E" w:rsidRDefault="00A5282E">
      <w:pPr>
        <w:pStyle w:val="ConsPlusNormal"/>
        <w:spacing w:before="220"/>
        <w:ind w:firstLine="540"/>
        <w:jc w:val="both"/>
      </w:pPr>
      <w:r>
        <w:t>освещения наиболее значимых событий, проходящих на территории Новгородской области, посвященных проблемам семьи, в информационных выпусках автономной некоммерческой организации "Новгородское областное телевидение";</w:t>
      </w:r>
    </w:p>
    <w:p w:rsidR="00A5282E" w:rsidRDefault="00A5282E">
      <w:pPr>
        <w:pStyle w:val="ConsPlusNormal"/>
        <w:spacing w:before="220"/>
        <w:ind w:firstLine="540"/>
        <w:jc w:val="both"/>
      </w:pPr>
      <w:r>
        <w:t>размещения социальной рекламы, направленной на укрепление авторитета семьи, профилактику семейного неблагополучия, жестокого обращения с детьми;</w:t>
      </w:r>
    </w:p>
    <w:p w:rsidR="00A5282E" w:rsidRDefault="00A5282E">
      <w:pPr>
        <w:pStyle w:val="ConsPlusNormal"/>
        <w:spacing w:before="220"/>
        <w:ind w:firstLine="540"/>
        <w:jc w:val="both"/>
      </w:pPr>
      <w:r>
        <w:t>проведения в образовательных организациях, детских оздоровительных лагерях бесед и занятий для детей и родителей по правовому просвещению и профилактике жестокого обращения с детьми.</w:t>
      </w:r>
    </w:p>
    <w:p w:rsidR="00A5282E" w:rsidRDefault="00A5282E">
      <w:pPr>
        <w:pStyle w:val="ConsPlusNormal"/>
        <w:spacing w:before="220"/>
        <w:ind w:firstLine="540"/>
        <w:jc w:val="both"/>
      </w:pPr>
      <w:r>
        <w:t>Работники различных ведомств и организаций, работающих с семьями и детьми, нуждаются в дополнительной профессиональной подготовке с целью формирования единых подходов в диагностике жестокого обращения с детьми и реабилитации детей, пострадавших от насилия, а также в предупреждении жестокого обращения.</w:t>
      </w:r>
    </w:p>
    <w:p w:rsidR="00A5282E" w:rsidRDefault="00A5282E">
      <w:pPr>
        <w:pStyle w:val="ConsPlusNormal"/>
        <w:spacing w:before="220"/>
        <w:ind w:firstLine="540"/>
        <w:jc w:val="both"/>
      </w:pPr>
      <w:r>
        <w:t>Планируемые мероприятия по повышению компетентности специалистов различных ведомств позволят повысить качество предоставления социальных услуг детям, пострадавшим от жестокого обращения, и их семьям.</w:t>
      </w:r>
    </w:p>
    <w:p w:rsidR="00A5282E" w:rsidRDefault="00A5282E">
      <w:pPr>
        <w:pStyle w:val="ConsPlusNormal"/>
        <w:spacing w:before="220"/>
        <w:ind w:firstLine="540"/>
        <w:jc w:val="both"/>
      </w:pPr>
      <w:r>
        <w:t>Специалистами ресурсной службы, созданной на базе центра развития социального обслуживания, планируется:</w:t>
      </w:r>
    </w:p>
    <w:p w:rsidR="00A5282E" w:rsidRDefault="00A5282E">
      <w:pPr>
        <w:pStyle w:val="ConsPlusNormal"/>
        <w:spacing w:before="220"/>
        <w:ind w:firstLine="540"/>
        <w:jc w:val="both"/>
      </w:pPr>
      <w:r>
        <w:t>разработать порядок выявления случаев насилия или жестокого обращения с несовершеннолетними и организации работы с ними;</w:t>
      </w:r>
    </w:p>
    <w:p w:rsidR="00A5282E" w:rsidRDefault="00A5282E">
      <w:pPr>
        <w:pStyle w:val="ConsPlusNormal"/>
        <w:spacing w:before="220"/>
        <w:ind w:firstLine="540"/>
        <w:jc w:val="both"/>
      </w:pPr>
      <w:r>
        <w:t>провести 10 информационных семинаров по внедрению новых технологий для 100 специалистов из 25 организаций социального обслуживания;</w:t>
      </w:r>
    </w:p>
    <w:p w:rsidR="00A5282E" w:rsidRDefault="00A5282E">
      <w:pPr>
        <w:pStyle w:val="ConsPlusNormal"/>
        <w:spacing w:before="220"/>
        <w:ind w:firstLine="540"/>
        <w:jc w:val="both"/>
      </w:pPr>
      <w:r>
        <w:t>организовать 10 консультаций-супервизий по внедряемым технологиям.</w:t>
      </w:r>
    </w:p>
    <w:p w:rsidR="00A5282E" w:rsidRDefault="00A5282E">
      <w:pPr>
        <w:pStyle w:val="ConsPlusNormal"/>
        <w:spacing w:before="220"/>
        <w:ind w:firstLine="540"/>
        <w:jc w:val="both"/>
      </w:pPr>
      <w:r>
        <w:t>Это позволит сформировать полноценную систему подготовки и повышения квалификации специалистов, работающих с детьми, организовать распространение и внедрение эффективных методик по профилактике жестокого обращения с детьми и реабилитации несовершеннолетних, пострадавших от насилия.</w:t>
      </w:r>
    </w:p>
    <w:p w:rsidR="00A5282E" w:rsidRDefault="00A5282E">
      <w:pPr>
        <w:pStyle w:val="ConsPlusNormal"/>
        <w:spacing w:before="220"/>
        <w:ind w:firstLine="540"/>
        <w:jc w:val="both"/>
      </w:pPr>
      <w:r>
        <w:t>Обозначенные проблемы требуют решения путем системного подхода на основе межведомственного взаимодействия, внедрения новых услуг для детей, переживших насилие, дополнения функциональных обязанностей специалистов организаций социального обслуживания.</w:t>
      </w:r>
    </w:p>
    <w:p w:rsidR="00A5282E" w:rsidRDefault="00A5282E">
      <w:pPr>
        <w:pStyle w:val="ConsPlusNormal"/>
        <w:spacing w:before="220"/>
        <w:ind w:firstLine="540"/>
        <w:jc w:val="both"/>
      </w:pPr>
      <w:r>
        <w:t>Решение такого комплекса задач возможно только программно-целевым способом.</w:t>
      </w:r>
    </w:p>
    <w:p w:rsidR="00A5282E" w:rsidRDefault="00A5282E">
      <w:pPr>
        <w:pStyle w:val="ConsPlusNormal"/>
        <w:jc w:val="both"/>
      </w:pPr>
    </w:p>
    <w:p w:rsidR="00A5282E" w:rsidRDefault="00A5282E">
      <w:pPr>
        <w:pStyle w:val="ConsPlusNormal"/>
        <w:jc w:val="center"/>
        <w:outlineLvl w:val="2"/>
      </w:pPr>
      <w:r>
        <w:t>1.10. Снижение масштабов злоупотребления алкогольной</w:t>
      </w:r>
    </w:p>
    <w:p w:rsidR="00A5282E" w:rsidRDefault="00A5282E">
      <w:pPr>
        <w:pStyle w:val="ConsPlusNormal"/>
        <w:jc w:val="center"/>
      </w:pPr>
      <w:r>
        <w:t>продукцией и профилактика алкоголизма среди населения</w:t>
      </w:r>
    </w:p>
    <w:p w:rsidR="00A5282E" w:rsidRDefault="00A5282E">
      <w:pPr>
        <w:pStyle w:val="ConsPlusNormal"/>
        <w:jc w:val="center"/>
      </w:pPr>
      <w:r>
        <w:t>Новгородской области</w:t>
      </w:r>
    </w:p>
    <w:p w:rsidR="00A5282E" w:rsidRDefault="00A5282E">
      <w:pPr>
        <w:pStyle w:val="ConsPlusNormal"/>
        <w:jc w:val="both"/>
      </w:pPr>
    </w:p>
    <w:p w:rsidR="00A5282E" w:rsidRDefault="00A5282E">
      <w:pPr>
        <w:pStyle w:val="ConsPlusNormal"/>
        <w:ind w:firstLine="540"/>
        <w:jc w:val="both"/>
      </w:pPr>
      <w:hyperlink w:anchor="P9548" w:history="1">
        <w:r>
          <w:rPr>
            <w:color w:val="0000FF"/>
          </w:rPr>
          <w:t>Подпрограмма</w:t>
        </w:r>
      </w:hyperlink>
      <w:r>
        <w:t xml:space="preserve"> "Снижение масштабов злоупотребления алкогольной продукцией и профилактика алкоголизма среди населения Новгородской области на 2015 - 2018 годы" разработана в соответствии с </w:t>
      </w:r>
      <w:hyperlink r:id="rId154" w:history="1">
        <w:r>
          <w:rPr>
            <w:color w:val="0000FF"/>
          </w:rPr>
          <w:t>Концепцией</w:t>
        </w:r>
      </w:hyperlink>
      <w:r>
        <w:t xml:space="preserve">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одобренной Распоряжением </w:t>
      </w:r>
      <w:r>
        <w:lastRenderedPageBreak/>
        <w:t xml:space="preserve">Правительства Российской Федерации от 30 декабря 2009 года N 2128-р, </w:t>
      </w:r>
      <w:hyperlink r:id="rId155" w:history="1">
        <w:r>
          <w:rPr>
            <w:color w:val="0000FF"/>
          </w:rPr>
          <w:t>Концепцией</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N 1351.</w:t>
      </w:r>
    </w:p>
    <w:p w:rsidR="00A5282E" w:rsidRDefault="00A5282E">
      <w:pPr>
        <w:pStyle w:val="ConsPlusNormal"/>
        <w:spacing w:before="220"/>
        <w:ind w:firstLine="540"/>
        <w:jc w:val="both"/>
      </w:pPr>
      <w:r>
        <w:t>Реализация государственной политики по снижению объемов потребления алкогольной продукции, профилактике злоупотребления алкогольной продукцией и алкоголизма среди населения Новгородской области на период до 2018 года направлена на формирование здорового образа жизни, снижение объемов потребления населением алкогольной продукции, улучшение демографической ситуации в регионе.</w:t>
      </w:r>
    </w:p>
    <w:p w:rsidR="00A5282E" w:rsidRDefault="00A5282E">
      <w:pPr>
        <w:pStyle w:val="ConsPlusNormal"/>
        <w:spacing w:before="220"/>
        <w:ind w:firstLine="540"/>
        <w:jc w:val="both"/>
      </w:pPr>
      <w:r>
        <w:t>В Новгородской области создан Координационный совет по вопросам демографии, сохранения и укрепления здоровья населения области и профилактики заболеваний и реализуются следующие программы Новгородской области:</w:t>
      </w:r>
    </w:p>
    <w:p w:rsidR="00A5282E" w:rsidRDefault="00A5282E">
      <w:pPr>
        <w:pStyle w:val="ConsPlusNormal"/>
        <w:spacing w:before="220"/>
        <w:ind w:firstLine="540"/>
        <w:jc w:val="both"/>
      </w:pPr>
      <w:r>
        <w:t xml:space="preserve">государственная </w:t>
      </w:r>
      <w:hyperlink r:id="rId156" w:history="1">
        <w:r>
          <w:rPr>
            <w:color w:val="0000FF"/>
          </w:rPr>
          <w:t>программа</w:t>
        </w:r>
      </w:hyperlink>
      <w:r>
        <w:t xml:space="preserve"> Новгородской области "Развитие физической культуры и спорта на территории Новгородской области на 2014 - 2017 годы", утвержденная постановлением Правительства Новгородской области от 28.10.2013 N 320;</w:t>
      </w:r>
    </w:p>
    <w:p w:rsidR="00A5282E" w:rsidRDefault="00A5282E">
      <w:pPr>
        <w:pStyle w:val="ConsPlusNormal"/>
        <w:spacing w:before="220"/>
        <w:ind w:firstLine="540"/>
        <w:jc w:val="both"/>
      </w:pPr>
      <w:r>
        <w:t xml:space="preserve">государственная </w:t>
      </w:r>
      <w:hyperlink r:id="rId157" w:history="1">
        <w:r>
          <w:rPr>
            <w:color w:val="0000FF"/>
          </w:rPr>
          <w:t>программа</w:t>
        </w:r>
      </w:hyperlink>
      <w:r>
        <w:t xml:space="preserve"> Новгородской области "Развитие здравоохранения Новгородской области до 2020 года", утвержденная постановлением Правительства Новгородской области от 18.12.2014 N 617;</w:t>
      </w:r>
    </w:p>
    <w:p w:rsidR="00A5282E" w:rsidRDefault="00A5282E">
      <w:pPr>
        <w:pStyle w:val="ConsPlusNormal"/>
        <w:spacing w:before="220"/>
        <w:ind w:firstLine="540"/>
        <w:jc w:val="both"/>
      </w:pPr>
      <w:hyperlink r:id="rId158" w:history="1">
        <w:r>
          <w:rPr>
            <w:color w:val="0000FF"/>
          </w:rPr>
          <w:t>подпрограмма</w:t>
        </w:r>
      </w:hyperlink>
      <w:r>
        <w:t xml:space="preserve"> "Комплексные меры противодействия наркомании и зависимости от других психоактивных веществ в Новгородской области" государственной программы Новгородской области "Обеспечение общественного порядка и противодействие преступности в Новгородской области на 2014 - 2016 годы", утвержденной постановлением Правительства Новгородской области от 17.10.2013 N 270.</w:t>
      </w:r>
    </w:p>
    <w:p w:rsidR="00A5282E" w:rsidRDefault="00A5282E">
      <w:pPr>
        <w:pStyle w:val="ConsPlusNormal"/>
        <w:spacing w:before="220"/>
        <w:ind w:firstLine="540"/>
        <w:jc w:val="both"/>
      </w:pPr>
      <w:r>
        <w:t>Несмотря на предпринимаемые меры, ситуация, связанная со злоупотреблением алкогольной продукцией, остается в Новгородской области сложной.</w:t>
      </w:r>
    </w:p>
    <w:p w:rsidR="00A5282E" w:rsidRDefault="00A5282E">
      <w:pPr>
        <w:pStyle w:val="ConsPlusNormal"/>
        <w:spacing w:before="220"/>
        <w:ind w:firstLine="540"/>
        <w:jc w:val="both"/>
      </w:pPr>
      <w:r>
        <w:t>Объемы розничной реализации алкогольной продукции на территории области, а соответственно и потребления, остаются стабильно высокими. Доля крепкого алкоголя в общей структуре потребления алкогольной продукции составляет до 75,0 %. Высокими остаются и показатели розничной продажи пива. Есть также основания полагать, что значительная доля потребления пива, вина и слабоалкогольных напитков приходится на несовершеннолетних и молодежь.</w:t>
      </w:r>
    </w:p>
    <w:p w:rsidR="00A5282E" w:rsidRDefault="00A5282E">
      <w:pPr>
        <w:pStyle w:val="ConsPlusNormal"/>
        <w:jc w:val="both"/>
      </w:pPr>
    </w:p>
    <w:p w:rsidR="00A5282E" w:rsidRDefault="00A5282E">
      <w:pPr>
        <w:pStyle w:val="ConsPlusNormal"/>
        <w:jc w:val="center"/>
        <w:outlineLvl w:val="3"/>
      </w:pPr>
      <w:r>
        <w:t>Таблица 3 - Показатели, характеризующие ситуацию, связанную</w:t>
      </w:r>
    </w:p>
    <w:p w:rsidR="00A5282E" w:rsidRDefault="00A5282E">
      <w:pPr>
        <w:pStyle w:val="ConsPlusNormal"/>
        <w:jc w:val="center"/>
      </w:pPr>
      <w:r>
        <w:t>со злоупотреблением алкоголем в Новгородской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66"/>
        <w:gridCol w:w="1203"/>
        <w:gridCol w:w="1204"/>
      </w:tblGrid>
      <w:tr w:rsidR="00A5282E">
        <w:tc>
          <w:tcPr>
            <w:tcW w:w="567" w:type="dxa"/>
            <w:vMerge w:val="restart"/>
            <w:vAlign w:val="center"/>
          </w:tcPr>
          <w:p w:rsidR="00A5282E" w:rsidRDefault="00A5282E">
            <w:pPr>
              <w:pStyle w:val="ConsPlusNormal"/>
              <w:jc w:val="center"/>
            </w:pPr>
            <w:r>
              <w:t>N п/п</w:t>
            </w:r>
          </w:p>
        </w:tc>
        <w:tc>
          <w:tcPr>
            <w:tcW w:w="6066" w:type="dxa"/>
            <w:vMerge w:val="restart"/>
            <w:vAlign w:val="center"/>
          </w:tcPr>
          <w:p w:rsidR="00A5282E" w:rsidRDefault="00A5282E">
            <w:pPr>
              <w:pStyle w:val="ConsPlusNormal"/>
              <w:jc w:val="center"/>
            </w:pPr>
            <w:r>
              <w:t>Наименование показателя</w:t>
            </w:r>
          </w:p>
        </w:tc>
        <w:tc>
          <w:tcPr>
            <w:tcW w:w="2407" w:type="dxa"/>
            <w:gridSpan w:val="2"/>
            <w:vAlign w:val="center"/>
          </w:tcPr>
          <w:p w:rsidR="00A5282E" w:rsidRDefault="00A5282E">
            <w:pPr>
              <w:pStyle w:val="ConsPlusNormal"/>
              <w:jc w:val="center"/>
            </w:pPr>
            <w:r>
              <w:t>Значение показателя по годам</w:t>
            </w:r>
          </w:p>
        </w:tc>
      </w:tr>
      <w:tr w:rsidR="00A5282E">
        <w:tc>
          <w:tcPr>
            <w:tcW w:w="567" w:type="dxa"/>
            <w:vMerge/>
          </w:tcPr>
          <w:p w:rsidR="00A5282E" w:rsidRDefault="00A5282E"/>
        </w:tc>
        <w:tc>
          <w:tcPr>
            <w:tcW w:w="6066" w:type="dxa"/>
            <w:vMerge/>
          </w:tcPr>
          <w:p w:rsidR="00A5282E" w:rsidRDefault="00A5282E"/>
        </w:tc>
        <w:tc>
          <w:tcPr>
            <w:tcW w:w="1203" w:type="dxa"/>
            <w:vAlign w:val="center"/>
          </w:tcPr>
          <w:p w:rsidR="00A5282E" w:rsidRDefault="00A5282E">
            <w:pPr>
              <w:pStyle w:val="ConsPlusNormal"/>
              <w:jc w:val="center"/>
            </w:pPr>
            <w:r>
              <w:t>2012</w:t>
            </w:r>
          </w:p>
        </w:tc>
        <w:tc>
          <w:tcPr>
            <w:tcW w:w="1204" w:type="dxa"/>
            <w:vAlign w:val="center"/>
          </w:tcPr>
          <w:p w:rsidR="00A5282E" w:rsidRDefault="00A5282E">
            <w:pPr>
              <w:pStyle w:val="ConsPlusNormal"/>
              <w:jc w:val="center"/>
            </w:pPr>
            <w:r>
              <w:t>2013</w:t>
            </w:r>
          </w:p>
        </w:tc>
      </w:tr>
      <w:tr w:rsidR="00A5282E">
        <w:tc>
          <w:tcPr>
            <w:tcW w:w="567" w:type="dxa"/>
          </w:tcPr>
          <w:p w:rsidR="00A5282E" w:rsidRDefault="00A5282E">
            <w:pPr>
              <w:pStyle w:val="ConsPlusNormal"/>
              <w:jc w:val="center"/>
            </w:pPr>
            <w:r>
              <w:t>1</w:t>
            </w:r>
          </w:p>
        </w:tc>
        <w:tc>
          <w:tcPr>
            <w:tcW w:w="6066" w:type="dxa"/>
            <w:vAlign w:val="center"/>
          </w:tcPr>
          <w:p w:rsidR="00A5282E" w:rsidRDefault="00A5282E">
            <w:pPr>
              <w:pStyle w:val="ConsPlusNormal"/>
              <w:jc w:val="center"/>
            </w:pPr>
            <w:r>
              <w:t>2</w:t>
            </w:r>
          </w:p>
        </w:tc>
        <w:tc>
          <w:tcPr>
            <w:tcW w:w="1203" w:type="dxa"/>
            <w:vAlign w:val="center"/>
          </w:tcPr>
          <w:p w:rsidR="00A5282E" w:rsidRDefault="00A5282E">
            <w:pPr>
              <w:pStyle w:val="ConsPlusNormal"/>
              <w:jc w:val="center"/>
            </w:pPr>
            <w:r>
              <w:t>3</w:t>
            </w:r>
          </w:p>
        </w:tc>
        <w:tc>
          <w:tcPr>
            <w:tcW w:w="1204" w:type="dxa"/>
            <w:vAlign w:val="center"/>
          </w:tcPr>
          <w:p w:rsidR="00A5282E" w:rsidRDefault="00A5282E">
            <w:pPr>
              <w:pStyle w:val="ConsPlusNormal"/>
              <w:jc w:val="center"/>
            </w:pPr>
            <w:r>
              <w:t>4</w:t>
            </w:r>
          </w:p>
        </w:tc>
      </w:tr>
      <w:tr w:rsidR="00A5282E">
        <w:tc>
          <w:tcPr>
            <w:tcW w:w="567" w:type="dxa"/>
          </w:tcPr>
          <w:p w:rsidR="00A5282E" w:rsidRDefault="00A5282E">
            <w:pPr>
              <w:pStyle w:val="ConsPlusNormal"/>
              <w:jc w:val="center"/>
            </w:pPr>
            <w:r>
              <w:t>1.</w:t>
            </w:r>
          </w:p>
        </w:tc>
        <w:tc>
          <w:tcPr>
            <w:tcW w:w="6066" w:type="dxa"/>
          </w:tcPr>
          <w:p w:rsidR="00A5282E" w:rsidRDefault="00A5282E">
            <w:pPr>
              <w:pStyle w:val="ConsPlusNormal"/>
            </w:pPr>
            <w:r>
              <w:t>Продажа алкогольных напитков и пива в абсолютном алкоголе в расчете на душу населения (л/чел.)</w:t>
            </w:r>
          </w:p>
        </w:tc>
        <w:tc>
          <w:tcPr>
            <w:tcW w:w="1203" w:type="dxa"/>
          </w:tcPr>
          <w:p w:rsidR="00A5282E" w:rsidRDefault="00A5282E">
            <w:pPr>
              <w:pStyle w:val="ConsPlusNormal"/>
              <w:jc w:val="center"/>
            </w:pPr>
            <w:r>
              <w:t>10,61</w:t>
            </w:r>
          </w:p>
        </w:tc>
        <w:tc>
          <w:tcPr>
            <w:tcW w:w="1204" w:type="dxa"/>
          </w:tcPr>
          <w:p w:rsidR="00A5282E" w:rsidRDefault="00A5282E">
            <w:pPr>
              <w:pStyle w:val="ConsPlusNormal"/>
              <w:jc w:val="center"/>
            </w:pPr>
            <w:r>
              <w:t>9,7</w:t>
            </w:r>
          </w:p>
        </w:tc>
      </w:tr>
      <w:tr w:rsidR="00A5282E">
        <w:tc>
          <w:tcPr>
            <w:tcW w:w="567" w:type="dxa"/>
          </w:tcPr>
          <w:p w:rsidR="00A5282E" w:rsidRDefault="00A5282E">
            <w:pPr>
              <w:pStyle w:val="ConsPlusNormal"/>
              <w:jc w:val="center"/>
            </w:pPr>
            <w:r>
              <w:t>2.</w:t>
            </w:r>
          </w:p>
        </w:tc>
        <w:tc>
          <w:tcPr>
            <w:tcW w:w="6066" w:type="dxa"/>
          </w:tcPr>
          <w:p w:rsidR="00A5282E" w:rsidRDefault="00A5282E">
            <w:pPr>
              <w:pStyle w:val="ConsPlusNormal"/>
            </w:pPr>
            <w:r>
              <w:t>Количество фактов нарушения законодательства в сфере реализации алкогольной продукции в части продажи ее несовершеннолетним (ед.)</w:t>
            </w:r>
          </w:p>
        </w:tc>
        <w:tc>
          <w:tcPr>
            <w:tcW w:w="1203" w:type="dxa"/>
          </w:tcPr>
          <w:p w:rsidR="00A5282E" w:rsidRDefault="00A5282E">
            <w:pPr>
              <w:pStyle w:val="ConsPlusNormal"/>
              <w:jc w:val="center"/>
            </w:pPr>
            <w:r>
              <w:t>123</w:t>
            </w:r>
          </w:p>
        </w:tc>
        <w:tc>
          <w:tcPr>
            <w:tcW w:w="1204" w:type="dxa"/>
          </w:tcPr>
          <w:p w:rsidR="00A5282E" w:rsidRDefault="00A5282E">
            <w:pPr>
              <w:pStyle w:val="ConsPlusNormal"/>
              <w:jc w:val="center"/>
            </w:pPr>
            <w:r>
              <w:t>161</w:t>
            </w:r>
          </w:p>
        </w:tc>
      </w:tr>
      <w:tr w:rsidR="00A5282E">
        <w:tc>
          <w:tcPr>
            <w:tcW w:w="567" w:type="dxa"/>
          </w:tcPr>
          <w:p w:rsidR="00A5282E" w:rsidRDefault="00A5282E">
            <w:pPr>
              <w:pStyle w:val="ConsPlusNormal"/>
              <w:jc w:val="center"/>
            </w:pPr>
            <w:r>
              <w:lastRenderedPageBreak/>
              <w:t>3.</w:t>
            </w:r>
          </w:p>
        </w:tc>
        <w:tc>
          <w:tcPr>
            <w:tcW w:w="6066" w:type="dxa"/>
          </w:tcPr>
          <w:p w:rsidR="00A5282E" w:rsidRDefault="00A5282E">
            <w:pPr>
              <w:pStyle w:val="ConsPlusNormal"/>
            </w:pPr>
            <w:r>
              <w:t>Заболеваемость с впервые в жизни установленным диагнозом "алкоголизм и алкогольный психоз" на 100 тыс. населения</w:t>
            </w:r>
          </w:p>
        </w:tc>
        <w:tc>
          <w:tcPr>
            <w:tcW w:w="1203" w:type="dxa"/>
          </w:tcPr>
          <w:p w:rsidR="00A5282E" w:rsidRDefault="00A5282E">
            <w:pPr>
              <w:pStyle w:val="ConsPlusNormal"/>
              <w:jc w:val="center"/>
            </w:pPr>
            <w:r>
              <w:t>120,0</w:t>
            </w:r>
          </w:p>
        </w:tc>
        <w:tc>
          <w:tcPr>
            <w:tcW w:w="1204" w:type="dxa"/>
          </w:tcPr>
          <w:p w:rsidR="00A5282E" w:rsidRDefault="00A5282E">
            <w:pPr>
              <w:pStyle w:val="ConsPlusNormal"/>
              <w:jc w:val="center"/>
            </w:pPr>
            <w:r>
              <w:t>100,3</w:t>
            </w:r>
          </w:p>
        </w:tc>
      </w:tr>
      <w:tr w:rsidR="00A5282E">
        <w:tc>
          <w:tcPr>
            <w:tcW w:w="567" w:type="dxa"/>
          </w:tcPr>
          <w:p w:rsidR="00A5282E" w:rsidRDefault="00A5282E">
            <w:pPr>
              <w:pStyle w:val="ConsPlusNormal"/>
              <w:jc w:val="center"/>
            </w:pPr>
            <w:r>
              <w:t>4.</w:t>
            </w:r>
          </w:p>
        </w:tc>
        <w:tc>
          <w:tcPr>
            <w:tcW w:w="6066" w:type="dxa"/>
          </w:tcPr>
          <w:p w:rsidR="00A5282E" w:rsidRDefault="00A5282E">
            <w:pPr>
              <w:pStyle w:val="ConsPlusNormal"/>
            </w:pPr>
            <w:r>
              <w:t>Количество острых отравлений спиртосодержащей продукцией (ед.)</w:t>
            </w:r>
          </w:p>
        </w:tc>
        <w:tc>
          <w:tcPr>
            <w:tcW w:w="1203" w:type="dxa"/>
          </w:tcPr>
          <w:p w:rsidR="00A5282E" w:rsidRDefault="00A5282E">
            <w:pPr>
              <w:pStyle w:val="ConsPlusNormal"/>
              <w:jc w:val="center"/>
            </w:pPr>
            <w:r>
              <w:t>270</w:t>
            </w:r>
          </w:p>
        </w:tc>
        <w:tc>
          <w:tcPr>
            <w:tcW w:w="1204" w:type="dxa"/>
          </w:tcPr>
          <w:p w:rsidR="00A5282E" w:rsidRDefault="00A5282E">
            <w:pPr>
              <w:pStyle w:val="ConsPlusNormal"/>
              <w:jc w:val="center"/>
            </w:pPr>
            <w:r>
              <w:t>207</w:t>
            </w:r>
          </w:p>
        </w:tc>
      </w:tr>
      <w:tr w:rsidR="00A5282E">
        <w:tc>
          <w:tcPr>
            <w:tcW w:w="567" w:type="dxa"/>
          </w:tcPr>
          <w:p w:rsidR="00A5282E" w:rsidRDefault="00A5282E">
            <w:pPr>
              <w:pStyle w:val="ConsPlusNormal"/>
              <w:jc w:val="center"/>
            </w:pPr>
            <w:r>
              <w:t>5.</w:t>
            </w:r>
          </w:p>
        </w:tc>
        <w:tc>
          <w:tcPr>
            <w:tcW w:w="6066" w:type="dxa"/>
          </w:tcPr>
          <w:p w:rsidR="00A5282E" w:rsidRDefault="00A5282E">
            <w:pPr>
              <w:pStyle w:val="ConsPlusNormal"/>
            </w:pPr>
            <w:r>
              <w:t>Смертность от отравлений алкоголем и его суррогатами (чел.)</w:t>
            </w:r>
          </w:p>
        </w:tc>
        <w:tc>
          <w:tcPr>
            <w:tcW w:w="1203" w:type="dxa"/>
          </w:tcPr>
          <w:p w:rsidR="00A5282E" w:rsidRDefault="00A5282E">
            <w:pPr>
              <w:pStyle w:val="ConsPlusNormal"/>
              <w:jc w:val="center"/>
            </w:pPr>
            <w:r>
              <w:t>201</w:t>
            </w:r>
          </w:p>
        </w:tc>
        <w:tc>
          <w:tcPr>
            <w:tcW w:w="1204" w:type="dxa"/>
          </w:tcPr>
          <w:p w:rsidR="00A5282E" w:rsidRDefault="00A5282E">
            <w:pPr>
              <w:pStyle w:val="ConsPlusNormal"/>
              <w:jc w:val="center"/>
            </w:pPr>
            <w:r>
              <w:t>93</w:t>
            </w:r>
          </w:p>
        </w:tc>
      </w:tr>
      <w:tr w:rsidR="00A5282E">
        <w:tc>
          <w:tcPr>
            <w:tcW w:w="567" w:type="dxa"/>
          </w:tcPr>
          <w:p w:rsidR="00A5282E" w:rsidRDefault="00A5282E">
            <w:pPr>
              <w:pStyle w:val="ConsPlusNormal"/>
              <w:jc w:val="center"/>
            </w:pPr>
            <w:r>
              <w:t>6.</w:t>
            </w:r>
          </w:p>
        </w:tc>
        <w:tc>
          <w:tcPr>
            <w:tcW w:w="6066" w:type="dxa"/>
          </w:tcPr>
          <w:p w:rsidR="00A5282E" w:rsidRDefault="00A5282E">
            <w:pPr>
              <w:pStyle w:val="ConsPlusNormal"/>
            </w:pPr>
            <w:r>
              <w:t>Число преступлений (из числа предварительно расследованных), совершенных в состоянии алкогольного опьянения, в том числе несовершеннолетними (ед.)</w:t>
            </w:r>
          </w:p>
        </w:tc>
        <w:tc>
          <w:tcPr>
            <w:tcW w:w="1203" w:type="dxa"/>
          </w:tcPr>
          <w:p w:rsidR="00A5282E" w:rsidRDefault="00A5282E">
            <w:pPr>
              <w:pStyle w:val="ConsPlusNormal"/>
              <w:jc w:val="center"/>
            </w:pPr>
            <w:r>
              <w:t>201158</w:t>
            </w:r>
          </w:p>
        </w:tc>
        <w:tc>
          <w:tcPr>
            <w:tcW w:w="1204" w:type="dxa"/>
          </w:tcPr>
          <w:p w:rsidR="00A5282E" w:rsidRDefault="00A5282E">
            <w:pPr>
              <w:pStyle w:val="ConsPlusNormal"/>
              <w:jc w:val="center"/>
            </w:pPr>
            <w:r>
              <w:t>213350</w:t>
            </w:r>
          </w:p>
        </w:tc>
      </w:tr>
    </w:tbl>
    <w:p w:rsidR="00A5282E" w:rsidRDefault="00A5282E">
      <w:pPr>
        <w:pStyle w:val="ConsPlusNormal"/>
        <w:jc w:val="both"/>
      </w:pPr>
    </w:p>
    <w:p w:rsidR="00A5282E" w:rsidRDefault="00A5282E">
      <w:pPr>
        <w:pStyle w:val="ConsPlusNormal"/>
        <w:ind w:firstLine="540"/>
        <w:jc w:val="both"/>
      </w:pPr>
      <w:r>
        <w:t>В Новгородской области наркологическую помощь населению оказывают ГОБУЗ "Новгородский областной наркологический диспансер "Катарсис" (далее - ГОБУЗ диспансер "Катарсис"), ГОБУЗ "Боровичский психоневрологический диспансер", ГОБУЗ "Валдайский наркологический диспансер", ГОБУЗ "Чудовский наркологический диспансер", ГОБУЗ "Старорусский психоневрологический диспансер". Первичные наркологические кабинеты развернуты во всех муниципальных образованиях области.</w:t>
      </w:r>
    </w:p>
    <w:p w:rsidR="00A5282E" w:rsidRDefault="00A5282E">
      <w:pPr>
        <w:pStyle w:val="ConsPlusNormal"/>
        <w:spacing w:before="220"/>
        <w:ind w:firstLine="540"/>
        <w:jc w:val="both"/>
      </w:pPr>
      <w:r>
        <w:t>В области функционируют 83 наркологические койки круглосуточного стационара и 47 коек дневного стационара. Кроме того, работает наркологическое реабилитационное отделение на 15 коек (ж/д ст. Торбино Окуловского района). Обеспеченность наркологическими койками на 10,0 тыс. населения в 2010, 2011 годах составляла 1,25 койки. В 2013 году с учетом обеспеченности наркологическими койками в счет общей численности развернуты 32 реабилитационные койки в составе ГОБУЗ диспансер "Катарсис".</w:t>
      </w:r>
    </w:p>
    <w:p w:rsidR="00A5282E" w:rsidRDefault="00A5282E">
      <w:pPr>
        <w:pStyle w:val="ConsPlusNormal"/>
        <w:spacing w:before="220"/>
        <w:ind w:firstLine="540"/>
        <w:jc w:val="both"/>
      </w:pPr>
      <w:r>
        <w:t>Обеспеченность врачами психиатрами-наркологами в области остается высокой - 0,58 на 10,0 тыс. населения в сравнении с аналогичным показателем по Северо-Западному федеральному округу - 0,42 и Российской Федерации - 0,39.</w:t>
      </w:r>
    </w:p>
    <w:p w:rsidR="00A5282E" w:rsidRDefault="00A5282E">
      <w:pPr>
        <w:pStyle w:val="ConsPlusNormal"/>
        <w:spacing w:before="220"/>
        <w:ind w:firstLine="540"/>
        <w:jc w:val="both"/>
      </w:pPr>
      <w:r>
        <w:t>Несмотря на некоторые благоприятные тенденции последних лет областные показатели наркологических расстройств, связанных со злоупотреблением алкоголем, превышают средние значения по России.</w:t>
      </w:r>
    </w:p>
    <w:p w:rsidR="00A5282E" w:rsidRDefault="00A5282E">
      <w:pPr>
        <w:pStyle w:val="ConsPlusNormal"/>
        <w:spacing w:before="220"/>
        <w:ind w:firstLine="540"/>
        <w:jc w:val="both"/>
      </w:pPr>
      <w:r>
        <w:t>В Новгородской области на 1 января 2013 года зарегистрированы 20064 больных с психическими и поведенческими расстройствами, вызванными употреблением психоактивных веществ, или 3,2 % общей численности населения (в Российской Федерации - 2,1 %).</w:t>
      </w:r>
    </w:p>
    <w:p w:rsidR="00A5282E" w:rsidRDefault="00A5282E">
      <w:pPr>
        <w:pStyle w:val="ConsPlusNormal"/>
        <w:spacing w:before="220"/>
        <w:ind w:firstLine="540"/>
        <w:jc w:val="both"/>
      </w:pPr>
      <w:r>
        <w:t>Несмотря на снижение показателя заболеваемости алкоголизмом с 135,9 случая на 100,0 тыс. населения в 2010 году до 120,0 случая в 2012 году, заболеваемость данной патологией в области остается на более высоком уровне, чем в Российской Федерации (96,6 случая).</w:t>
      </w:r>
    </w:p>
    <w:p w:rsidR="00A5282E" w:rsidRDefault="00A5282E">
      <w:pPr>
        <w:pStyle w:val="ConsPlusNormal"/>
        <w:spacing w:before="220"/>
        <w:ind w:firstLine="540"/>
        <w:jc w:val="both"/>
      </w:pPr>
      <w:r>
        <w:t>Уровень заболеваемости алкоголизмом, включая алкогольные психозы, снизился с 135,9 случая на 100,0 тыс. населения в 2010 году до 120,0 случая в 2012 году. Снизился на 7,0 % показатель смертности населения от отравлений этанолом.</w:t>
      </w:r>
    </w:p>
    <w:p w:rsidR="00A5282E" w:rsidRDefault="00A5282E">
      <w:pPr>
        <w:pStyle w:val="ConsPlusNormal"/>
        <w:spacing w:before="220"/>
        <w:ind w:firstLine="540"/>
        <w:jc w:val="both"/>
      </w:pPr>
      <w:r>
        <w:t>Число вновь выявленных и поставленных на диспансерный наркологический учет пациентов в расчете на 100,0 тыс. человек составило:</w:t>
      </w:r>
    </w:p>
    <w:p w:rsidR="00A5282E" w:rsidRDefault="00A5282E">
      <w:pPr>
        <w:pStyle w:val="ConsPlusNormal"/>
        <w:spacing w:before="220"/>
        <w:ind w:firstLine="540"/>
        <w:jc w:val="both"/>
      </w:pPr>
      <w:r>
        <w:t>хронический алкоголизм:</w:t>
      </w:r>
    </w:p>
    <w:p w:rsidR="00A5282E" w:rsidRDefault="00A5282E">
      <w:pPr>
        <w:pStyle w:val="ConsPlusNormal"/>
        <w:spacing w:before="220"/>
        <w:ind w:firstLine="540"/>
        <w:jc w:val="both"/>
      </w:pPr>
      <w:r>
        <w:t>2011 год - 81,3 случая;</w:t>
      </w:r>
    </w:p>
    <w:p w:rsidR="00A5282E" w:rsidRDefault="00A5282E">
      <w:pPr>
        <w:pStyle w:val="ConsPlusNormal"/>
        <w:spacing w:before="220"/>
        <w:ind w:firstLine="540"/>
        <w:jc w:val="both"/>
      </w:pPr>
      <w:r>
        <w:t>2012 год - 90,2 случая;</w:t>
      </w:r>
    </w:p>
    <w:p w:rsidR="00A5282E" w:rsidRDefault="00A5282E">
      <w:pPr>
        <w:pStyle w:val="ConsPlusNormal"/>
        <w:spacing w:before="220"/>
        <w:ind w:firstLine="540"/>
        <w:jc w:val="both"/>
      </w:pPr>
      <w:r>
        <w:t>2013 год - 69,0 случая;</w:t>
      </w:r>
    </w:p>
    <w:p w:rsidR="00A5282E" w:rsidRDefault="00A5282E">
      <w:pPr>
        <w:pStyle w:val="ConsPlusNormal"/>
        <w:spacing w:before="220"/>
        <w:ind w:firstLine="540"/>
        <w:jc w:val="both"/>
      </w:pPr>
      <w:r>
        <w:lastRenderedPageBreak/>
        <w:t>алкогольный психоз:</w:t>
      </w:r>
    </w:p>
    <w:p w:rsidR="00A5282E" w:rsidRDefault="00A5282E">
      <w:pPr>
        <w:pStyle w:val="ConsPlusNormal"/>
        <w:spacing w:before="220"/>
        <w:ind w:firstLine="540"/>
        <w:jc w:val="both"/>
      </w:pPr>
      <w:r>
        <w:t>2011 год - 36,7 случая;</w:t>
      </w:r>
    </w:p>
    <w:p w:rsidR="00A5282E" w:rsidRDefault="00A5282E">
      <w:pPr>
        <w:pStyle w:val="ConsPlusNormal"/>
        <w:spacing w:before="220"/>
        <w:ind w:firstLine="540"/>
        <w:jc w:val="both"/>
      </w:pPr>
      <w:r>
        <w:t>2012 год - 39,8 случая;</w:t>
      </w:r>
    </w:p>
    <w:p w:rsidR="00A5282E" w:rsidRDefault="00A5282E">
      <w:pPr>
        <w:pStyle w:val="ConsPlusNormal"/>
        <w:spacing w:before="220"/>
        <w:ind w:firstLine="540"/>
        <w:jc w:val="both"/>
      </w:pPr>
      <w:r>
        <w:t>2013 год - 31,8 случая.</w:t>
      </w:r>
    </w:p>
    <w:p w:rsidR="00A5282E" w:rsidRDefault="00A5282E">
      <w:pPr>
        <w:pStyle w:val="ConsPlusNormal"/>
        <w:spacing w:before="220"/>
        <w:ind w:firstLine="540"/>
        <w:jc w:val="both"/>
      </w:pPr>
      <w:r>
        <w:t>Высоким остается уровень бытового злоупотребления алкоголем (без установленного диагноза хронической алкогольной зависимости) в расчете на 100,0 тыс. человек:</w:t>
      </w:r>
    </w:p>
    <w:p w:rsidR="00A5282E" w:rsidRDefault="00A5282E">
      <w:pPr>
        <w:pStyle w:val="ConsPlusNormal"/>
        <w:spacing w:before="220"/>
        <w:ind w:firstLine="540"/>
        <w:jc w:val="both"/>
      </w:pPr>
      <w:r>
        <w:t>2011 год - 376,2 случая;</w:t>
      </w:r>
    </w:p>
    <w:p w:rsidR="00A5282E" w:rsidRDefault="00A5282E">
      <w:pPr>
        <w:pStyle w:val="ConsPlusNormal"/>
        <w:spacing w:before="220"/>
        <w:ind w:firstLine="540"/>
        <w:jc w:val="both"/>
      </w:pPr>
      <w:r>
        <w:t>2012 год - 320,3 случая;</w:t>
      </w:r>
    </w:p>
    <w:p w:rsidR="00A5282E" w:rsidRDefault="00A5282E">
      <w:pPr>
        <w:pStyle w:val="ConsPlusNormal"/>
        <w:spacing w:before="220"/>
        <w:ind w:firstLine="540"/>
        <w:jc w:val="both"/>
      </w:pPr>
      <w:r>
        <w:t>2013 год - 293,6 случая.</w:t>
      </w:r>
    </w:p>
    <w:p w:rsidR="00A5282E" w:rsidRDefault="00A5282E">
      <w:pPr>
        <w:pStyle w:val="ConsPlusNormal"/>
        <w:spacing w:before="220"/>
        <w:ind w:firstLine="540"/>
        <w:jc w:val="both"/>
      </w:pPr>
      <w:r>
        <w:t>Наблюдается рост преступлений, совершенных гражданами в состоянии алкогольного опьянения:</w:t>
      </w:r>
    </w:p>
    <w:p w:rsidR="00A5282E" w:rsidRDefault="00A5282E">
      <w:pPr>
        <w:pStyle w:val="ConsPlusNormal"/>
        <w:spacing w:before="220"/>
        <w:ind w:firstLine="540"/>
        <w:jc w:val="both"/>
      </w:pPr>
      <w:r>
        <w:t>2011 год - 1592 преступления;</w:t>
      </w:r>
    </w:p>
    <w:p w:rsidR="00A5282E" w:rsidRDefault="00A5282E">
      <w:pPr>
        <w:pStyle w:val="ConsPlusNormal"/>
        <w:spacing w:before="220"/>
        <w:ind w:firstLine="540"/>
        <w:jc w:val="both"/>
      </w:pPr>
      <w:r>
        <w:t>2012 год - 2011 преступлений;</w:t>
      </w:r>
    </w:p>
    <w:p w:rsidR="00A5282E" w:rsidRDefault="00A5282E">
      <w:pPr>
        <w:pStyle w:val="ConsPlusNormal"/>
        <w:spacing w:before="220"/>
        <w:ind w:firstLine="540"/>
        <w:jc w:val="both"/>
      </w:pPr>
      <w:r>
        <w:t>2013 год - 2133 преступления.</w:t>
      </w:r>
    </w:p>
    <w:p w:rsidR="00A5282E" w:rsidRDefault="00A5282E">
      <w:pPr>
        <w:pStyle w:val="ConsPlusNormal"/>
        <w:spacing w:before="220"/>
        <w:ind w:firstLine="540"/>
        <w:jc w:val="both"/>
      </w:pPr>
      <w:r>
        <w:t xml:space="preserve">Значительно уменьшилось количество административных протоколов за распитие спиртных напитков, нахождение несовершеннолетних в состоянии алкогольного опьянения в общественных местах. Уменьшению алкоголизации способствует работа, проводимая органами и учреждениями системы профилактики безнадзорности и правонарушений несовершеннолетних, правоохранительными органами Новгородской области по пресечению продажи спиртных напитков несовершеннолетним, принятие </w:t>
      </w:r>
      <w:hyperlink r:id="rId159" w:history="1">
        <w:r>
          <w:rPr>
            <w:color w:val="0000FF"/>
          </w:rPr>
          <w:t>постановления</w:t>
        </w:r>
      </w:hyperlink>
      <w:r>
        <w:t xml:space="preserve"> Правительства Новгородской области от 24.06.2013 N 36 "Об установлении дополнительных ограничений розничной продажи алкогольной продукции", которым устанавливается запрет на розничную продажу алкогольной продукции с 21.00 до 10.00 следующего дня ежедневно, в Международный день защиты детей (1 июня), День молодежи (27 июня), День знаний (1 сентября), день выпускного мероприятия (последнего звонка, выпускного вечера, выпускного бала) в общеобразовательных организациях, проводимого на территории муниципальных образований Новгородской области в соответствии с муниципальными правовыми актами.</w:t>
      </w:r>
    </w:p>
    <w:p w:rsidR="00A5282E" w:rsidRDefault="00A5282E">
      <w:pPr>
        <w:pStyle w:val="ConsPlusNormal"/>
        <w:spacing w:before="220"/>
        <w:ind w:firstLine="540"/>
        <w:jc w:val="both"/>
      </w:pPr>
      <w:r>
        <w:t>В целях активизации работы по предупреждению потребления алкоголя, наркотических и психотропных веществ в подростковой среде сотрудниками органов внутренних дел совместно с представителями органов и учреждений системы профилактики безнадзорности и правонарушений несовершеннолетних проводятся мероприятия по проверке мест сбора несовершеннолетних (дискотеки, кафе, компьютерные клубы и т.п.). В 2013 году сотрудниками территориальных органов УМВД по области проведено 1122 рейда (2012 год - 1241 рейд), в ходе которых выявлено 550 несовершеннолетних, злоупотребляющих алкогольной продукцией (2012 год - 713 человек).</w:t>
      </w:r>
    </w:p>
    <w:p w:rsidR="00A5282E" w:rsidRDefault="00A5282E">
      <w:pPr>
        <w:pStyle w:val="ConsPlusNormal"/>
        <w:spacing w:before="220"/>
        <w:ind w:firstLine="540"/>
        <w:jc w:val="both"/>
      </w:pPr>
      <w:r>
        <w:t>Выявлен 161 факт нарушения законодательства в сфере реализации алкогольной продукции в части продажи несовершеннолетним. За вовлечение несовершеннолетних в распитие спиртных напитков привлечено к административной ответственности 105 лиц.</w:t>
      </w:r>
    </w:p>
    <w:p w:rsidR="00A5282E" w:rsidRDefault="00A5282E">
      <w:pPr>
        <w:pStyle w:val="ConsPlusNormal"/>
        <w:spacing w:before="220"/>
        <w:ind w:firstLine="540"/>
        <w:jc w:val="both"/>
      </w:pPr>
      <w:r>
        <w:t xml:space="preserve">Пьянство является одной из причин преступности, пагубных болезней, кризиса семьи, снижения уровня нравственности и культуры, утраты уважения к труду. Общество обеспокоено сложившейся ситуацией, считая пьянство безусловным злом, а распространенное мнение о том, </w:t>
      </w:r>
      <w:r>
        <w:lastRenderedPageBreak/>
        <w:t>что систематическое употребление алкоголя не приносит вреда здоровью - препятствием для успешной профилактики алкоголизации. Просветительская работа в этом направлении должна стать основой утверждения трезвости в обществе.</w:t>
      </w:r>
    </w:p>
    <w:p w:rsidR="00A5282E" w:rsidRDefault="00A5282E">
      <w:pPr>
        <w:pStyle w:val="ConsPlusNormal"/>
        <w:spacing w:before="220"/>
        <w:ind w:firstLine="540"/>
        <w:jc w:val="both"/>
      </w:pPr>
      <w:r>
        <w:t>Актуальность проблем, связанных со злоупотреблением алкогольной продукцией, сохраняется и требует принятия дополнительных мер, в том числе в рамках программно-целевого подхода.</w:t>
      </w:r>
    </w:p>
    <w:p w:rsidR="00A5282E" w:rsidRDefault="00A5282E">
      <w:pPr>
        <w:pStyle w:val="ConsPlusNormal"/>
        <w:jc w:val="both"/>
      </w:pPr>
    </w:p>
    <w:p w:rsidR="00A5282E" w:rsidRDefault="00A5282E">
      <w:pPr>
        <w:pStyle w:val="ConsPlusNormal"/>
        <w:jc w:val="center"/>
        <w:outlineLvl w:val="2"/>
      </w:pPr>
      <w:r>
        <w:t xml:space="preserve">1.11. </w:t>
      </w:r>
      <w:hyperlink w:anchor="P10311" w:history="1">
        <w:r>
          <w:rPr>
            <w:color w:val="0000FF"/>
          </w:rPr>
          <w:t>"Не оступись"</w:t>
        </w:r>
      </w:hyperlink>
      <w:r>
        <w:t xml:space="preserve"> на 2015 - 2017 годы</w:t>
      </w:r>
    </w:p>
    <w:p w:rsidR="00A5282E" w:rsidRDefault="00A5282E">
      <w:pPr>
        <w:pStyle w:val="ConsPlusNormal"/>
        <w:jc w:val="both"/>
      </w:pPr>
    </w:p>
    <w:p w:rsidR="00A5282E" w:rsidRDefault="00A5282E">
      <w:pPr>
        <w:pStyle w:val="ConsPlusNormal"/>
        <w:ind w:firstLine="540"/>
        <w:jc w:val="both"/>
      </w:pPr>
      <w:r>
        <w:t>В Новгородской области за 2013 год количество преступлений, совершенных несовершеннолетними, увеличилось с 452 до 470. Количество несовершеннолетних участников преступных посягательств выросло с 351 до 393. Количество несовершеннолетних, совершивших преступления в группе, составило 47,8 % от общего количества несовершеннолетних, совершивших преступления. Увеличение количества преступлений, совершенных несовершеннолетними в 2013 году, требует пересмотра технологий и методов профилактической деятельности всех субъектов системы профилактики безнадзорности и правонарушений несовершеннолетних.</w:t>
      </w:r>
    </w:p>
    <w:p w:rsidR="00A5282E" w:rsidRDefault="00A5282E">
      <w:pPr>
        <w:pStyle w:val="ConsPlusNormal"/>
        <w:spacing w:before="220"/>
        <w:ind w:firstLine="540"/>
        <w:jc w:val="both"/>
      </w:pPr>
      <w:r>
        <w:t>Значительное влияние на рост преступности оказывают условия жизни подростков. В 2013 году 165 несовершеннолетних, совершивших правонарушения (43,2 % от общей численности несовершеннолетних, совершивших правонарушения), проживали в неблагополучных семьях, 294 несовершеннолетних (74,8 %) воспитывались одним родителем, 40 несовершеннолетних (10,0 %) не имели родителей.</w:t>
      </w:r>
    </w:p>
    <w:p w:rsidR="00A5282E" w:rsidRDefault="00A5282E">
      <w:pPr>
        <w:pStyle w:val="ConsPlusNormal"/>
        <w:spacing w:before="220"/>
        <w:ind w:firstLine="540"/>
        <w:jc w:val="both"/>
      </w:pPr>
      <w:r>
        <w:t>Удельный вес подростковой преступности от числа раскрытых и расследованных преступлений в Новгородской области составил 6,3 % (в России - 5,4 %, в Северо-Западном федеральном округе - 7,4 %).</w:t>
      </w:r>
    </w:p>
    <w:p w:rsidR="00A5282E" w:rsidRDefault="00A5282E">
      <w:pPr>
        <w:pStyle w:val="ConsPlusNormal"/>
        <w:spacing w:before="220"/>
        <w:ind w:firstLine="540"/>
        <w:jc w:val="both"/>
      </w:pPr>
      <w:r>
        <w:t>Количество несовершеннолетних, привлеченных к административной ответственности, за последние 5 лет уменьшилось с 2010 человек до 932 человек.</w:t>
      </w:r>
    </w:p>
    <w:p w:rsidR="00A5282E" w:rsidRDefault="00A5282E">
      <w:pPr>
        <w:pStyle w:val="ConsPlusNormal"/>
        <w:jc w:val="both"/>
      </w:pPr>
    </w:p>
    <w:p w:rsidR="00A5282E" w:rsidRDefault="00A5282E">
      <w:pPr>
        <w:pStyle w:val="ConsPlusNormal"/>
        <w:jc w:val="center"/>
        <w:outlineLvl w:val="3"/>
      </w:pPr>
      <w:r>
        <w:t>Таблица 4 - Показатели, характеризующие ситуацию</w:t>
      </w:r>
    </w:p>
    <w:p w:rsidR="00A5282E" w:rsidRDefault="00A5282E">
      <w:pPr>
        <w:pStyle w:val="ConsPlusNormal"/>
        <w:jc w:val="center"/>
      </w:pPr>
      <w:r>
        <w:t>в Новгородской области, связанную с преступлениями,</w:t>
      </w:r>
    </w:p>
    <w:p w:rsidR="00A5282E" w:rsidRDefault="00A5282E">
      <w:pPr>
        <w:pStyle w:val="ConsPlusNormal"/>
        <w:jc w:val="center"/>
      </w:pPr>
      <w:r>
        <w:t>совершенными несовершеннолетними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23"/>
        <w:gridCol w:w="784"/>
        <w:gridCol w:w="784"/>
        <w:gridCol w:w="785"/>
      </w:tblGrid>
      <w:tr w:rsidR="00A5282E">
        <w:tc>
          <w:tcPr>
            <w:tcW w:w="567" w:type="dxa"/>
            <w:vMerge w:val="restart"/>
            <w:vAlign w:val="center"/>
          </w:tcPr>
          <w:p w:rsidR="00A5282E" w:rsidRDefault="00A5282E">
            <w:pPr>
              <w:pStyle w:val="ConsPlusNormal"/>
              <w:jc w:val="center"/>
            </w:pPr>
            <w:r>
              <w:t>N п/п</w:t>
            </w:r>
          </w:p>
        </w:tc>
        <w:tc>
          <w:tcPr>
            <w:tcW w:w="6123" w:type="dxa"/>
            <w:vMerge w:val="restart"/>
            <w:vAlign w:val="center"/>
          </w:tcPr>
          <w:p w:rsidR="00A5282E" w:rsidRDefault="00A5282E">
            <w:pPr>
              <w:pStyle w:val="ConsPlusNormal"/>
              <w:jc w:val="center"/>
            </w:pPr>
            <w:r>
              <w:t>Наименование показателя</w:t>
            </w:r>
          </w:p>
        </w:tc>
        <w:tc>
          <w:tcPr>
            <w:tcW w:w="2353" w:type="dxa"/>
            <w:gridSpan w:val="3"/>
            <w:vAlign w:val="center"/>
          </w:tcPr>
          <w:p w:rsidR="00A5282E" w:rsidRDefault="00A5282E">
            <w:pPr>
              <w:pStyle w:val="ConsPlusNormal"/>
              <w:jc w:val="center"/>
            </w:pPr>
            <w:r>
              <w:t>Значение показателя по годам</w:t>
            </w:r>
          </w:p>
        </w:tc>
      </w:tr>
      <w:tr w:rsidR="00A5282E">
        <w:tc>
          <w:tcPr>
            <w:tcW w:w="567" w:type="dxa"/>
            <w:vMerge/>
          </w:tcPr>
          <w:p w:rsidR="00A5282E" w:rsidRDefault="00A5282E"/>
        </w:tc>
        <w:tc>
          <w:tcPr>
            <w:tcW w:w="6123" w:type="dxa"/>
            <w:vMerge/>
          </w:tcPr>
          <w:p w:rsidR="00A5282E" w:rsidRDefault="00A5282E"/>
        </w:tc>
        <w:tc>
          <w:tcPr>
            <w:tcW w:w="784" w:type="dxa"/>
            <w:vAlign w:val="center"/>
          </w:tcPr>
          <w:p w:rsidR="00A5282E" w:rsidRDefault="00A5282E">
            <w:pPr>
              <w:pStyle w:val="ConsPlusNormal"/>
              <w:jc w:val="center"/>
            </w:pPr>
            <w:r>
              <w:t>2011</w:t>
            </w:r>
          </w:p>
        </w:tc>
        <w:tc>
          <w:tcPr>
            <w:tcW w:w="784" w:type="dxa"/>
            <w:vAlign w:val="center"/>
          </w:tcPr>
          <w:p w:rsidR="00A5282E" w:rsidRDefault="00A5282E">
            <w:pPr>
              <w:pStyle w:val="ConsPlusNormal"/>
              <w:jc w:val="center"/>
            </w:pPr>
            <w:r>
              <w:t>2012</w:t>
            </w:r>
          </w:p>
        </w:tc>
        <w:tc>
          <w:tcPr>
            <w:tcW w:w="785" w:type="dxa"/>
            <w:vAlign w:val="center"/>
          </w:tcPr>
          <w:p w:rsidR="00A5282E" w:rsidRDefault="00A5282E">
            <w:pPr>
              <w:pStyle w:val="ConsPlusNormal"/>
              <w:jc w:val="center"/>
            </w:pPr>
            <w:r>
              <w:t>2013</w:t>
            </w:r>
          </w:p>
        </w:tc>
      </w:tr>
      <w:tr w:rsidR="00A5282E">
        <w:tc>
          <w:tcPr>
            <w:tcW w:w="567" w:type="dxa"/>
          </w:tcPr>
          <w:p w:rsidR="00A5282E" w:rsidRDefault="00A5282E">
            <w:pPr>
              <w:pStyle w:val="ConsPlusNormal"/>
              <w:jc w:val="center"/>
            </w:pPr>
            <w:r>
              <w:t>1.</w:t>
            </w:r>
          </w:p>
        </w:tc>
        <w:tc>
          <w:tcPr>
            <w:tcW w:w="6123" w:type="dxa"/>
          </w:tcPr>
          <w:p w:rsidR="00A5282E" w:rsidRDefault="00A5282E">
            <w:pPr>
              <w:pStyle w:val="ConsPlusNormal"/>
            </w:pPr>
            <w:r>
              <w:t>Количество несовершеннолетних, совершивших преступления (чел.)</w:t>
            </w:r>
          </w:p>
        </w:tc>
        <w:tc>
          <w:tcPr>
            <w:tcW w:w="784" w:type="dxa"/>
          </w:tcPr>
          <w:p w:rsidR="00A5282E" w:rsidRDefault="00A5282E">
            <w:pPr>
              <w:pStyle w:val="ConsPlusNormal"/>
              <w:jc w:val="center"/>
            </w:pPr>
            <w:r>
              <w:t>-</w:t>
            </w:r>
          </w:p>
        </w:tc>
        <w:tc>
          <w:tcPr>
            <w:tcW w:w="784" w:type="dxa"/>
          </w:tcPr>
          <w:p w:rsidR="00A5282E" w:rsidRDefault="00A5282E">
            <w:pPr>
              <w:pStyle w:val="ConsPlusNormal"/>
              <w:jc w:val="center"/>
            </w:pPr>
            <w:r>
              <w:t>351</w:t>
            </w:r>
          </w:p>
        </w:tc>
        <w:tc>
          <w:tcPr>
            <w:tcW w:w="785" w:type="dxa"/>
          </w:tcPr>
          <w:p w:rsidR="00A5282E" w:rsidRDefault="00A5282E">
            <w:pPr>
              <w:pStyle w:val="ConsPlusNormal"/>
              <w:jc w:val="center"/>
            </w:pPr>
            <w:r>
              <w:t>393</w:t>
            </w:r>
          </w:p>
        </w:tc>
      </w:tr>
      <w:tr w:rsidR="00A5282E">
        <w:tc>
          <w:tcPr>
            <w:tcW w:w="567" w:type="dxa"/>
          </w:tcPr>
          <w:p w:rsidR="00A5282E" w:rsidRDefault="00A5282E">
            <w:pPr>
              <w:pStyle w:val="ConsPlusNormal"/>
              <w:jc w:val="center"/>
            </w:pPr>
            <w:r>
              <w:t>2.</w:t>
            </w:r>
          </w:p>
        </w:tc>
        <w:tc>
          <w:tcPr>
            <w:tcW w:w="6123" w:type="dxa"/>
          </w:tcPr>
          <w:p w:rsidR="00A5282E" w:rsidRDefault="00A5282E">
            <w:pPr>
              <w:pStyle w:val="ConsPlusNormal"/>
            </w:pPr>
            <w:r>
              <w:t>Количество преступлений, совершенных несовершеннолетними (ед.)</w:t>
            </w:r>
          </w:p>
        </w:tc>
        <w:tc>
          <w:tcPr>
            <w:tcW w:w="784" w:type="dxa"/>
          </w:tcPr>
          <w:p w:rsidR="00A5282E" w:rsidRDefault="00A5282E">
            <w:pPr>
              <w:pStyle w:val="ConsPlusNormal"/>
              <w:jc w:val="center"/>
            </w:pPr>
            <w:r>
              <w:t>395</w:t>
            </w:r>
          </w:p>
        </w:tc>
        <w:tc>
          <w:tcPr>
            <w:tcW w:w="784" w:type="dxa"/>
          </w:tcPr>
          <w:p w:rsidR="00A5282E" w:rsidRDefault="00A5282E">
            <w:pPr>
              <w:pStyle w:val="ConsPlusNormal"/>
              <w:jc w:val="center"/>
            </w:pPr>
            <w:r>
              <w:t>452</w:t>
            </w:r>
          </w:p>
        </w:tc>
        <w:tc>
          <w:tcPr>
            <w:tcW w:w="785" w:type="dxa"/>
          </w:tcPr>
          <w:p w:rsidR="00A5282E" w:rsidRDefault="00A5282E">
            <w:pPr>
              <w:pStyle w:val="ConsPlusNormal"/>
              <w:jc w:val="center"/>
            </w:pPr>
            <w:r>
              <w:t>470</w:t>
            </w:r>
          </w:p>
        </w:tc>
      </w:tr>
      <w:tr w:rsidR="00A5282E">
        <w:tc>
          <w:tcPr>
            <w:tcW w:w="567" w:type="dxa"/>
          </w:tcPr>
          <w:p w:rsidR="00A5282E" w:rsidRDefault="00A5282E">
            <w:pPr>
              <w:pStyle w:val="ConsPlusNormal"/>
              <w:jc w:val="center"/>
            </w:pPr>
            <w:r>
              <w:t>3.</w:t>
            </w:r>
          </w:p>
        </w:tc>
        <w:tc>
          <w:tcPr>
            <w:tcW w:w="6123" w:type="dxa"/>
          </w:tcPr>
          <w:p w:rsidR="00A5282E" w:rsidRDefault="00A5282E">
            <w:pPr>
              <w:pStyle w:val="ConsPlusNormal"/>
            </w:pPr>
            <w:r>
              <w:t>Количество преступлений, относящихся к категории тяжких, совершенных несовершеннолетними (ед.)</w:t>
            </w:r>
          </w:p>
        </w:tc>
        <w:tc>
          <w:tcPr>
            <w:tcW w:w="784" w:type="dxa"/>
          </w:tcPr>
          <w:p w:rsidR="00A5282E" w:rsidRDefault="00A5282E">
            <w:pPr>
              <w:pStyle w:val="ConsPlusNormal"/>
              <w:jc w:val="center"/>
            </w:pPr>
            <w:r>
              <w:t>139</w:t>
            </w:r>
          </w:p>
        </w:tc>
        <w:tc>
          <w:tcPr>
            <w:tcW w:w="784" w:type="dxa"/>
          </w:tcPr>
          <w:p w:rsidR="00A5282E" w:rsidRDefault="00A5282E">
            <w:pPr>
              <w:pStyle w:val="ConsPlusNormal"/>
              <w:jc w:val="center"/>
            </w:pPr>
            <w:r>
              <w:t>128</w:t>
            </w:r>
          </w:p>
        </w:tc>
        <w:tc>
          <w:tcPr>
            <w:tcW w:w="785" w:type="dxa"/>
          </w:tcPr>
          <w:p w:rsidR="00A5282E" w:rsidRDefault="00A5282E">
            <w:pPr>
              <w:pStyle w:val="ConsPlusNormal"/>
              <w:jc w:val="center"/>
            </w:pPr>
            <w:r>
              <w:t>90</w:t>
            </w:r>
          </w:p>
        </w:tc>
      </w:tr>
      <w:tr w:rsidR="00A5282E">
        <w:tc>
          <w:tcPr>
            <w:tcW w:w="567" w:type="dxa"/>
          </w:tcPr>
          <w:p w:rsidR="00A5282E" w:rsidRDefault="00A5282E">
            <w:pPr>
              <w:pStyle w:val="ConsPlusNormal"/>
              <w:jc w:val="center"/>
            </w:pPr>
            <w:r>
              <w:t>4.</w:t>
            </w:r>
          </w:p>
        </w:tc>
        <w:tc>
          <w:tcPr>
            <w:tcW w:w="6123" w:type="dxa"/>
          </w:tcPr>
          <w:p w:rsidR="00A5282E" w:rsidRDefault="00A5282E">
            <w:pPr>
              <w:pStyle w:val="ConsPlusNormal"/>
            </w:pPr>
            <w:r>
              <w:t>Количество несовершеннолетних, совершивших преступления в составе групп (чел.)</w:t>
            </w:r>
          </w:p>
        </w:tc>
        <w:tc>
          <w:tcPr>
            <w:tcW w:w="784" w:type="dxa"/>
          </w:tcPr>
          <w:p w:rsidR="00A5282E" w:rsidRDefault="00A5282E">
            <w:pPr>
              <w:pStyle w:val="ConsPlusNormal"/>
              <w:jc w:val="center"/>
            </w:pPr>
            <w:r>
              <w:t>138</w:t>
            </w:r>
          </w:p>
        </w:tc>
        <w:tc>
          <w:tcPr>
            <w:tcW w:w="784" w:type="dxa"/>
          </w:tcPr>
          <w:p w:rsidR="00A5282E" w:rsidRDefault="00A5282E">
            <w:pPr>
              <w:pStyle w:val="ConsPlusNormal"/>
              <w:jc w:val="center"/>
            </w:pPr>
            <w:r>
              <w:t>179</w:t>
            </w:r>
          </w:p>
        </w:tc>
        <w:tc>
          <w:tcPr>
            <w:tcW w:w="785" w:type="dxa"/>
          </w:tcPr>
          <w:p w:rsidR="00A5282E" w:rsidRDefault="00A5282E">
            <w:pPr>
              <w:pStyle w:val="ConsPlusNormal"/>
              <w:jc w:val="center"/>
            </w:pPr>
            <w:r>
              <w:t>188</w:t>
            </w:r>
          </w:p>
        </w:tc>
      </w:tr>
      <w:tr w:rsidR="00A5282E">
        <w:tc>
          <w:tcPr>
            <w:tcW w:w="567" w:type="dxa"/>
          </w:tcPr>
          <w:p w:rsidR="00A5282E" w:rsidRDefault="00A5282E">
            <w:pPr>
              <w:pStyle w:val="ConsPlusNormal"/>
              <w:jc w:val="center"/>
            </w:pPr>
            <w:r>
              <w:t>5.</w:t>
            </w:r>
          </w:p>
        </w:tc>
        <w:tc>
          <w:tcPr>
            <w:tcW w:w="6123" w:type="dxa"/>
          </w:tcPr>
          <w:p w:rsidR="00A5282E" w:rsidRDefault="00A5282E">
            <w:pPr>
              <w:pStyle w:val="ConsPlusNormal"/>
            </w:pPr>
            <w:r>
              <w:t>Количество преступлений, совершенных несовершеннолетними в группах (ед.)</w:t>
            </w:r>
          </w:p>
        </w:tc>
        <w:tc>
          <w:tcPr>
            <w:tcW w:w="784" w:type="dxa"/>
          </w:tcPr>
          <w:p w:rsidR="00A5282E" w:rsidRDefault="00A5282E">
            <w:pPr>
              <w:pStyle w:val="ConsPlusNormal"/>
              <w:jc w:val="center"/>
            </w:pPr>
            <w:r>
              <w:t>135</w:t>
            </w:r>
          </w:p>
        </w:tc>
        <w:tc>
          <w:tcPr>
            <w:tcW w:w="784" w:type="dxa"/>
          </w:tcPr>
          <w:p w:rsidR="00A5282E" w:rsidRDefault="00A5282E">
            <w:pPr>
              <w:pStyle w:val="ConsPlusNormal"/>
              <w:jc w:val="center"/>
            </w:pPr>
            <w:r>
              <w:t>233</w:t>
            </w:r>
          </w:p>
        </w:tc>
        <w:tc>
          <w:tcPr>
            <w:tcW w:w="785" w:type="dxa"/>
          </w:tcPr>
          <w:p w:rsidR="00A5282E" w:rsidRDefault="00A5282E">
            <w:pPr>
              <w:pStyle w:val="ConsPlusNormal"/>
              <w:jc w:val="center"/>
            </w:pPr>
            <w:r>
              <w:t>200</w:t>
            </w:r>
          </w:p>
        </w:tc>
      </w:tr>
      <w:tr w:rsidR="00A5282E">
        <w:tc>
          <w:tcPr>
            <w:tcW w:w="567" w:type="dxa"/>
          </w:tcPr>
          <w:p w:rsidR="00A5282E" w:rsidRDefault="00A5282E">
            <w:pPr>
              <w:pStyle w:val="ConsPlusNormal"/>
              <w:jc w:val="center"/>
            </w:pPr>
            <w:r>
              <w:lastRenderedPageBreak/>
              <w:t>6.</w:t>
            </w:r>
          </w:p>
        </w:tc>
        <w:tc>
          <w:tcPr>
            <w:tcW w:w="6123" w:type="dxa"/>
          </w:tcPr>
          <w:p w:rsidR="00A5282E" w:rsidRDefault="00A5282E">
            <w:pPr>
              <w:pStyle w:val="ConsPlusNormal"/>
            </w:pPr>
            <w:r>
              <w:t>Количество несовершеннолетних, находившихся на момент совершения преступления в состоянии алкогольного опьянения (чел.)</w:t>
            </w:r>
          </w:p>
        </w:tc>
        <w:tc>
          <w:tcPr>
            <w:tcW w:w="784" w:type="dxa"/>
          </w:tcPr>
          <w:p w:rsidR="00A5282E" w:rsidRDefault="00A5282E">
            <w:pPr>
              <w:pStyle w:val="ConsPlusNormal"/>
              <w:jc w:val="center"/>
            </w:pPr>
            <w:r>
              <w:t>31</w:t>
            </w:r>
          </w:p>
        </w:tc>
        <w:tc>
          <w:tcPr>
            <w:tcW w:w="784" w:type="dxa"/>
          </w:tcPr>
          <w:p w:rsidR="00A5282E" w:rsidRDefault="00A5282E">
            <w:pPr>
              <w:pStyle w:val="ConsPlusNormal"/>
              <w:jc w:val="center"/>
            </w:pPr>
            <w:r>
              <w:t>58</w:t>
            </w:r>
          </w:p>
        </w:tc>
        <w:tc>
          <w:tcPr>
            <w:tcW w:w="785" w:type="dxa"/>
          </w:tcPr>
          <w:p w:rsidR="00A5282E" w:rsidRDefault="00A5282E">
            <w:pPr>
              <w:pStyle w:val="ConsPlusNormal"/>
              <w:jc w:val="center"/>
            </w:pPr>
            <w:r>
              <w:t>50</w:t>
            </w:r>
          </w:p>
        </w:tc>
      </w:tr>
      <w:tr w:rsidR="00A5282E">
        <w:tc>
          <w:tcPr>
            <w:tcW w:w="567" w:type="dxa"/>
          </w:tcPr>
          <w:p w:rsidR="00A5282E" w:rsidRDefault="00A5282E">
            <w:pPr>
              <w:pStyle w:val="ConsPlusNormal"/>
              <w:jc w:val="center"/>
            </w:pPr>
            <w:r>
              <w:t>7.</w:t>
            </w:r>
          </w:p>
        </w:tc>
        <w:tc>
          <w:tcPr>
            <w:tcW w:w="6123" w:type="dxa"/>
          </w:tcPr>
          <w:p w:rsidR="00A5282E" w:rsidRDefault="00A5282E">
            <w:pPr>
              <w:pStyle w:val="ConsPlusNormal"/>
            </w:pPr>
            <w:r>
              <w:t>Количество несовершеннолетних, повторно совершивших преступление (чел.)</w:t>
            </w:r>
          </w:p>
        </w:tc>
        <w:tc>
          <w:tcPr>
            <w:tcW w:w="784" w:type="dxa"/>
          </w:tcPr>
          <w:p w:rsidR="00A5282E" w:rsidRDefault="00A5282E">
            <w:pPr>
              <w:pStyle w:val="ConsPlusNormal"/>
              <w:jc w:val="center"/>
            </w:pPr>
            <w:r>
              <w:t>63</w:t>
            </w:r>
          </w:p>
        </w:tc>
        <w:tc>
          <w:tcPr>
            <w:tcW w:w="784" w:type="dxa"/>
          </w:tcPr>
          <w:p w:rsidR="00A5282E" w:rsidRDefault="00A5282E">
            <w:pPr>
              <w:pStyle w:val="ConsPlusNormal"/>
              <w:jc w:val="center"/>
            </w:pPr>
            <w:r>
              <w:t>59</w:t>
            </w:r>
          </w:p>
        </w:tc>
        <w:tc>
          <w:tcPr>
            <w:tcW w:w="785" w:type="dxa"/>
          </w:tcPr>
          <w:p w:rsidR="00A5282E" w:rsidRDefault="00A5282E">
            <w:pPr>
              <w:pStyle w:val="ConsPlusNormal"/>
              <w:jc w:val="center"/>
            </w:pPr>
            <w:r>
              <w:t>66</w:t>
            </w:r>
          </w:p>
        </w:tc>
      </w:tr>
      <w:tr w:rsidR="00A5282E">
        <w:tc>
          <w:tcPr>
            <w:tcW w:w="567" w:type="dxa"/>
          </w:tcPr>
          <w:p w:rsidR="00A5282E" w:rsidRDefault="00A5282E">
            <w:pPr>
              <w:pStyle w:val="ConsPlusNormal"/>
              <w:jc w:val="center"/>
            </w:pPr>
            <w:r>
              <w:t>8.</w:t>
            </w:r>
          </w:p>
        </w:tc>
        <w:tc>
          <w:tcPr>
            <w:tcW w:w="6123" w:type="dxa"/>
          </w:tcPr>
          <w:p w:rsidR="00A5282E" w:rsidRDefault="00A5282E">
            <w:pPr>
              <w:pStyle w:val="ConsPlusNormal"/>
            </w:pPr>
            <w:r>
              <w:t>Количество рейдов, проведенных сотрудниками полиции (ед.)</w:t>
            </w:r>
          </w:p>
        </w:tc>
        <w:tc>
          <w:tcPr>
            <w:tcW w:w="784" w:type="dxa"/>
          </w:tcPr>
          <w:p w:rsidR="00A5282E" w:rsidRDefault="00A5282E">
            <w:pPr>
              <w:pStyle w:val="ConsPlusNormal"/>
              <w:jc w:val="center"/>
            </w:pPr>
            <w:r>
              <w:t>1167</w:t>
            </w:r>
          </w:p>
        </w:tc>
        <w:tc>
          <w:tcPr>
            <w:tcW w:w="784" w:type="dxa"/>
          </w:tcPr>
          <w:p w:rsidR="00A5282E" w:rsidRDefault="00A5282E">
            <w:pPr>
              <w:pStyle w:val="ConsPlusNormal"/>
              <w:jc w:val="center"/>
            </w:pPr>
            <w:r>
              <w:t>1241</w:t>
            </w:r>
          </w:p>
        </w:tc>
        <w:tc>
          <w:tcPr>
            <w:tcW w:w="785" w:type="dxa"/>
          </w:tcPr>
          <w:p w:rsidR="00A5282E" w:rsidRDefault="00A5282E">
            <w:pPr>
              <w:pStyle w:val="ConsPlusNormal"/>
              <w:jc w:val="center"/>
            </w:pPr>
            <w:r>
              <w:t>1122</w:t>
            </w:r>
          </w:p>
        </w:tc>
      </w:tr>
      <w:tr w:rsidR="00A5282E">
        <w:tc>
          <w:tcPr>
            <w:tcW w:w="567" w:type="dxa"/>
          </w:tcPr>
          <w:p w:rsidR="00A5282E" w:rsidRDefault="00A5282E">
            <w:pPr>
              <w:pStyle w:val="ConsPlusNormal"/>
              <w:jc w:val="center"/>
            </w:pPr>
            <w:r>
              <w:t>9.</w:t>
            </w:r>
          </w:p>
        </w:tc>
        <w:tc>
          <w:tcPr>
            <w:tcW w:w="6123" w:type="dxa"/>
          </w:tcPr>
          <w:p w:rsidR="00A5282E" w:rsidRDefault="00A5282E">
            <w:pPr>
              <w:pStyle w:val="ConsPlusNormal"/>
            </w:pPr>
            <w:r>
              <w:t>Количество подростков, состоящих на учете в комиссиях по делам несовершеннолетних и защите их прав (чел.)</w:t>
            </w:r>
          </w:p>
        </w:tc>
        <w:tc>
          <w:tcPr>
            <w:tcW w:w="784" w:type="dxa"/>
          </w:tcPr>
          <w:p w:rsidR="00A5282E" w:rsidRDefault="00A5282E">
            <w:pPr>
              <w:pStyle w:val="ConsPlusNormal"/>
              <w:jc w:val="center"/>
            </w:pPr>
            <w:r>
              <w:t>568</w:t>
            </w:r>
          </w:p>
        </w:tc>
        <w:tc>
          <w:tcPr>
            <w:tcW w:w="784" w:type="dxa"/>
          </w:tcPr>
          <w:p w:rsidR="00A5282E" w:rsidRDefault="00A5282E">
            <w:pPr>
              <w:pStyle w:val="ConsPlusNormal"/>
              <w:jc w:val="center"/>
            </w:pPr>
            <w:r>
              <w:t>487</w:t>
            </w:r>
          </w:p>
        </w:tc>
        <w:tc>
          <w:tcPr>
            <w:tcW w:w="785" w:type="dxa"/>
          </w:tcPr>
          <w:p w:rsidR="00A5282E" w:rsidRDefault="00A5282E">
            <w:pPr>
              <w:pStyle w:val="ConsPlusNormal"/>
              <w:jc w:val="center"/>
            </w:pPr>
            <w:r>
              <w:t>531</w:t>
            </w:r>
          </w:p>
        </w:tc>
      </w:tr>
    </w:tbl>
    <w:p w:rsidR="00A5282E" w:rsidRDefault="00A5282E">
      <w:pPr>
        <w:pStyle w:val="ConsPlusNormal"/>
        <w:jc w:val="both"/>
      </w:pPr>
    </w:p>
    <w:p w:rsidR="00A5282E" w:rsidRDefault="00A5282E">
      <w:pPr>
        <w:pStyle w:val="ConsPlusNormal"/>
        <w:ind w:firstLine="540"/>
        <w:jc w:val="both"/>
      </w:pPr>
      <w:r>
        <w:t>В Новгородской области по состоянию на 1 января 2014 года на учете в подразделениях по делам несовершеннолетних органов внутренних дел области состояло 590 несовершеннолетних, из них 209 несовершеннолетних (35,4 %) - за совершение административных правонарушений, 197 несовершеннолетних (33,4 %) - за совершение общественно опасных деяний до достижения возраста привлечения к уголовной ответственности, 54 несовершеннолетних (9,2 %) - осужденные к мерам наказания, не связанным с лишением свободы.</w:t>
      </w:r>
    </w:p>
    <w:p w:rsidR="00A5282E" w:rsidRDefault="00A5282E">
      <w:pPr>
        <w:pStyle w:val="ConsPlusNormal"/>
        <w:spacing w:before="220"/>
        <w:ind w:firstLine="540"/>
        <w:jc w:val="both"/>
      </w:pPr>
      <w:r>
        <w:t>На учете в подразделениях по делам несовершеннолетних органов внутренних дел области состоит 170 семей, в которых родители не исполняют свои обязанности по воспитанию и содержанию детей.</w:t>
      </w:r>
    </w:p>
    <w:p w:rsidR="00A5282E" w:rsidRDefault="00A5282E">
      <w:pPr>
        <w:pStyle w:val="ConsPlusNormal"/>
        <w:spacing w:before="220"/>
        <w:ind w:firstLine="540"/>
        <w:jc w:val="both"/>
      </w:pPr>
      <w:r>
        <w:t>За 12 месяцев 2013 года в центре временного содержания несовершеннолетних правонарушителей при УМВД по области (далее - ЦВСНП) содержалось 45 несовершеннолетних правонарушителей, из них 15 подростков были доставлены в специальные учебно-воспитательные учреждения закрытого типа.</w:t>
      </w:r>
    </w:p>
    <w:p w:rsidR="00A5282E" w:rsidRDefault="00A5282E">
      <w:pPr>
        <w:pStyle w:val="ConsPlusNormal"/>
        <w:spacing w:before="220"/>
        <w:ind w:firstLine="540"/>
        <w:jc w:val="both"/>
      </w:pPr>
      <w:r>
        <w:t>При организации работы в ЦВСНП по психологической коррекции поведения несовершеннолетних используются следующие методики и приемы: "песочная терапия", "арт-коррекция", "сказкотерапия", "тренинг саморегуляции", опросник определения акцентуации характера Шмишека, проектирующий метод изучения личности "Несуществующее животное". Для занятий спортом оборудован тренажерный зал (шведская стенка, боксерская груша, обручи, скакалки, гантели, штанга, тренажер "степ" и электромассажер), установлен теннисный стол, имеется футбольное поле. Согласно договору, заключенному с муниципальным автономным общеобразовательным учреждением "Средняя общеобразовательная школа N 16" Великого Новгорода, осуществляется обучение подростков, содержащихся в ЦВСНП, по основным дисциплинам в соответствии с государственными стандартами начального общего и среднего общего образования.</w:t>
      </w:r>
    </w:p>
    <w:p w:rsidR="00A5282E" w:rsidRDefault="00A5282E">
      <w:pPr>
        <w:pStyle w:val="ConsPlusNormal"/>
        <w:spacing w:before="220"/>
        <w:ind w:firstLine="540"/>
        <w:jc w:val="both"/>
      </w:pPr>
      <w:r>
        <w:t>Ежегодно на территории Новгородской области проводится социально-профилактическая акция "Полиция - детям!", направленная на проведение индивидуальной работы с трудными подростками и организацию шефской работы над детскими домами, вовлечение молодежи в досуговую деятельность, формирование стремления к здоровому образу жизни и гражданского правосознания, взаимодействие с молодежными волонтерскими организациями.</w:t>
      </w:r>
    </w:p>
    <w:p w:rsidR="00A5282E" w:rsidRDefault="00A5282E">
      <w:pPr>
        <w:pStyle w:val="ConsPlusNormal"/>
        <w:spacing w:before="220"/>
        <w:ind w:firstLine="540"/>
        <w:jc w:val="both"/>
      </w:pPr>
      <w:r>
        <w:t>В целях повышения эффективности проведения индивидуальной работы с лицами, состоящими на учете в подразделениях по делам несовершеннолетних органов внутренних дел области, с 2013 года внедрена новая форма профилактической работы - закрепление за подростками шефов-наставников из числа офицеров органов внутренних дел области. В настоящее время данная работа ведется со 149 подростками.</w:t>
      </w:r>
    </w:p>
    <w:p w:rsidR="00A5282E" w:rsidRDefault="00A5282E">
      <w:pPr>
        <w:pStyle w:val="ConsPlusNormal"/>
        <w:spacing w:before="220"/>
        <w:ind w:firstLine="540"/>
        <w:jc w:val="both"/>
      </w:pPr>
      <w:r>
        <w:t xml:space="preserve">Сотрудниками подразделений по делам несовершеннолетних органов внутренних дел области в целях формирования позитивного общественного мнения о деятельности органов внутренних дел области организовано 2071 выступление в общеобразовательных организациях, </w:t>
      </w:r>
      <w:r>
        <w:lastRenderedPageBreak/>
        <w:t>опубликовано 52 материала в средствах массовой информации по вопросам профилактики правонарушений несовершеннолетних.</w:t>
      </w:r>
    </w:p>
    <w:p w:rsidR="00A5282E" w:rsidRDefault="00A5282E">
      <w:pPr>
        <w:pStyle w:val="ConsPlusNormal"/>
        <w:spacing w:before="220"/>
        <w:ind w:firstLine="540"/>
        <w:jc w:val="both"/>
      </w:pPr>
      <w:r>
        <w:t>Департамент образования и молодежной политики Новгородской области проводит системную работу по профилактике безнадзорности и правонарушений несовершеннолетних:</w:t>
      </w:r>
    </w:p>
    <w:p w:rsidR="00A5282E" w:rsidRDefault="00A5282E">
      <w:pPr>
        <w:pStyle w:val="ConsPlusNormal"/>
        <w:spacing w:before="220"/>
        <w:ind w:firstLine="540"/>
        <w:jc w:val="both"/>
      </w:pPr>
      <w:r>
        <w:t>осуществляет меры по развитию сети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 Деятельность департамента образования и молодежной политики Новгородской области по устройству детей в семьи позволяет ежегодно сокращать численность воспитанников организаций для детей-сирот и детей, оставшихся без попечения родителей, и количество данных организаций. По состоянию на 1 января 2015 года в области функционировали 3 организации для детей-сирот и детей, оставшихся без попечения родителей, в которых воспитывались 263 ребенка. Психолого-педагогическая и социальная помощь обучающимся, испытывающим трудности в обучении, развитии и социальной адаптации, оказывается в организациях, осуществляющих образовательную деятельность, а также в 13 центрах психолого-педагогической, медицинской и социальной помощи (далее - ЦППМС), в составе которых работают 12 психолого-медико-педагогических комиссий. За 2013 год ЦППМС в рамках индивидуального приема оказаны услуги 7234 детям, коррекционно-развивающие занятия посещали 1564 ребенка, обследовано психолого-медико-педагогическими комиссиями 2239 детей;</w:t>
      </w:r>
    </w:p>
    <w:p w:rsidR="00A5282E" w:rsidRDefault="00A5282E">
      <w:pPr>
        <w:pStyle w:val="ConsPlusNormal"/>
        <w:spacing w:before="220"/>
        <w:ind w:firstLine="540"/>
        <w:jc w:val="both"/>
      </w:pPr>
      <w:r>
        <w:t>участвует в организации летнего отдыха, досуга и занятости несовершеннолетних. Услуги дополнительного образования предоставляются детям в организациях дополнительного образования различной ведомственной принадлежности, а также в дошкольных образовательных организациях (детских садах), общеобразовательных организациях (школах), организациях для детей-сирот, профессиональных образовательных организациях. Общее количество занимающихся в них детей в 2014 году составило 73709 человек (99,28 % от общего количества детей, включая 18-летних);</w:t>
      </w:r>
    </w:p>
    <w:p w:rsidR="00A5282E" w:rsidRDefault="00A5282E">
      <w:pPr>
        <w:pStyle w:val="ConsPlusNormal"/>
        <w:spacing w:before="220"/>
        <w:ind w:firstLine="540"/>
        <w:jc w:val="both"/>
      </w:pPr>
      <w:r>
        <w:t>осуществляет систематический контроль за деятельностью органов управления образованием муниципальных районов, городского округа, государственных образовательных организаций по недопущению пропусков занятий обучающимися без уважительных причин;</w:t>
      </w:r>
    </w:p>
    <w:p w:rsidR="00A5282E" w:rsidRDefault="00A5282E">
      <w:pPr>
        <w:pStyle w:val="ConsPlusNormal"/>
        <w:spacing w:before="220"/>
        <w:ind w:firstLine="540"/>
        <w:jc w:val="both"/>
      </w:pPr>
      <w:r>
        <w:t>организует:</w:t>
      </w:r>
    </w:p>
    <w:p w:rsidR="00A5282E" w:rsidRDefault="00A5282E">
      <w:pPr>
        <w:pStyle w:val="ConsPlusNormal"/>
        <w:spacing w:before="220"/>
        <w:ind w:firstLine="540"/>
        <w:jc w:val="both"/>
      </w:pPr>
      <w:r>
        <w:t>совместно с медицинскими организациями Новгородской области проведение профилактических медицинских осмотров обучающихся в целях раннего выявления незаконного потребления наркотических средств и психотропных веществ;</w:t>
      </w:r>
    </w:p>
    <w:p w:rsidR="00A5282E" w:rsidRDefault="00A5282E">
      <w:pPr>
        <w:pStyle w:val="ConsPlusNormal"/>
        <w:spacing w:before="220"/>
        <w:ind w:firstLine="540"/>
        <w:jc w:val="both"/>
      </w:pPr>
      <w:r>
        <w:t>деятельность добровольческих (волонтерских) формирований профилактической направленности, в которых ежегодно участвуют более 5,0 тыс. человек;</w:t>
      </w:r>
    </w:p>
    <w:p w:rsidR="00A5282E" w:rsidRDefault="00A5282E">
      <w:pPr>
        <w:pStyle w:val="ConsPlusNormal"/>
        <w:spacing w:before="220"/>
        <w:ind w:firstLine="540"/>
        <w:jc w:val="both"/>
      </w:pPr>
      <w:r>
        <w:t>профессиональную подготовку специалистов, осуществляющих профилактическую работу с подростками и молодежью, на базе областного автономного образовательного учреждения дополнительного профессионального образования (повышения квалификации) специалистов "Новгородский институт развития образования".</w:t>
      </w:r>
    </w:p>
    <w:p w:rsidR="00A5282E" w:rsidRDefault="00A5282E">
      <w:pPr>
        <w:pStyle w:val="ConsPlusNormal"/>
        <w:spacing w:before="220"/>
        <w:ind w:firstLine="540"/>
        <w:jc w:val="both"/>
      </w:pPr>
      <w:r>
        <w:t xml:space="preserve">Во всех образовательных организациях области реализуются планы профилактической и индивидуальной профилактической работы с обучающимися, а также превентивные образовательные программы, рекомендованные Министерством образования и науки Российской Федерации, которыми охвачено 98,0 % обучающихся. Более 29,0 тыс. обучающихся муниципальных районов и городского округа области в образовательных организациях охвачены деятельностью межведомственных лекторских групп по профилактике злоупотребления </w:t>
      </w:r>
      <w:r>
        <w:lastRenderedPageBreak/>
        <w:t>психоактивными веществами.</w:t>
      </w:r>
    </w:p>
    <w:p w:rsidR="00A5282E" w:rsidRDefault="00A5282E">
      <w:pPr>
        <w:pStyle w:val="ConsPlusNormal"/>
        <w:spacing w:before="220"/>
        <w:ind w:firstLine="540"/>
        <w:jc w:val="both"/>
      </w:pPr>
      <w:r>
        <w:t>Органы по делам молодежи, учреждения по работе с молодежью участвуют в реализации программ по профилактике безнадзорности и правонарушений несовершеннолетних, организуют совместно с органами управления образованием отдых, досуг и занятость несовершеннолетних, принимают участие в индивидуальной профилактической работе с несовершеннолетними, находящимися в социально опасном положении.</w:t>
      </w:r>
    </w:p>
    <w:p w:rsidR="00A5282E" w:rsidRDefault="00A5282E">
      <w:pPr>
        <w:pStyle w:val="ConsPlusNormal"/>
        <w:spacing w:before="220"/>
        <w:ind w:firstLine="540"/>
        <w:jc w:val="both"/>
      </w:pPr>
      <w:r>
        <w:t>На территории Новгородской области по состоянию на 1 января 2014 года функционировали 30 учреждений социального обслуживания семьи и детей (2 социально-реабилитационных центра для несовершеннолетних, нуждающихся в социальной реабилитации, 11 центров социальной помощи семье и детям, 14 социальных приютов для детей, 2 реабилитационных центра для детей и подростков с ограниченными возможностями, один кризисный центр помощи женщинам) и 6 отделений по работе с семьей в комплексных центрах социального обслуживания населения. В целях повышения эффективности профилактической работы с несовершеннолетними, находящимися в конфликте с законом, областным автономным учреждением социального обслуживания "Комплексный центр социального обслуживания населения Новгородского района и Великого Новгорода" реализовывался проект "Навигатор", который получил финансовую помощь Фонда в размере 1,5 млн. рублей. В 2013 году реабилитацию в центре семьи прошли 55 подростков. На каждого подростка были составлены индивидуальные программы реабилитации, проведено социально-психологическое обследование семьи.</w:t>
      </w:r>
    </w:p>
    <w:p w:rsidR="00A5282E" w:rsidRDefault="00A5282E">
      <w:pPr>
        <w:pStyle w:val="ConsPlusNormal"/>
        <w:spacing w:before="220"/>
        <w:ind w:firstLine="540"/>
        <w:jc w:val="both"/>
      </w:pPr>
      <w:r>
        <w:t>В 2013 году в 5 учреждениях социального обслуживания населения осуществлялась работа с 49 подростками, находящимися в конфликте с законом.</w:t>
      </w:r>
    </w:p>
    <w:p w:rsidR="00A5282E" w:rsidRDefault="00A5282E">
      <w:pPr>
        <w:pStyle w:val="ConsPlusNormal"/>
        <w:spacing w:before="220"/>
        <w:ind w:firstLine="540"/>
        <w:jc w:val="both"/>
      </w:pPr>
      <w:r>
        <w:t>Правительством Новгородской области совместно с Новгородским областным судом, прокуратурой Новгородской области, Следственным управлением Следственного комитета Российской Федерации по Новгородской области, УМВД по области, управлением Федеральной службы Российской Федерации по контролю за оборотом наркотиков по Новгородской области, УФСИН России по Новгородской области, Управлением Судебного департамента в Новгородской области, Уполномоченным по правам ребенка в Новгородской области, Адвокатской палатой Новгородской области, НовГУ заключено соглашение о межведомственном сотрудничестве в развитии дружественного к детям правосудия в сфере уголовного судопроизводства в Новгородской области.</w:t>
      </w:r>
    </w:p>
    <w:p w:rsidR="00A5282E" w:rsidRDefault="00A5282E">
      <w:pPr>
        <w:pStyle w:val="ConsPlusNormal"/>
        <w:spacing w:before="220"/>
        <w:ind w:firstLine="540"/>
        <w:jc w:val="both"/>
      </w:pPr>
      <w:r>
        <w:t>В 2013 году было организовано обучение 17 специалистов из 6 учреждений социального обслуживания населения и образовательных организаций (Парфинский, Поддорский, Солецкий, Старорусский районы) по использованию восстановительных технологий, направленных на разрешение конфликтных отношений ребенка с родителями, сверстниками, учителями.</w:t>
      </w:r>
    </w:p>
    <w:p w:rsidR="00A5282E" w:rsidRDefault="00A5282E">
      <w:pPr>
        <w:pStyle w:val="ConsPlusNormal"/>
        <w:spacing w:before="220"/>
        <w:ind w:firstLine="540"/>
        <w:jc w:val="both"/>
      </w:pPr>
      <w:r>
        <w:t>В рамках проекта "Внедрение новых социальных технологий по профилактике семейного неблагополучия и социального сиротства в работу специалистов социальных учреждений Новгородской области", получившего поддержку Фонда, 182 специалиста из 35 учреждений социального обслуживания населения были обучены восстановительным технологиям. Результатом совместной работы специалистов и родителей несовершеннолетних стало овладение навыками толерантного, бесконфликтного общения с детьми, а также повышение компетенции родителей в воспитании детей. В более 50,0 % семей, участвующих в программах примирения, отмечены прекращение насилия, рост доверия у детей по отношению к родителям.</w:t>
      </w:r>
    </w:p>
    <w:p w:rsidR="00A5282E" w:rsidRDefault="00A5282E">
      <w:pPr>
        <w:pStyle w:val="ConsPlusNormal"/>
        <w:spacing w:before="220"/>
        <w:ind w:firstLine="540"/>
        <w:jc w:val="both"/>
      </w:pPr>
      <w:r>
        <w:t>Все перечисленные меры по снижению правонарушений среди несовершеннолетних дают положительный эффект, но статистика показывает, что результаты по снижению правонарушений среди несовершеннолетних не стабильны и требуются новые подходы в работе с несовершеннолетними правонарушителями со стороны всех ведомств.</w:t>
      </w:r>
    </w:p>
    <w:p w:rsidR="00A5282E" w:rsidRDefault="00A5282E">
      <w:pPr>
        <w:pStyle w:val="ConsPlusNormal"/>
        <w:spacing w:before="220"/>
        <w:ind w:firstLine="540"/>
        <w:jc w:val="both"/>
      </w:pPr>
      <w:r>
        <w:t xml:space="preserve">Предполагается, что реализация мероприятий </w:t>
      </w:r>
      <w:hyperlink w:anchor="P10311" w:history="1">
        <w:r>
          <w:rPr>
            <w:color w:val="0000FF"/>
          </w:rPr>
          <w:t>подпрограммы</w:t>
        </w:r>
      </w:hyperlink>
      <w:r>
        <w:t xml:space="preserve"> "Не оступись" на 2015 - 2017 </w:t>
      </w:r>
      <w:r>
        <w:lastRenderedPageBreak/>
        <w:t>годы будет способствовать:</w:t>
      </w:r>
    </w:p>
    <w:p w:rsidR="00A5282E" w:rsidRDefault="00A5282E">
      <w:pPr>
        <w:pStyle w:val="ConsPlusNormal"/>
        <w:spacing w:before="220"/>
        <w:ind w:firstLine="540"/>
        <w:jc w:val="both"/>
      </w:pPr>
      <w:r>
        <w:t>снижению числа преступлений и правонарушений, совершаемых несовершеннолетними;</w:t>
      </w:r>
    </w:p>
    <w:p w:rsidR="00A5282E" w:rsidRDefault="00A5282E">
      <w:pPr>
        <w:pStyle w:val="ConsPlusNormal"/>
        <w:spacing w:before="220"/>
        <w:ind w:firstLine="540"/>
        <w:jc w:val="both"/>
      </w:pPr>
      <w:r>
        <w:t>улучшению информационного обеспечения деятельности по профилактике безнадзорности и правонарушений несовершеннолетних;</w:t>
      </w:r>
    </w:p>
    <w:p w:rsidR="00A5282E" w:rsidRDefault="00A5282E">
      <w:pPr>
        <w:pStyle w:val="ConsPlusNormal"/>
        <w:spacing w:before="220"/>
        <w:ind w:firstLine="540"/>
        <w:jc w:val="both"/>
      </w:pPr>
      <w:r>
        <w:t>повышению эффективности социально-реабилитационной работы с детьми и подростками, оказавшимися в трудной жизненной ситуации, а также совершившими противоправные деяния;</w:t>
      </w:r>
    </w:p>
    <w:p w:rsidR="00A5282E" w:rsidRDefault="00A5282E">
      <w:pPr>
        <w:pStyle w:val="ConsPlusNormal"/>
        <w:spacing w:before="220"/>
        <w:ind w:firstLine="540"/>
        <w:jc w:val="both"/>
      </w:pPr>
      <w:r>
        <w:t>привлечению организаций независимо от организационно-правовых форм и форм собственности к разработке комплекса мер по работе с несовершеннолетними и молодежью, способствующих предупреждению правонарушений.</w:t>
      </w:r>
    </w:p>
    <w:p w:rsidR="00A5282E" w:rsidRDefault="00A5282E">
      <w:pPr>
        <w:pStyle w:val="ConsPlusNormal"/>
        <w:jc w:val="both"/>
      </w:pPr>
    </w:p>
    <w:p w:rsidR="00A5282E" w:rsidRDefault="00A5282E">
      <w:pPr>
        <w:pStyle w:val="ConsPlusNormal"/>
        <w:jc w:val="center"/>
        <w:outlineLvl w:val="2"/>
      </w:pPr>
      <w:r>
        <w:t xml:space="preserve">1.12. </w:t>
      </w:r>
      <w:hyperlink w:anchor="P10681" w:history="1">
        <w:r>
          <w:rPr>
            <w:color w:val="0000FF"/>
          </w:rPr>
          <w:t>"Никому не отдам"</w:t>
        </w:r>
      </w:hyperlink>
      <w:r>
        <w:t xml:space="preserve"> на 2016 - 2017 годы</w:t>
      </w:r>
    </w:p>
    <w:p w:rsidR="00A5282E" w:rsidRDefault="00A5282E">
      <w:pPr>
        <w:pStyle w:val="ConsPlusNormal"/>
        <w:jc w:val="both"/>
      </w:pPr>
    </w:p>
    <w:p w:rsidR="00A5282E" w:rsidRDefault="00A5282E">
      <w:pPr>
        <w:pStyle w:val="ConsPlusNormal"/>
        <w:ind w:firstLine="540"/>
        <w:jc w:val="both"/>
      </w:pPr>
      <w:hyperlink r:id="rId160" w:history="1">
        <w:r>
          <w:rPr>
            <w:color w:val="0000FF"/>
          </w:rPr>
          <w:t>Указом</w:t>
        </w:r>
      </w:hyperlink>
      <w:r>
        <w:t xml:space="preserve"> Президента Российской Федерации от 28 декабря 2012 года N 1688 "О некоторых мерах по реализации государственной политики в сфере защиты детей-сирот и детей, оставшихся без попечения родителей" перед органами государственной власти субъектов Российской Федерации определены стратегические задачи снижения уровня социального сиротства, сокращения масштабов семейного неблагополучия.</w:t>
      </w:r>
    </w:p>
    <w:p w:rsidR="00A5282E" w:rsidRDefault="00A5282E">
      <w:pPr>
        <w:pStyle w:val="ConsPlusNormal"/>
        <w:spacing w:before="220"/>
        <w:ind w:firstLine="540"/>
        <w:jc w:val="both"/>
      </w:pPr>
      <w:r>
        <w:t>Детское население Новгородской области насчитывает 113,0 тыс. человек, из них 3004 - дети-сироты и дети, оставшиеся без попечения родителей (далее - дети-сироты), что составляет 2,7 % от общего числа детского населения.</w:t>
      </w:r>
    </w:p>
    <w:p w:rsidR="00A5282E" w:rsidRDefault="00A5282E">
      <w:pPr>
        <w:pStyle w:val="ConsPlusNormal"/>
        <w:spacing w:before="220"/>
        <w:ind w:firstLine="540"/>
        <w:jc w:val="both"/>
      </w:pPr>
      <w:r>
        <w:t xml:space="preserve">В целях обеспечения взаимодействия заинтересованных органов исполнительной власти Новгородской области, территориальных органов федеральных органов исполнительной власти, органов местного самоуправления, общественных объединений в 2014 году создан Координационный совет по вопросам демографии, сохранения и укрепления здоровья населения области и профилактики заболеваний. </w:t>
      </w:r>
      <w:hyperlink r:id="rId161" w:history="1">
        <w:r>
          <w:rPr>
            <w:color w:val="0000FF"/>
          </w:rPr>
          <w:t>Указом</w:t>
        </w:r>
      </w:hyperlink>
      <w:r>
        <w:t xml:space="preserve"> Губернатора Новгородской области от 21.08.2015 N 279 создан Координационный совет по реализации семейной политики на территории Новгородской области.</w:t>
      </w:r>
    </w:p>
    <w:p w:rsidR="00A5282E" w:rsidRDefault="00A5282E">
      <w:pPr>
        <w:pStyle w:val="ConsPlusNormal"/>
        <w:spacing w:before="220"/>
        <w:ind w:firstLine="540"/>
        <w:jc w:val="both"/>
      </w:pPr>
      <w:r>
        <w:t xml:space="preserve">Реализация долгосрочной областной целевой </w:t>
      </w:r>
      <w:hyperlink r:id="rId162" w:history="1">
        <w:r>
          <w:rPr>
            <w:color w:val="0000FF"/>
          </w:rPr>
          <w:t>программы</w:t>
        </w:r>
      </w:hyperlink>
      <w:r>
        <w:t xml:space="preserve"> "Семья и дети" на 2011 - 2013 годы, получившей помощь Фонда поддержки детей, находящихся в трудной жизненной ситуации, способствовала построению системы помощи семьям с детьми на межведомственной основе, внедрению новых технологий ("Мамина радость", "Факультет семейных отношений", "Между нами", "Куратор", "Седьмая дверь", "Круг заботы") и служб ("Мой малыш", "Няня на час", "Скорая семейная помощь", "Новая жизнь", "Горячая линия"), укреплению материально-технической базы организаций социального обслуживания.</w:t>
      </w:r>
    </w:p>
    <w:p w:rsidR="00A5282E" w:rsidRDefault="00A5282E">
      <w:pPr>
        <w:pStyle w:val="ConsPlusNormal"/>
        <w:spacing w:before="220"/>
        <w:ind w:firstLine="540"/>
        <w:jc w:val="both"/>
      </w:pPr>
      <w:r>
        <w:t>В целях оказания комплексной помощи несовершеннолетним мамам и их детям на базе областного автономного учреждения социального обслуживания "Комплексный центр социального обслуживания населения Великого Новгорода и Новгородского района" работает служба поддержки несовершеннолетних мам. С 2011 года реабилитацию прошли 58 женщин, из них 50 несовершеннолетних мам с детьми и 8 беременных. Результаты работы показали, что у несовершеннолетних мам повысился уровень социальной грамотности, они овладели знаниями в области воспитания детей, освоили приемы комфортного общения, стали доброжелательнее и увереннее в себе. Эффективность данной работы подтверждает отсутствие отказов от новорожденных детей у несовершеннолетних мам, прошедших реабилитацию в рамках службы поддержки несовершеннолетних мам. Благодаря совместной работе специалистов с молодыми отцами было сохранено 7 полных семей.</w:t>
      </w:r>
    </w:p>
    <w:p w:rsidR="00A5282E" w:rsidRDefault="00A5282E">
      <w:pPr>
        <w:pStyle w:val="ConsPlusNormal"/>
        <w:spacing w:before="220"/>
        <w:ind w:firstLine="540"/>
        <w:jc w:val="both"/>
      </w:pPr>
      <w:r>
        <w:t xml:space="preserve">В организациях социального обслуживания активно развивается технология "Мамина </w:t>
      </w:r>
      <w:r>
        <w:lastRenderedPageBreak/>
        <w:t>радость", направленная на работу с беременными женщинами по формированию психологической готовности к рождению ребенка и психологическое консультирование родителей, намеревающихся отказаться от своего ребенка.</w:t>
      </w:r>
    </w:p>
    <w:p w:rsidR="00A5282E" w:rsidRDefault="00A5282E">
      <w:pPr>
        <w:pStyle w:val="ConsPlusNormal"/>
        <w:spacing w:before="220"/>
        <w:ind w:firstLine="540"/>
        <w:jc w:val="both"/>
      </w:pPr>
      <w:r>
        <w:t>На базе 9 организаций социального обслуживания реализуется технология "Между нами" по подготовке подростков к семейной жизни, рождению желанных детей. Внедрение данных технологий позволяет формировать осознанное отношение к материнству, семейной жизни, рождению желанных детей.</w:t>
      </w:r>
    </w:p>
    <w:p w:rsidR="00A5282E" w:rsidRDefault="00A5282E">
      <w:pPr>
        <w:pStyle w:val="ConsPlusNormal"/>
        <w:spacing w:before="220"/>
        <w:ind w:firstLine="540"/>
        <w:jc w:val="both"/>
      </w:pPr>
      <w:r>
        <w:t>В результате принятых мер по профилактике социального сиротства и семейного неблагополучия за последние 5 лет в Новгородской области наметились позитивные тенденции:</w:t>
      </w:r>
    </w:p>
    <w:p w:rsidR="00A5282E" w:rsidRDefault="00A5282E">
      <w:pPr>
        <w:pStyle w:val="ConsPlusNormal"/>
        <w:spacing w:before="220"/>
        <w:ind w:firstLine="540"/>
        <w:jc w:val="both"/>
      </w:pPr>
      <w:r>
        <w:t>на 20,0 % уменьшилось число детей-сирот, выявляемых в течение года;</w:t>
      </w:r>
    </w:p>
    <w:p w:rsidR="00A5282E" w:rsidRDefault="00A5282E">
      <w:pPr>
        <w:pStyle w:val="ConsPlusNormal"/>
        <w:spacing w:before="220"/>
        <w:ind w:firstLine="540"/>
        <w:jc w:val="both"/>
      </w:pPr>
      <w:r>
        <w:t>на 20,0 % сократилось число родителей, лишенных родительских прав;</w:t>
      </w:r>
    </w:p>
    <w:p w:rsidR="00A5282E" w:rsidRDefault="00A5282E">
      <w:pPr>
        <w:pStyle w:val="ConsPlusNormal"/>
        <w:spacing w:before="220"/>
        <w:ind w:firstLine="540"/>
        <w:jc w:val="both"/>
      </w:pPr>
      <w:r>
        <w:t>на 21,0 % сократился региональный банк данных детей-сирот;</w:t>
      </w:r>
    </w:p>
    <w:p w:rsidR="00A5282E" w:rsidRDefault="00A5282E">
      <w:pPr>
        <w:pStyle w:val="ConsPlusNormal"/>
        <w:spacing w:before="220"/>
        <w:ind w:firstLine="540"/>
        <w:jc w:val="both"/>
      </w:pPr>
      <w:r>
        <w:t>на 2,0 % увеличилась доля рождений третьих и последующих детей в общей численности рождений;</w:t>
      </w:r>
    </w:p>
    <w:p w:rsidR="00A5282E" w:rsidRDefault="00A5282E">
      <w:pPr>
        <w:pStyle w:val="ConsPlusNormal"/>
        <w:spacing w:before="220"/>
        <w:ind w:firstLine="540"/>
        <w:jc w:val="both"/>
      </w:pPr>
      <w:r>
        <w:t>на 0,2 % уменьшилось число отказов от новорожденных;</w:t>
      </w:r>
    </w:p>
    <w:p w:rsidR="00A5282E" w:rsidRDefault="00A5282E">
      <w:pPr>
        <w:pStyle w:val="ConsPlusNormal"/>
        <w:spacing w:before="220"/>
        <w:ind w:firstLine="540"/>
        <w:jc w:val="both"/>
      </w:pPr>
      <w:r>
        <w:t>на 0,4 % сократилось число безнадзорных детей.</w:t>
      </w:r>
    </w:p>
    <w:p w:rsidR="00A5282E" w:rsidRDefault="00A5282E">
      <w:pPr>
        <w:pStyle w:val="ConsPlusNormal"/>
        <w:spacing w:before="220"/>
        <w:ind w:firstLine="540"/>
        <w:jc w:val="both"/>
      </w:pPr>
      <w:r>
        <w:t>Снижению числа отказов от новорожденных детей способствовала целенаправленная работа по профилактике отказов от новорожденных с 2013 года в рамках заключенного Соглашения о сотрудничестве между департаментом труда и социальной защиты населения Новгородской области, департаментом здравоохранения Новгородской области и Благотворительным фондом профилактики социального сиротства (Москва).</w:t>
      </w:r>
    </w:p>
    <w:p w:rsidR="00A5282E" w:rsidRDefault="00A5282E">
      <w:pPr>
        <w:pStyle w:val="ConsPlusNormal"/>
        <w:spacing w:before="220"/>
        <w:ind w:firstLine="540"/>
        <w:jc w:val="both"/>
      </w:pPr>
      <w:r>
        <w:t>На областном уровне были разработаны и приняты нормативные правовые акты, регулирующие порядок взаимодействия организаций социального обслуживания и медицинских организаций по профилактике отказов от новорожденных. Приказами департамента определены организации, на базе которых создается служба профилактики отказов от новорожденных детей (далее - служба), утверждены Примерное положение о службе и Порядок организации работы службы. Приказом департамента здравоохранения Новгородской области назначены ответственные лица для организации работы по профилактике отказов от новорожденных детей из числа медицинских работников, которые ведут наблюдение за беременной, роженицей и новорожденными детьми.</w:t>
      </w:r>
    </w:p>
    <w:p w:rsidR="00A5282E" w:rsidRDefault="00A5282E">
      <w:pPr>
        <w:pStyle w:val="ConsPlusNormal"/>
        <w:spacing w:before="220"/>
        <w:ind w:firstLine="540"/>
        <w:jc w:val="both"/>
      </w:pPr>
      <w:r>
        <w:t>За 2015 год из родильных домов в службы поступила информация о 32 случаях отказа от ребенка. В 7 случаях (22,0 %) удалось сохранить ребенка в семье. Специалисты службы осуществляли патронаж женщин, намеренных отказаться от новорожденного, до выхода из трудной жизненной ситуации. С женщинами, намеренными отказаться от новорожденного, были заключены договоры на предоставление социальных услуг, назначены кураторы, разработаны индивидуальные программы реабилитации для сохранения детей в семье.</w:t>
      </w:r>
    </w:p>
    <w:p w:rsidR="00A5282E" w:rsidRDefault="00A5282E">
      <w:pPr>
        <w:pStyle w:val="ConsPlusNormal"/>
        <w:spacing w:before="220"/>
        <w:ind w:firstLine="540"/>
        <w:jc w:val="both"/>
      </w:pPr>
      <w:r>
        <w:t>Несмотря на предпринимаемые меры по предотвращению социального сиротства ситуация с отказами от новорожденных детей остается в Новгородской области нестабильной: 2011 год - 49 отказов, 2012 год - 60 отказов, 2013 год - 59 отказов, 2014 год - 36 отказов, 2015 год - 26 отказов.</w:t>
      </w:r>
    </w:p>
    <w:p w:rsidR="00A5282E" w:rsidRDefault="00A5282E">
      <w:pPr>
        <w:pStyle w:val="ConsPlusNormal"/>
        <w:spacing w:before="220"/>
        <w:ind w:firstLine="540"/>
        <w:jc w:val="both"/>
      </w:pPr>
      <w:r>
        <w:t>Особое значение имеет обеспечение полного территориального охвата - создание служб в организациях всех муниципальных образований области, имеющих учреждения родовспоможения.</w:t>
      </w:r>
    </w:p>
    <w:p w:rsidR="00A5282E" w:rsidRDefault="00A5282E">
      <w:pPr>
        <w:pStyle w:val="ConsPlusNormal"/>
        <w:spacing w:before="220"/>
        <w:ind w:firstLine="540"/>
        <w:jc w:val="both"/>
      </w:pPr>
      <w:r>
        <w:lastRenderedPageBreak/>
        <w:t>Среди причин отказов наиболее распространенные:</w:t>
      </w:r>
    </w:p>
    <w:p w:rsidR="00A5282E" w:rsidRDefault="00A5282E">
      <w:pPr>
        <w:pStyle w:val="ConsPlusNormal"/>
        <w:spacing w:before="220"/>
        <w:ind w:firstLine="540"/>
        <w:jc w:val="both"/>
      </w:pPr>
      <w:r>
        <w:t>отсутствие жилья и средств к существованию - 30,0 %;</w:t>
      </w:r>
    </w:p>
    <w:p w:rsidR="00A5282E" w:rsidRDefault="00A5282E">
      <w:pPr>
        <w:pStyle w:val="ConsPlusNormal"/>
        <w:spacing w:before="220"/>
        <w:ind w:firstLine="540"/>
        <w:jc w:val="both"/>
      </w:pPr>
      <w:r>
        <w:t>ранее имелись отказы от детей - 15,0 %;</w:t>
      </w:r>
    </w:p>
    <w:p w:rsidR="00A5282E" w:rsidRDefault="00A5282E">
      <w:pPr>
        <w:pStyle w:val="ConsPlusNormal"/>
        <w:spacing w:before="220"/>
        <w:ind w:firstLine="540"/>
        <w:jc w:val="both"/>
      </w:pPr>
      <w:r>
        <w:t>сложные взаимоотношения в семье, отсутствие поддержки со стороны близких - 35,0 %;</w:t>
      </w:r>
    </w:p>
    <w:p w:rsidR="00A5282E" w:rsidRDefault="00A5282E">
      <w:pPr>
        <w:pStyle w:val="ConsPlusNormal"/>
        <w:spacing w:before="220"/>
        <w:ind w:firstLine="540"/>
        <w:jc w:val="both"/>
      </w:pPr>
      <w:r>
        <w:t>другие причины - 20,0 %.</w:t>
      </w:r>
    </w:p>
    <w:p w:rsidR="00A5282E" w:rsidRDefault="00A5282E">
      <w:pPr>
        <w:pStyle w:val="ConsPlusNormal"/>
        <w:spacing w:before="220"/>
        <w:ind w:firstLine="540"/>
        <w:jc w:val="both"/>
      </w:pPr>
      <w:r>
        <w:t>Основная часть указанных причин носит временный характер и устранима при адекватной социальной и психологической поддержке матери с ребенком.</w:t>
      </w:r>
    </w:p>
    <w:p w:rsidR="00A5282E" w:rsidRDefault="00A5282E">
      <w:pPr>
        <w:pStyle w:val="ConsPlusNormal"/>
        <w:spacing w:before="220"/>
        <w:ind w:firstLine="540"/>
        <w:jc w:val="both"/>
      </w:pPr>
      <w:r>
        <w:t>Одним из перспективных направлений профилактики отказов от детей раннего возраста является работа с родителями, временно поместившими детей в организации для детей-сирот и детей, оставшихся без попечения родителей, в связи с трудной жизненной ситуацией. В организациях для детей-сирот и детей, оставшихся без попечения родителей, детям гарантированы удовлетворительные условия для проживания и развития. При временном помещении ребенка в организацию для детей-сирот и детей, оставшихся без попечения родителей, мать имеет возможность общаться с ребенком, забирать домой на выходные дни, а по истечении времени (как правило, один год) вернуть ребенка в семью. Специалистами организаций для детей-сирот и детей, оставшихся без попечения родителей, матери ребенка оказывается социальная и психологическая помощь, направленная на разрешение трудной жизненной ситуации и возвращение ребенка в семью. Длительный период сопровождения семьи позволяет выявлять и оказывать всестороннюю помощь по устранению имеющихся в семье проблем.</w:t>
      </w:r>
    </w:p>
    <w:p w:rsidR="00A5282E" w:rsidRDefault="00A5282E">
      <w:pPr>
        <w:pStyle w:val="ConsPlusNormal"/>
        <w:jc w:val="both"/>
      </w:pPr>
    </w:p>
    <w:p w:rsidR="00A5282E" w:rsidRDefault="00A5282E">
      <w:pPr>
        <w:pStyle w:val="ConsPlusNormal"/>
        <w:jc w:val="center"/>
        <w:outlineLvl w:val="3"/>
      </w:pPr>
      <w:r>
        <w:t>Таблица 5 - Информация о семейном устройстве детей</w:t>
      </w:r>
    </w:p>
    <w:p w:rsidR="00A5282E" w:rsidRDefault="00A5282E">
      <w:pPr>
        <w:pStyle w:val="ConsPlusNormal"/>
        <w:jc w:val="center"/>
      </w:pPr>
      <w:r>
        <w:t>в возрасте до 7 лет из организаций для детей-сирот</w:t>
      </w:r>
    </w:p>
    <w:p w:rsidR="00A5282E" w:rsidRDefault="00A5282E">
      <w:pPr>
        <w:pStyle w:val="ConsPlusNormal"/>
        <w:jc w:val="center"/>
      </w:pPr>
      <w:r>
        <w:t>и детей, оставшихся без попечения родителей</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1164"/>
        <w:gridCol w:w="1164"/>
        <w:gridCol w:w="1165"/>
      </w:tblGrid>
      <w:tr w:rsidR="00A5282E">
        <w:tc>
          <w:tcPr>
            <w:tcW w:w="5556" w:type="dxa"/>
          </w:tcPr>
          <w:p w:rsidR="00A5282E" w:rsidRDefault="00A5282E">
            <w:pPr>
              <w:pStyle w:val="ConsPlusNormal"/>
              <w:jc w:val="center"/>
            </w:pPr>
            <w:r>
              <w:t>Наименование показателя</w:t>
            </w:r>
          </w:p>
        </w:tc>
        <w:tc>
          <w:tcPr>
            <w:tcW w:w="1164" w:type="dxa"/>
          </w:tcPr>
          <w:p w:rsidR="00A5282E" w:rsidRDefault="00A5282E">
            <w:pPr>
              <w:pStyle w:val="ConsPlusNormal"/>
              <w:jc w:val="center"/>
            </w:pPr>
            <w:r>
              <w:t>2013 год</w:t>
            </w:r>
          </w:p>
        </w:tc>
        <w:tc>
          <w:tcPr>
            <w:tcW w:w="1164" w:type="dxa"/>
          </w:tcPr>
          <w:p w:rsidR="00A5282E" w:rsidRDefault="00A5282E">
            <w:pPr>
              <w:pStyle w:val="ConsPlusNormal"/>
              <w:jc w:val="center"/>
            </w:pPr>
            <w:r>
              <w:t>2014 год</w:t>
            </w:r>
          </w:p>
        </w:tc>
        <w:tc>
          <w:tcPr>
            <w:tcW w:w="1165" w:type="dxa"/>
          </w:tcPr>
          <w:p w:rsidR="00A5282E" w:rsidRDefault="00A5282E">
            <w:pPr>
              <w:pStyle w:val="ConsPlusNormal"/>
              <w:jc w:val="center"/>
            </w:pPr>
            <w:r>
              <w:t>2015 год</w:t>
            </w:r>
          </w:p>
        </w:tc>
      </w:tr>
      <w:tr w:rsidR="00A5282E">
        <w:tc>
          <w:tcPr>
            <w:tcW w:w="5556" w:type="dxa"/>
          </w:tcPr>
          <w:p w:rsidR="00A5282E" w:rsidRDefault="00A5282E">
            <w:pPr>
              <w:pStyle w:val="ConsPlusNormal"/>
            </w:pPr>
            <w:r>
              <w:t>Число детей, находившихся в организациях для детей-сирот и детей, оставшихся без попечения родителей (чел.)</w:t>
            </w:r>
          </w:p>
        </w:tc>
        <w:tc>
          <w:tcPr>
            <w:tcW w:w="1164" w:type="dxa"/>
          </w:tcPr>
          <w:p w:rsidR="00A5282E" w:rsidRDefault="00A5282E">
            <w:pPr>
              <w:pStyle w:val="ConsPlusNormal"/>
            </w:pPr>
            <w:r>
              <w:t>309</w:t>
            </w:r>
          </w:p>
        </w:tc>
        <w:tc>
          <w:tcPr>
            <w:tcW w:w="1164" w:type="dxa"/>
          </w:tcPr>
          <w:p w:rsidR="00A5282E" w:rsidRDefault="00A5282E">
            <w:pPr>
              <w:pStyle w:val="ConsPlusNormal"/>
            </w:pPr>
            <w:r>
              <w:t>258</w:t>
            </w:r>
          </w:p>
        </w:tc>
        <w:tc>
          <w:tcPr>
            <w:tcW w:w="1165" w:type="dxa"/>
          </w:tcPr>
          <w:p w:rsidR="00A5282E" w:rsidRDefault="00A5282E">
            <w:pPr>
              <w:pStyle w:val="ConsPlusNormal"/>
            </w:pPr>
            <w:r>
              <w:t>208</w:t>
            </w:r>
          </w:p>
        </w:tc>
      </w:tr>
      <w:tr w:rsidR="00A5282E">
        <w:tc>
          <w:tcPr>
            <w:tcW w:w="5556" w:type="dxa"/>
          </w:tcPr>
          <w:p w:rsidR="00A5282E" w:rsidRDefault="00A5282E">
            <w:pPr>
              <w:pStyle w:val="ConsPlusNormal"/>
            </w:pPr>
            <w:r>
              <w:t>Число детей, выбывших из организаций для детей-сирот и детей, оставшихся без попечения родителей (чел.)</w:t>
            </w:r>
          </w:p>
        </w:tc>
        <w:tc>
          <w:tcPr>
            <w:tcW w:w="1164" w:type="dxa"/>
          </w:tcPr>
          <w:p w:rsidR="00A5282E" w:rsidRDefault="00A5282E">
            <w:pPr>
              <w:pStyle w:val="ConsPlusNormal"/>
            </w:pPr>
            <w:r>
              <w:t>159</w:t>
            </w:r>
          </w:p>
        </w:tc>
        <w:tc>
          <w:tcPr>
            <w:tcW w:w="1164" w:type="dxa"/>
          </w:tcPr>
          <w:p w:rsidR="00A5282E" w:rsidRDefault="00A5282E">
            <w:pPr>
              <w:pStyle w:val="ConsPlusNormal"/>
            </w:pPr>
            <w:r>
              <w:t>137</w:t>
            </w:r>
          </w:p>
        </w:tc>
        <w:tc>
          <w:tcPr>
            <w:tcW w:w="1165" w:type="dxa"/>
          </w:tcPr>
          <w:p w:rsidR="00A5282E" w:rsidRDefault="00A5282E">
            <w:pPr>
              <w:pStyle w:val="ConsPlusNormal"/>
            </w:pPr>
            <w:r>
              <w:t>96</w:t>
            </w:r>
          </w:p>
        </w:tc>
      </w:tr>
      <w:tr w:rsidR="00A5282E">
        <w:tc>
          <w:tcPr>
            <w:tcW w:w="5556" w:type="dxa"/>
          </w:tcPr>
          <w:p w:rsidR="00A5282E" w:rsidRDefault="00A5282E">
            <w:pPr>
              <w:pStyle w:val="ConsPlusNormal"/>
            </w:pPr>
            <w:r>
              <w:t>Число детей, устроенных в родную или замещающую семью (чел.)</w:t>
            </w:r>
          </w:p>
        </w:tc>
        <w:tc>
          <w:tcPr>
            <w:tcW w:w="1164" w:type="dxa"/>
          </w:tcPr>
          <w:p w:rsidR="00A5282E" w:rsidRDefault="00A5282E">
            <w:pPr>
              <w:pStyle w:val="ConsPlusNormal"/>
            </w:pPr>
            <w:r>
              <w:t>82</w:t>
            </w:r>
          </w:p>
        </w:tc>
        <w:tc>
          <w:tcPr>
            <w:tcW w:w="1164" w:type="dxa"/>
          </w:tcPr>
          <w:p w:rsidR="00A5282E" w:rsidRDefault="00A5282E">
            <w:pPr>
              <w:pStyle w:val="ConsPlusNormal"/>
            </w:pPr>
            <w:r>
              <w:t>70</w:t>
            </w:r>
          </w:p>
        </w:tc>
        <w:tc>
          <w:tcPr>
            <w:tcW w:w="1165" w:type="dxa"/>
          </w:tcPr>
          <w:p w:rsidR="00A5282E" w:rsidRDefault="00A5282E">
            <w:pPr>
              <w:pStyle w:val="ConsPlusNormal"/>
            </w:pPr>
            <w:r>
              <w:t>64</w:t>
            </w:r>
          </w:p>
        </w:tc>
      </w:tr>
      <w:tr w:rsidR="00A5282E">
        <w:tc>
          <w:tcPr>
            <w:tcW w:w="5556" w:type="dxa"/>
          </w:tcPr>
          <w:p w:rsidR="00A5282E" w:rsidRDefault="00A5282E">
            <w:pPr>
              <w:pStyle w:val="ConsPlusNormal"/>
            </w:pPr>
            <w:r>
              <w:t>Доля детей, устроенных в родную или замещающую семью (%)</w:t>
            </w:r>
          </w:p>
        </w:tc>
        <w:tc>
          <w:tcPr>
            <w:tcW w:w="1164" w:type="dxa"/>
          </w:tcPr>
          <w:p w:rsidR="00A5282E" w:rsidRDefault="00A5282E">
            <w:pPr>
              <w:pStyle w:val="ConsPlusNormal"/>
            </w:pPr>
            <w:r>
              <w:t>52,0</w:t>
            </w:r>
          </w:p>
        </w:tc>
        <w:tc>
          <w:tcPr>
            <w:tcW w:w="1164" w:type="dxa"/>
          </w:tcPr>
          <w:p w:rsidR="00A5282E" w:rsidRDefault="00A5282E">
            <w:pPr>
              <w:pStyle w:val="ConsPlusNormal"/>
            </w:pPr>
            <w:r>
              <w:t>51,0</w:t>
            </w:r>
          </w:p>
        </w:tc>
        <w:tc>
          <w:tcPr>
            <w:tcW w:w="1165" w:type="dxa"/>
          </w:tcPr>
          <w:p w:rsidR="00A5282E" w:rsidRDefault="00A5282E">
            <w:pPr>
              <w:pStyle w:val="ConsPlusNormal"/>
            </w:pPr>
            <w:r>
              <w:t>67,0</w:t>
            </w:r>
          </w:p>
        </w:tc>
      </w:tr>
    </w:tbl>
    <w:p w:rsidR="00A5282E" w:rsidRDefault="00A5282E">
      <w:pPr>
        <w:pStyle w:val="ConsPlusNormal"/>
        <w:jc w:val="both"/>
      </w:pPr>
    </w:p>
    <w:p w:rsidR="00A5282E" w:rsidRDefault="00A5282E">
      <w:pPr>
        <w:pStyle w:val="ConsPlusNormal"/>
        <w:ind w:firstLine="540"/>
        <w:jc w:val="both"/>
      </w:pPr>
      <w:r>
        <w:t xml:space="preserve">Мероприятия в рамках </w:t>
      </w:r>
      <w:hyperlink w:anchor="P10681" w:history="1">
        <w:r>
          <w:rPr>
            <w:color w:val="0000FF"/>
          </w:rPr>
          <w:t>подпрограммы</w:t>
        </w:r>
      </w:hyperlink>
      <w:r>
        <w:t xml:space="preserve"> позволят увеличить процент возврата детей из организаций для детей-сирот и детей, оставшихся без попечения родителей, в родные семьи.</w:t>
      </w:r>
    </w:p>
    <w:p w:rsidR="00A5282E" w:rsidRDefault="00A5282E">
      <w:pPr>
        <w:pStyle w:val="ConsPlusNormal"/>
        <w:spacing w:before="220"/>
        <w:ind w:firstLine="540"/>
        <w:jc w:val="both"/>
      </w:pPr>
      <w:r>
        <w:t xml:space="preserve">Одной из причин отказов от новорожденных является рождение ребенка с тяжелыми заболеваниями, аномалиями развития или генетическими особенностями. Установить точный процент отказов от новорожденных этой группы не удается. В 2013, 2014 годах в реабилитационном центре при грантовой помощи Фонда поддержки детей, находящихся в трудной жизненной ситуации, был реализован проект "Мы и семья - одна команда". Благодаря реализации проекта сложилась модель межведомственного взаимодействия, которая стала </w:t>
      </w:r>
      <w:r>
        <w:lastRenderedPageBreak/>
        <w:t>основой деятельности службы участковых социальных работников по сопровождению семей, воспитывающих детей-инвалидов и детей с ограниченными возможностями здоровья.</w:t>
      </w:r>
    </w:p>
    <w:p w:rsidR="00A5282E" w:rsidRDefault="00A5282E">
      <w:pPr>
        <w:pStyle w:val="ConsPlusNormal"/>
        <w:spacing w:before="220"/>
        <w:ind w:firstLine="540"/>
        <w:jc w:val="both"/>
      </w:pPr>
      <w:r>
        <w:t xml:space="preserve">Реализация </w:t>
      </w:r>
      <w:hyperlink w:anchor="P10681" w:history="1">
        <w:r>
          <w:rPr>
            <w:color w:val="0000FF"/>
          </w:rPr>
          <w:t>подпрограммы</w:t>
        </w:r>
      </w:hyperlink>
      <w:r>
        <w:t xml:space="preserve"> позволит создать новую службу реабилитации больных детей на ранних этапах, оказания помощи семьям в приобретении знаний и навыков общения с больным ребенком в реабилитационном центре. Специалистами службы будет организовано социальное сопровождение 15 матерей с детьми-инвалидами и детьми с ограниченными возможностями здоровья до 3 лет. Для детей в возрасте от одного года до 3 лет на базе реабилитационного центра будет открыта группа кратковременного пребывания.</w:t>
      </w:r>
    </w:p>
    <w:p w:rsidR="00A5282E" w:rsidRDefault="00A5282E">
      <w:pPr>
        <w:pStyle w:val="ConsPlusNormal"/>
        <w:spacing w:before="220"/>
        <w:ind w:firstLine="540"/>
        <w:jc w:val="both"/>
      </w:pPr>
      <w:r>
        <w:t>В женских консультациях осуществляется работа по доабортному консультированию. Прежде всего, работа направлена на женщин, находящихся в ситуации принятия решения о сохранении или прерывании беременности.</w:t>
      </w:r>
    </w:p>
    <w:p w:rsidR="00A5282E" w:rsidRDefault="00A5282E">
      <w:pPr>
        <w:pStyle w:val="ConsPlusNormal"/>
        <w:jc w:val="both"/>
      </w:pPr>
    </w:p>
    <w:p w:rsidR="00A5282E" w:rsidRDefault="00A5282E">
      <w:pPr>
        <w:pStyle w:val="ConsPlusNormal"/>
        <w:jc w:val="center"/>
        <w:outlineLvl w:val="3"/>
      </w:pPr>
      <w:r>
        <w:t>Таблица 6 - Динамика доабортного консультирования</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685"/>
        <w:gridCol w:w="2891"/>
        <w:gridCol w:w="1361"/>
      </w:tblGrid>
      <w:tr w:rsidR="00A5282E">
        <w:tc>
          <w:tcPr>
            <w:tcW w:w="1134" w:type="dxa"/>
            <w:vAlign w:val="center"/>
          </w:tcPr>
          <w:p w:rsidR="00A5282E" w:rsidRDefault="00A5282E">
            <w:pPr>
              <w:pStyle w:val="ConsPlusNormal"/>
              <w:jc w:val="center"/>
            </w:pPr>
            <w:r>
              <w:t>Период</w:t>
            </w:r>
          </w:p>
        </w:tc>
        <w:tc>
          <w:tcPr>
            <w:tcW w:w="3685" w:type="dxa"/>
            <w:vAlign w:val="center"/>
          </w:tcPr>
          <w:p w:rsidR="00A5282E" w:rsidRDefault="00A5282E">
            <w:pPr>
              <w:pStyle w:val="ConsPlusNormal"/>
              <w:jc w:val="center"/>
            </w:pPr>
            <w:r>
              <w:t>Обратились в медицинскую организацию за направлением на аборт</w:t>
            </w:r>
          </w:p>
        </w:tc>
        <w:tc>
          <w:tcPr>
            <w:tcW w:w="2891" w:type="dxa"/>
            <w:vAlign w:val="center"/>
          </w:tcPr>
          <w:p w:rsidR="00A5282E" w:rsidRDefault="00A5282E">
            <w:pPr>
              <w:pStyle w:val="ConsPlusNormal"/>
              <w:jc w:val="center"/>
            </w:pPr>
            <w:r>
              <w:t>Прошли медико-психологическое консультирование</w:t>
            </w:r>
          </w:p>
        </w:tc>
        <w:tc>
          <w:tcPr>
            <w:tcW w:w="1361" w:type="dxa"/>
            <w:vAlign w:val="center"/>
          </w:tcPr>
          <w:p w:rsidR="00A5282E" w:rsidRDefault="00A5282E">
            <w:pPr>
              <w:pStyle w:val="ConsPlusNormal"/>
              <w:jc w:val="center"/>
            </w:pPr>
            <w:r>
              <w:t>Отказались от аборта</w:t>
            </w:r>
          </w:p>
        </w:tc>
      </w:tr>
      <w:tr w:rsidR="00A5282E">
        <w:tc>
          <w:tcPr>
            <w:tcW w:w="1134" w:type="dxa"/>
            <w:vAlign w:val="bottom"/>
          </w:tcPr>
          <w:p w:rsidR="00A5282E" w:rsidRDefault="00A5282E">
            <w:pPr>
              <w:pStyle w:val="ConsPlusNormal"/>
            </w:pPr>
            <w:r>
              <w:t>2013 год</w:t>
            </w:r>
          </w:p>
        </w:tc>
        <w:tc>
          <w:tcPr>
            <w:tcW w:w="3685" w:type="dxa"/>
          </w:tcPr>
          <w:p w:rsidR="00A5282E" w:rsidRDefault="00A5282E">
            <w:pPr>
              <w:pStyle w:val="ConsPlusNormal"/>
            </w:pPr>
            <w:r>
              <w:t>3298</w:t>
            </w:r>
          </w:p>
        </w:tc>
        <w:tc>
          <w:tcPr>
            <w:tcW w:w="2891" w:type="dxa"/>
          </w:tcPr>
          <w:p w:rsidR="00A5282E" w:rsidRDefault="00A5282E">
            <w:pPr>
              <w:pStyle w:val="ConsPlusNormal"/>
            </w:pPr>
            <w:r>
              <w:t>1948</w:t>
            </w:r>
          </w:p>
        </w:tc>
        <w:tc>
          <w:tcPr>
            <w:tcW w:w="1361" w:type="dxa"/>
          </w:tcPr>
          <w:p w:rsidR="00A5282E" w:rsidRDefault="00A5282E">
            <w:pPr>
              <w:pStyle w:val="ConsPlusNormal"/>
            </w:pPr>
            <w:r>
              <w:t>139 (4,2 %)</w:t>
            </w:r>
          </w:p>
        </w:tc>
      </w:tr>
      <w:tr w:rsidR="00A5282E">
        <w:tc>
          <w:tcPr>
            <w:tcW w:w="1134" w:type="dxa"/>
            <w:vAlign w:val="bottom"/>
          </w:tcPr>
          <w:p w:rsidR="00A5282E" w:rsidRDefault="00A5282E">
            <w:pPr>
              <w:pStyle w:val="ConsPlusNormal"/>
            </w:pPr>
            <w:r>
              <w:t>2014 год</w:t>
            </w:r>
          </w:p>
        </w:tc>
        <w:tc>
          <w:tcPr>
            <w:tcW w:w="3685" w:type="dxa"/>
          </w:tcPr>
          <w:p w:rsidR="00A5282E" w:rsidRDefault="00A5282E">
            <w:pPr>
              <w:pStyle w:val="ConsPlusNormal"/>
            </w:pPr>
            <w:r>
              <w:t>2265</w:t>
            </w:r>
          </w:p>
        </w:tc>
        <w:tc>
          <w:tcPr>
            <w:tcW w:w="2891" w:type="dxa"/>
          </w:tcPr>
          <w:p w:rsidR="00A5282E" w:rsidRDefault="00A5282E">
            <w:pPr>
              <w:pStyle w:val="ConsPlusNormal"/>
            </w:pPr>
            <w:r>
              <w:t>1987</w:t>
            </w:r>
          </w:p>
        </w:tc>
        <w:tc>
          <w:tcPr>
            <w:tcW w:w="1361" w:type="dxa"/>
          </w:tcPr>
          <w:p w:rsidR="00A5282E" w:rsidRDefault="00A5282E">
            <w:pPr>
              <w:pStyle w:val="ConsPlusNormal"/>
            </w:pPr>
            <w:r>
              <w:t>151 (6,6 %)</w:t>
            </w:r>
          </w:p>
        </w:tc>
      </w:tr>
      <w:tr w:rsidR="00A5282E">
        <w:tc>
          <w:tcPr>
            <w:tcW w:w="1134" w:type="dxa"/>
            <w:vAlign w:val="bottom"/>
          </w:tcPr>
          <w:p w:rsidR="00A5282E" w:rsidRDefault="00A5282E">
            <w:pPr>
              <w:pStyle w:val="ConsPlusNormal"/>
            </w:pPr>
            <w:r>
              <w:t>2015 год</w:t>
            </w:r>
          </w:p>
        </w:tc>
        <w:tc>
          <w:tcPr>
            <w:tcW w:w="3685" w:type="dxa"/>
          </w:tcPr>
          <w:p w:rsidR="00A5282E" w:rsidRDefault="00A5282E">
            <w:pPr>
              <w:pStyle w:val="ConsPlusNormal"/>
            </w:pPr>
            <w:r>
              <w:t>3126</w:t>
            </w:r>
          </w:p>
        </w:tc>
        <w:tc>
          <w:tcPr>
            <w:tcW w:w="2891" w:type="dxa"/>
          </w:tcPr>
          <w:p w:rsidR="00A5282E" w:rsidRDefault="00A5282E">
            <w:pPr>
              <w:pStyle w:val="ConsPlusNormal"/>
            </w:pPr>
            <w:r>
              <w:t>2185</w:t>
            </w:r>
          </w:p>
        </w:tc>
        <w:tc>
          <w:tcPr>
            <w:tcW w:w="1361" w:type="dxa"/>
          </w:tcPr>
          <w:p w:rsidR="00A5282E" w:rsidRDefault="00A5282E">
            <w:pPr>
              <w:pStyle w:val="ConsPlusNormal"/>
            </w:pPr>
            <w:r>
              <w:t>220 (7,0 %)</w:t>
            </w:r>
          </w:p>
        </w:tc>
      </w:tr>
    </w:tbl>
    <w:p w:rsidR="00A5282E" w:rsidRDefault="00A5282E">
      <w:pPr>
        <w:pStyle w:val="ConsPlusNormal"/>
        <w:jc w:val="both"/>
      </w:pPr>
    </w:p>
    <w:p w:rsidR="00A5282E" w:rsidRDefault="00A5282E">
      <w:pPr>
        <w:pStyle w:val="ConsPlusNormal"/>
        <w:ind w:firstLine="540"/>
        <w:jc w:val="both"/>
      </w:pPr>
      <w:r>
        <w:t>Доабортное консультирование проводится специалистами организаций социального обслуживания. В 2015 году специалистами 6 организаций социального обслуживания предоставлена 141 консультация.</w:t>
      </w:r>
    </w:p>
    <w:p w:rsidR="00A5282E" w:rsidRDefault="00A5282E">
      <w:pPr>
        <w:pStyle w:val="ConsPlusNormal"/>
        <w:spacing w:before="220"/>
        <w:ind w:firstLine="540"/>
        <w:jc w:val="both"/>
      </w:pPr>
      <w:r>
        <w:t>В рамках заключенного Соглашения между департаментом труда и социальной защиты населения Новгородской области, департаментом здравоохранения Новгородской области и Благотворительным фондом профилактики социального сиротства было организовано обучение 25 специалистов организаций социального обслуживания, медицинских и образовательных организаций из Великого Новгорода и 2 муниципальных районов области. Реализация подпрограммы позволит организовать обучение специалистов организаций социального обслуживания, медицинских и образовательных организаций из других муниципальных районов области.</w:t>
      </w:r>
    </w:p>
    <w:p w:rsidR="00A5282E" w:rsidRDefault="00A5282E">
      <w:pPr>
        <w:pStyle w:val="ConsPlusNormal"/>
        <w:spacing w:before="220"/>
        <w:ind w:firstLine="540"/>
        <w:jc w:val="both"/>
      </w:pPr>
      <w:r>
        <w:t xml:space="preserve">Программно-целевой метод является одним из действенных инструментов реализации мер по профилактике социального сиротства, позволяет эффективно использовать организационные, нормативно-правовые и финансовые ресурсы для достижения целей, обозначенных Национальной </w:t>
      </w:r>
      <w:hyperlink r:id="rId163" w:history="1">
        <w:r>
          <w:rPr>
            <w:color w:val="0000FF"/>
          </w:rPr>
          <w:t>стратегией</w:t>
        </w:r>
      </w:hyperlink>
      <w:r>
        <w:t xml:space="preserve"> действий в интересах детей на 2012 - 2017 годы, утвержденной Указом Президента Российской Федерации от 1 июня 2012 года N 761.</w:t>
      </w:r>
    </w:p>
    <w:p w:rsidR="00A5282E" w:rsidRDefault="00A5282E">
      <w:pPr>
        <w:pStyle w:val="ConsPlusNormal"/>
        <w:spacing w:before="220"/>
        <w:ind w:firstLine="540"/>
        <w:jc w:val="both"/>
      </w:pPr>
      <w:r>
        <w:t>Предполагается, что реализация программных мероприятий будет способствовать:</w:t>
      </w:r>
    </w:p>
    <w:p w:rsidR="00A5282E" w:rsidRDefault="00A5282E">
      <w:pPr>
        <w:pStyle w:val="ConsPlusNormal"/>
        <w:spacing w:before="220"/>
        <w:ind w:firstLine="540"/>
        <w:jc w:val="both"/>
      </w:pPr>
      <w:r>
        <w:t>снижению удельного веса количества отказов от новорожденных;</w:t>
      </w:r>
    </w:p>
    <w:p w:rsidR="00A5282E" w:rsidRDefault="00A5282E">
      <w:pPr>
        <w:pStyle w:val="ConsPlusNormal"/>
        <w:spacing w:before="220"/>
        <w:ind w:firstLine="540"/>
        <w:jc w:val="both"/>
      </w:pPr>
      <w:r>
        <w:t>увеличению удельного веса матерей из числа намеревавшихся отказаться от новорожденного ребенка и изменивших решение об отказе от новорожденного ребенка;</w:t>
      </w:r>
    </w:p>
    <w:p w:rsidR="00A5282E" w:rsidRDefault="00A5282E">
      <w:pPr>
        <w:pStyle w:val="ConsPlusNormal"/>
        <w:spacing w:before="220"/>
        <w:ind w:firstLine="540"/>
        <w:jc w:val="both"/>
      </w:pPr>
      <w:r>
        <w:t>повышению эффективности социально-реабилитационной работы с беременными женщинами и матерями, находящимися в трудной жизненной ситуации;</w:t>
      </w:r>
    </w:p>
    <w:p w:rsidR="00A5282E" w:rsidRDefault="00A5282E">
      <w:pPr>
        <w:pStyle w:val="ConsPlusNormal"/>
        <w:spacing w:before="220"/>
        <w:ind w:firstLine="540"/>
        <w:jc w:val="both"/>
      </w:pPr>
      <w:r>
        <w:lastRenderedPageBreak/>
        <w:t>улучшению информационного обеспечения деятельности по профилактике социального сиротства, формированию осознанного отношения к материнству, семейным ценностям.</w:t>
      </w:r>
    </w:p>
    <w:p w:rsidR="00A5282E" w:rsidRDefault="00A5282E">
      <w:pPr>
        <w:pStyle w:val="ConsPlusNormal"/>
        <w:jc w:val="both"/>
      </w:pPr>
    </w:p>
    <w:p w:rsidR="00A5282E" w:rsidRDefault="00A5282E">
      <w:pPr>
        <w:pStyle w:val="ConsPlusNormal"/>
        <w:jc w:val="center"/>
        <w:outlineLvl w:val="1"/>
      </w:pPr>
      <w:r>
        <w:t>II. Перечень и анализ социальных, финансово-экономических</w:t>
      </w:r>
    </w:p>
    <w:p w:rsidR="00A5282E" w:rsidRDefault="00A5282E">
      <w:pPr>
        <w:pStyle w:val="ConsPlusNormal"/>
        <w:jc w:val="center"/>
      </w:pPr>
      <w:r>
        <w:t>и прочих рисков реализации государственной программы</w:t>
      </w:r>
    </w:p>
    <w:p w:rsidR="00A5282E" w:rsidRDefault="00A5282E">
      <w:pPr>
        <w:pStyle w:val="ConsPlusNormal"/>
        <w:jc w:val="both"/>
      </w:pPr>
    </w:p>
    <w:p w:rsidR="00A5282E" w:rsidRDefault="00A5282E">
      <w:pPr>
        <w:pStyle w:val="ConsPlusNormal"/>
        <w:ind w:firstLine="540"/>
        <w:jc w:val="both"/>
      </w:pPr>
      <w:r>
        <w:t>Достижение запланированных результатов реализации государственной программы связано с возникновением и преодолением различных рисков ее реализации.</w:t>
      </w:r>
    </w:p>
    <w:p w:rsidR="00A5282E" w:rsidRDefault="00A5282E">
      <w:pPr>
        <w:pStyle w:val="ConsPlusNormal"/>
        <w:spacing w:before="220"/>
        <w:ind w:firstLine="540"/>
        <w:jc w:val="both"/>
      </w:pPr>
      <w:r>
        <w:t>Управление рисками государственной программы осуществляется ответственным исполнителем на основе регулярного мониторинга реализации государственной программы, оценки ее результативности и эффективности и включает:</w:t>
      </w:r>
    </w:p>
    <w:p w:rsidR="00A5282E" w:rsidRDefault="00A5282E">
      <w:pPr>
        <w:pStyle w:val="ConsPlusNormal"/>
        <w:spacing w:before="220"/>
        <w:ind w:firstLine="540"/>
        <w:jc w:val="both"/>
      </w:pPr>
      <w:r>
        <w:t>предварительную идентификацию рисков, оценку вероятности их наступления и степени их влияния на достижение запланированных результатов государственной программы;</w:t>
      </w:r>
    </w:p>
    <w:p w:rsidR="00A5282E" w:rsidRDefault="00A5282E">
      <w:pPr>
        <w:pStyle w:val="ConsPlusNormal"/>
        <w:spacing w:before="220"/>
        <w:ind w:firstLine="540"/>
        <w:jc w:val="both"/>
      </w:pPr>
      <w:r>
        <w:t>текущий мониторинг повышения (снижения) вероятности наступления рисков;</w:t>
      </w:r>
    </w:p>
    <w:p w:rsidR="00A5282E" w:rsidRDefault="00A5282E">
      <w:pPr>
        <w:pStyle w:val="ConsPlusNormal"/>
        <w:spacing w:before="220"/>
        <w:ind w:firstLine="540"/>
        <w:jc w:val="both"/>
      </w:pPr>
      <w:r>
        <w:t>планирование и осуществление мер по снижению вероятности наступления рисков;</w:t>
      </w:r>
    </w:p>
    <w:p w:rsidR="00A5282E" w:rsidRDefault="00A5282E">
      <w:pPr>
        <w:pStyle w:val="ConsPlusNormal"/>
        <w:spacing w:before="220"/>
        <w:ind w:firstLine="540"/>
        <w:jc w:val="both"/>
      </w:pPr>
      <w:r>
        <w:t>в случае наступления рисков планирование и осуществление мер по компенсации (уменьшению) негативных последствий наступивших рисков.</w:t>
      </w:r>
    </w:p>
    <w:p w:rsidR="00A5282E" w:rsidRDefault="00A5282E">
      <w:pPr>
        <w:pStyle w:val="ConsPlusNormal"/>
        <w:spacing w:before="220"/>
        <w:ind w:firstLine="540"/>
        <w:jc w:val="both"/>
      </w:pPr>
      <w:r>
        <w:t>Применительно к государственной программе вся совокупность рисков разделена на внешние риски и внутренние риски.</w:t>
      </w:r>
    </w:p>
    <w:p w:rsidR="00A5282E" w:rsidRDefault="00A5282E">
      <w:pPr>
        <w:pStyle w:val="ConsPlusNormal"/>
        <w:spacing w:before="220"/>
        <w:ind w:firstLine="540"/>
        <w:jc w:val="both"/>
      </w:pPr>
      <w:r>
        <w:t>Наиболее значимые риски, основные причины их возникновения, перечни предупреждающих и компенсирующих мероприятий приведены в таблице 7.</w:t>
      </w:r>
    </w:p>
    <w:p w:rsidR="00A5282E" w:rsidRDefault="00A5282E">
      <w:pPr>
        <w:pStyle w:val="ConsPlusNormal"/>
        <w:jc w:val="both"/>
      </w:pPr>
    </w:p>
    <w:p w:rsidR="00A5282E" w:rsidRDefault="00A5282E">
      <w:pPr>
        <w:pStyle w:val="ConsPlusNormal"/>
        <w:jc w:val="center"/>
        <w:outlineLvl w:val="2"/>
      </w:pPr>
      <w:r>
        <w:t>Таблица 7 - Риски реализации государственной 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6"/>
        <w:gridCol w:w="2608"/>
        <w:gridCol w:w="2948"/>
        <w:gridCol w:w="2154"/>
      </w:tblGrid>
      <w:tr w:rsidR="00A5282E">
        <w:tc>
          <w:tcPr>
            <w:tcW w:w="1356" w:type="dxa"/>
            <w:vAlign w:val="center"/>
          </w:tcPr>
          <w:p w:rsidR="00A5282E" w:rsidRDefault="00A5282E">
            <w:pPr>
              <w:pStyle w:val="ConsPlusNormal"/>
              <w:jc w:val="center"/>
            </w:pPr>
            <w:r>
              <w:t>Наименование риска</w:t>
            </w:r>
          </w:p>
        </w:tc>
        <w:tc>
          <w:tcPr>
            <w:tcW w:w="2608" w:type="dxa"/>
            <w:vAlign w:val="center"/>
          </w:tcPr>
          <w:p w:rsidR="00A5282E" w:rsidRDefault="00A5282E">
            <w:pPr>
              <w:pStyle w:val="ConsPlusNormal"/>
              <w:jc w:val="center"/>
            </w:pPr>
            <w:r>
              <w:t>Основные причины возникновения риска</w:t>
            </w:r>
          </w:p>
        </w:tc>
        <w:tc>
          <w:tcPr>
            <w:tcW w:w="2948" w:type="dxa"/>
            <w:vAlign w:val="center"/>
          </w:tcPr>
          <w:p w:rsidR="00A5282E" w:rsidRDefault="00A5282E">
            <w:pPr>
              <w:pStyle w:val="ConsPlusNormal"/>
              <w:jc w:val="center"/>
            </w:pPr>
            <w:r>
              <w:t>Предупреждающие мероприятия</w:t>
            </w:r>
          </w:p>
        </w:tc>
        <w:tc>
          <w:tcPr>
            <w:tcW w:w="2154" w:type="dxa"/>
            <w:vAlign w:val="center"/>
          </w:tcPr>
          <w:p w:rsidR="00A5282E" w:rsidRDefault="00A5282E">
            <w:pPr>
              <w:pStyle w:val="ConsPlusNormal"/>
              <w:jc w:val="center"/>
            </w:pPr>
            <w:r>
              <w:t>Компенсирующие мероприятия</w:t>
            </w:r>
          </w:p>
        </w:tc>
      </w:tr>
      <w:tr w:rsidR="00A5282E">
        <w:tc>
          <w:tcPr>
            <w:tcW w:w="1356" w:type="dxa"/>
            <w:vAlign w:val="center"/>
          </w:tcPr>
          <w:p w:rsidR="00A5282E" w:rsidRDefault="00A5282E">
            <w:pPr>
              <w:pStyle w:val="ConsPlusNormal"/>
              <w:jc w:val="center"/>
            </w:pPr>
            <w:r>
              <w:t>1</w:t>
            </w:r>
          </w:p>
        </w:tc>
        <w:tc>
          <w:tcPr>
            <w:tcW w:w="2608" w:type="dxa"/>
            <w:vAlign w:val="center"/>
          </w:tcPr>
          <w:p w:rsidR="00A5282E" w:rsidRDefault="00A5282E">
            <w:pPr>
              <w:pStyle w:val="ConsPlusNormal"/>
              <w:jc w:val="center"/>
            </w:pPr>
            <w:r>
              <w:t>2</w:t>
            </w:r>
          </w:p>
        </w:tc>
        <w:tc>
          <w:tcPr>
            <w:tcW w:w="2948" w:type="dxa"/>
            <w:vAlign w:val="center"/>
          </w:tcPr>
          <w:p w:rsidR="00A5282E" w:rsidRDefault="00A5282E">
            <w:pPr>
              <w:pStyle w:val="ConsPlusNormal"/>
              <w:jc w:val="center"/>
            </w:pPr>
            <w:r>
              <w:t>3</w:t>
            </w:r>
          </w:p>
        </w:tc>
        <w:tc>
          <w:tcPr>
            <w:tcW w:w="2154" w:type="dxa"/>
            <w:vAlign w:val="center"/>
          </w:tcPr>
          <w:p w:rsidR="00A5282E" w:rsidRDefault="00A5282E">
            <w:pPr>
              <w:pStyle w:val="ConsPlusNormal"/>
              <w:jc w:val="center"/>
            </w:pPr>
            <w:r>
              <w:t>4</w:t>
            </w:r>
          </w:p>
        </w:tc>
      </w:tr>
      <w:tr w:rsidR="00A5282E">
        <w:tc>
          <w:tcPr>
            <w:tcW w:w="9066" w:type="dxa"/>
            <w:gridSpan w:val="4"/>
          </w:tcPr>
          <w:p w:rsidR="00A5282E" w:rsidRDefault="00A5282E">
            <w:pPr>
              <w:pStyle w:val="ConsPlusNormal"/>
              <w:outlineLvl w:val="3"/>
            </w:pPr>
            <w:r>
              <w:t>Внешние риски</w:t>
            </w:r>
          </w:p>
        </w:tc>
      </w:tr>
      <w:tr w:rsidR="00A5282E">
        <w:tc>
          <w:tcPr>
            <w:tcW w:w="1356" w:type="dxa"/>
          </w:tcPr>
          <w:p w:rsidR="00A5282E" w:rsidRDefault="00A5282E">
            <w:pPr>
              <w:pStyle w:val="ConsPlusNormal"/>
            </w:pPr>
            <w:r>
              <w:t>Правовые</w:t>
            </w:r>
          </w:p>
        </w:tc>
        <w:tc>
          <w:tcPr>
            <w:tcW w:w="2608" w:type="dxa"/>
          </w:tcPr>
          <w:p w:rsidR="00A5282E" w:rsidRDefault="00A5282E">
            <w:pPr>
              <w:pStyle w:val="ConsPlusNormal"/>
            </w:pPr>
            <w:r>
              <w:t>изменение действующих нормативных правовых актов, принятых на федеральном уровне, влияющих на условия реализации государственной программы</w:t>
            </w:r>
          </w:p>
        </w:tc>
        <w:tc>
          <w:tcPr>
            <w:tcW w:w="2948" w:type="dxa"/>
          </w:tcPr>
          <w:p w:rsidR="00A5282E" w:rsidRDefault="00A5282E">
            <w:pPr>
              <w:pStyle w:val="ConsPlusNormal"/>
            </w:pPr>
            <w:r>
              <w:t>мониторинг изменений законодательства и иных нормативных правовых актов в сфере социальной защиты населения</w:t>
            </w:r>
          </w:p>
        </w:tc>
        <w:tc>
          <w:tcPr>
            <w:tcW w:w="2154" w:type="dxa"/>
          </w:tcPr>
          <w:p w:rsidR="00A5282E" w:rsidRDefault="00A5282E">
            <w:pPr>
              <w:pStyle w:val="ConsPlusNormal"/>
            </w:pPr>
            <w:r>
              <w:t>корректировка областного законодательства</w:t>
            </w:r>
          </w:p>
          <w:p w:rsidR="00A5282E" w:rsidRDefault="00A5282E">
            <w:pPr>
              <w:pStyle w:val="ConsPlusNormal"/>
            </w:pPr>
          </w:p>
          <w:p w:rsidR="00A5282E" w:rsidRDefault="00A5282E">
            <w:pPr>
              <w:pStyle w:val="ConsPlusNormal"/>
            </w:pPr>
            <w:r>
              <w:t>корректировка государственной программы</w:t>
            </w:r>
          </w:p>
        </w:tc>
      </w:tr>
      <w:tr w:rsidR="00A5282E">
        <w:tc>
          <w:tcPr>
            <w:tcW w:w="1356" w:type="dxa"/>
          </w:tcPr>
          <w:p w:rsidR="00A5282E" w:rsidRDefault="00A5282E">
            <w:pPr>
              <w:pStyle w:val="ConsPlusNormal"/>
            </w:pPr>
            <w:r>
              <w:t>Макроэкономические (финансовые)</w:t>
            </w:r>
          </w:p>
        </w:tc>
        <w:tc>
          <w:tcPr>
            <w:tcW w:w="2608" w:type="dxa"/>
          </w:tcPr>
          <w:p w:rsidR="00A5282E" w:rsidRDefault="00A5282E">
            <w:pPr>
              <w:pStyle w:val="ConsPlusNormal"/>
            </w:pPr>
            <w:r>
              <w:t xml:space="preserve">неблагоприятное развитие экономических процессов в целом по Российской Федерации, приводящее к выпадению доходов областного бюджета или увеличению расходов и, как </w:t>
            </w:r>
            <w:r>
              <w:lastRenderedPageBreak/>
              <w:t>следствие, к пересмотру финансирования ранее принятых расходных обязательств на реализацию мероприятий государственной программы</w:t>
            </w:r>
          </w:p>
        </w:tc>
        <w:tc>
          <w:tcPr>
            <w:tcW w:w="2948" w:type="dxa"/>
          </w:tcPr>
          <w:p w:rsidR="00A5282E" w:rsidRDefault="00A5282E">
            <w:pPr>
              <w:pStyle w:val="ConsPlusNormal"/>
            </w:pPr>
            <w:r>
              <w:lastRenderedPageBreak/>
              <w:t>привлечение средств на реализацию мероприятий государственной программы из федерального бюджета, внебюджетных источников</w:t>
            </w:r>
          </w:p>
          <w:p w:rsidR="00A5282E" w:rsidRDefault="00A5282E">
            <w:pPr>
              <w:pStyle w:val="ConsPlusNormal"/>
            </w:pPr>
          </w:p>
          <w:p w:rsidR="00A5282E" w:rsidRDefault="00A5282E">
            <w:pPr>
              <w:pStyle w:val="ConsPlusNormal"/>
            </w:pPr>
            <w:r>
              <w:t xml:space="preserve">мониторинг результативности </w:t>
            </w:r>
            <w:r>
              <w:lastRenderedPageBreak/>
              <w:t>мероприятий государственной программы и эффективности использования бюджетных средств, направляемых на реализацию государственной программы</w:t>
            </w:r>
          </w:p>
          <w:p w:rsidR="00A5282E" w:rsidRDefault="00A5282E">
            <w:pPr>
              <w:pStyle w:val="ConsPlusNormal"/>
            </w:pPr>
          </w:p>
          <w:p w:rsidR="00A5282E" w:rsidRDefault="00A5282E">
            <w:pPr>
              <w:pStyle w:val="ConsPlusNormal"/>
            </w:pPr>
            <w:r>
              <w:t>рациональное использование имеющихся финансовых средств (обеспечение экономии бюджетных средств при осуществлении государственного заказа в рамках реализации мероприятий государственной программы)</w:t>
            </w:r>
          </w:p>
        </w:tc>
        <w:tc>
          <w:tcPr>
            <w:tcW w:w="2154" w:type="dxa"/>
          </w:tcPr>
          <w:p w:rsidR="00A5282E" w:rsidRDefault="00A5282E">
            <w:pPr>
              <w:pStyle w:val="ConsPlusNormal"/>
            </w:pPr>
            <w:r>
              <w:lastRenderedPageBreak/>
              <w:t xml:space="preserve">корректировка государственной программы в соответствии с фактическим уровнем финансирования и перераспределение </w:t>
            </w:r>
            <w:r>
              <w:lastRenderedPageBreak/>
              <w:t>средств между наиболее приоритетными направлениями государственной программы (связанные с обеспечением установленных мер социальной поддержки и социального обслуживания населения), сокращение объемов финансирования менее приоритетных направлений государственной программы</w:t>
            </w:r>
          </w:p>
        </w:tc>
      </w:tr>
      <w:tr w:rsidR="00A5282E">
        <w:tc>
          <w:tcPr>
            <w:tcW w:w="9066" w:type="dxa"/>
            <w:gridSpan w:val="4"/>
          </w:tcPr>
          <w:p w:rsidR="00A5282E" w:rsidRDefault="00A5282E">
            <w:pPr>
              <w:pStyle w:val="ConsPlusNormal"/>
              <w:jc w:val="center"/>
              <w:outlineLvl w:val="3"/>
            </w:pPr>
            <w:r>
              <w:lastRenderedPageBreak/>
              <w:t>Внутренние риски</w:t>
            </w:r>
          </w:p>
        </w:tc>
      </w:tr>
      <w:tr w:rsidR="00A5282E">
        <w:tc>
          <w:tcPr>
            <w:tcW w:w="1356" w:type="dxa"/>
          </w:tcPr>
          <w:p w:rsidR="00A5282E" w:rsidRDefault="00A5282E">
            <w:pPr>
              <w:pStyle w:val="ConsPlusNormal"/>
            </w:pPr>
            <w:r>
              <w:t>Организационные</w:t>
            </w:r>
          </w:p>
        </w:tc>
        <w:tc>
          <w:tcPr>
            <w:tcW w:w="2608" w:type="dxa"/>
          </w:tcPr>
          <w:p w:rsidR="00A5282E" w:rsidRDefault="00A5282E">
            <w:pPr>
              <w:pStyle w:val="ConsPlusNormal"/>
            </w:pPr>
            <w:r>
              <w:t>недостаточная точность планирования мероприятий и прогнозирования значений показателей государственной программы</w:t>
            </w:r>
          </w:p>
        </w:tc>
        <w:tc>
          <w:tcPr>
            <w:tcW w:w="2948" w:type="dxa"/>
          </w:tcPr>
          <w:p w:rsidR="00A5282E" w:rsidRDefault="00A5282E">
            <w:pPr>
              <w:pStyle w:val="ConsPlusNormal"/>
            </w:pPr>
            <w:r>
              <w:t>составление годовых планов реализации мероприятий государственной программы, осуществление последующего мониторинга их выполнения</w:t>
            </w:r>
          </w:p>
          <w:p w:rsidR="00A5282E" w:rsidRDefault="00A5282E">
            <w:pPr>
              <w:pStyle w:val="ConsPlusNormal"/>
            </w:pPr>
          </w:p>
          <w:p w:rsidR="00A5282E" w:rsidRDefault="00A5282E">
            <w:pPr>
              <w:pStyle w:val="ConsPlusNormal"/>
            </w:pPr>
            <w:r>
              <w:t>мониторинг результативности мероприятий государственной программы и эффективности использования бюджетных средств, направляемых на реализацию государственной программы</w:t>
            </w:r>
          </w:p>
          <w:p w:rsidR="00A5282E" w:rsidRDefault="00A5282E">
            <w:pPr>
              <w:pStyle w:val="ConsPlusNormal"/>
            </w:pPr>
          </w:p>
          <w:p w:rsidR="00A5282E" w:rsidRDefault="00A5282E">
            <w:pPr>
              <w:pStyle w:val="ConsPlusNormal"/>
            </w:pPr>
            <w:r>
              <w:t>размещение информации о результатах реализации мероприятий государственной программы на сайте департамента в информационно-телекоммуникационной сети "Интернет"</w:t>
            </w:r>
          </w:p>
          <w:p w:rsidR="00A5282E" w:rsidRDefault="00A5282E">
            <w:pPr>
              <w:pStyle w:val="ConsPlusNormal"/>
            </w:pPr>
          </w:p>
          <w:p w:rsidR="00A5282E" w:rsidRDefault="00A5282E">
            <w:pPr>
              <w:pStyle w:val="ConsPlusNormal"/>
            </w:pPr>
            <w:r>
              <w:t xml:space="preserve">составление плана государственных закупок, формирование четких </w:t>
            </w:r>
            <w:r>
              <w:lastRenderedPageBreak/>
              <w:t>требований к закупаемым товарам, услугам (работам), к их поставщикам (исполнителям)</w:t>
            </w:r>
          </w:p>
        </w:tc>
        <w:tc>
          <w:tcPr>
            <w:tcW w:w="2154" w:type="dxa"/>
          </w:tcPr>
          <w:p w:rsidR="00A5282E" w:rsidRDefault="00A5282E">
            <w:pPr>
              <w:pStyle w:val="ConsPlusNormal"/>
            </w:pPr>
            <w:r>
              <w:lastRenderedPageBreak/>
              <w:t>корректировка плана мероприятий государственной программы и значений показателей реализации государственной программы, замена непосредственных исполнителей (соисполнителей) мероприятий государственной программы</w:t>
            </w:r>
          </w:p>
          <w:p w:rsidR="00A5282E" w:rsidRDefault="00A5282E">
            <w:pPr>
              <w:pStyle w:val="ConsPlusNormal"/>
            </w:pPr>
          </w:p>
          <w:p w:rsidR="00A5282E" w:rsidRDefault="00A5282E">
            <w:pPr>
              <w:pStyle w:val="ConsPlusNormal"/>
            </w:pPr>
            <w:r>
              <w:t xml:space="preserve">применение штрафных санкций к поставщикам (исполнителям), определенным по результатам закупок товаров, работ, услуг для государственных нужд при необходимости - замена исполнителей мероприятий </w:t>
            </w:r>
            <w:r>
              <w:lastRenderedPageBreak/>
              <w:t>государственной программы</w:t>
            </w:r>
          </w:p>
        </w:tc>
      </w:tr>
      <w:tr w:rsidR="00A5282E">
        <w:tc>
          <w:tcPr>
            <w:tcW w:w="1356" w:type="dxa"/>
          </w:tcPr>
          <w:p w:rsidR="00A5282E" w:rsidRDefault="00A5282E">
            <w:pPr>
              <w:pStyle w:val="ConsPlusNormal"/>
            </w:pPr>
            <w:r>
              <w:lastRenderedPageBreak/>
              <w:t>Ресурсные (кадровые)</w:t>
            </w:r>
          </w:p>
        </w:tc>
        <w:tc>
          <w:tcPr>
            <w:tcW w:w="2608" w:type="dxa"/>
          </w:tcPr>
          <w:p w:rsidR="00A5282E" w:rsidRDefault="00A5282E">
            <w:pPr>
              <w:pStyle w:val="ConsPlusNormal"/>
            </w:pPr>
            <w:r>
              <w:t>недостаточная квалификация специалистов, исполняющих мероприятия государственной программы</w:t>
            </w:r>
          </w:p>
        </w:tc>
        <w:tc>
          <w:tcPr>
            <w:tcW w:w="2948" w:type="dxa"/>
          </w:tcPr>
          <w:p w:rsidR="00A5282E" w:rsidRDefault="00A5282E">
            <w:pPr>
              <w:pStyle w:val="ConsPlusNormal"/>
            </w:pPr>
            <w:r>
              <w:t>назначение постоянных ответственных исполнителей с обеспечением возможности их полноценного участия в реализации мероприятий государственной программы</w:t>
            </w:r>
          </w:p>
          <w:p w:rsidR="00A5282E" w:rsidRDefault="00A5282E">
            <w:pPr>
              <w:pStyle w:val="ConsPlusNormal"/>
            </w:pPr>
          </w:p>
          <w:p w:rsidR="00A5282E" w:rsidRDefault="00A5282E">
            <w:pPr>
              <w:pStyle w:val="ConsPlusNormal"/>
            </w:pPr>
            <w:r>
              <w:t>повышение квалификации исполнителей мероприятий государственной программы (проведение обучений, семинаров, обеспечение им открытого доступа к методическим и информационным материалам)</w:t>
            </w:r>
          </w:p>
          <w:p w:rsidR="00A5282E" w:rsidRDefault="00A5282E">
            <w:pPr>
              <w:pStyle w:val="ConsPlusNormal"/>
            </w:pPr>
          </w:p>
          <w:p w:rsidR="00A5282E" w:rsidRDefault="00A5282E">
            <w:pPr>
              <w:pStyle w:val="ConsPlusNormal"/>
            </w:pPr>
            <w:r>
              <w:t>привлечение к реализации мероприятий государственной программы представителей различных общественных организаций</w:t>
            </w:r>
          </w:p>
        </w:tc>
        <w:tc>
          <w:tcPr>
            <w:tcW w:w="2154" w:type="dxa"/>
          </w:tcPr>
          <w:p w:rsidR="00A5282E" w:rsidRDefault="00A5282E">
            <w:pPr>
              <w:pStyle w:val="ConsPlusNormal"/>
            </w:pPr>
            <w:r>
              <w:t>ротация или замена исполнителей (соисполнителей) мероприятий государственной программы</w:t>
            </w:r>
          </w:p>
        </w:tc>
      </w:tr>
    </w:tbl>
    <w:p w:rsidR="00A5282E" w:rsidRDefault="00A5282E">
      <w:pPr>
        <w:pStyle w:val="ConsPlusNormal"/>
        <w:jc w:val="both"/>
      </w:pPr>
    </w:p>
    <w:p w:rsidR="00A5282E" w:rsidRDefault="00A5282E">
      <w:pPr>
        <w:pStyle w:val="ConsPlusNormal"/>
        <w:jc w:val="center"/>
        <w:outlineLvl w:val="1"/>
      </w:pPr>
      <w:r>
        <w:t>III. Механизм управления реализацией</w:t>
      </w:r>
    </w:p>
    <w:p w:rsidR="00A5282E" w:rsidRDefault="00A5282E">
      <w:pPr>
        <w:pStyle w:val="ConsPlusNormal"/>
        <w:jc w:val="center"/>
      </w:pPr>
      <w:r>
        <w:t>государственной программы</w:t>
      </w:r>
    </w:p>
    <w:p w:rsidR="00A5282E" w:rsidRDefault="00A5282E">
      <w:pPr>
        <w:pStyle w:val="ConsPlusNormal"/>
        <w:jc w:val="both"/>
      </w:pPr>
    </w:p>
    <w:p w:rsidR="00A5282E" w:rsidRDefault="00A5282E">
      <w:pPr>
        <w:pStyle w:val="ConsPlusNormal"/>
        <w:ind w:firstLine="540"/>
        <w:jc w:val="both"/>
      </w:pPr>
      <w:r>
        <w:t>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контроль за реализацией государственной программы осуществляет заместитель Губернатора Новгородской области, обеспечивающий проведение на территории области мероприятий, направленных на развитие сферы социальной защиты населения области.</w:t>
      </w:r>
    </w:p>
    <w:p w:rsidR="00A5282E" w:rsidRDefault="00A5282E">
      <w:pPr>
        <w:pStyle w:val="ConsPlusNormal"/>
        <w:spacing w:before="220"/>
        <w:ind w:firstLine="540"/>
        <w:jc w:val="both"/>
      </w:pPr>
      <w:r>
        <w:t>Департамент осуществляет:</w:t>
      </w:r>
    </w:p>
    <w:p w:rsidR="00A5282E" w:rsidRDefault="00A5282E">
      <w:pPr>
        <w:pStyle w:val="ConsPlusNormal"/>
        <w:spacing w:before="220"/>
        <w:ind w:firstLine="540"/>
        <w:jc w:val="both"/>
      </w:pPr>
      <w:r>
        <w:t>непосредственный контроль за ходом реализации мероприятий государственной программы соисполнителями государственной программы;</w:t>
      </w:r>
    </w:p>
    <w:p w:rsidR="00A5282E" w:rsidRDefault="00A5282E">
      <w:pPr>
        <w:pStyle w:val="ConsPlusNormal"/>
        <w:spacing w:before="220"/>
        <w:ind w:firstLine="540"/>
        <w:jc w:val="both"/>
      </w:pPr>
      <w:r>
        <w:t>координацию выполнения мероприятий государственной программы;</w:t>
      </w:r>
    </w:p>
    <w:p w:rsidR="00A5282E" w:rsidRDefault="00A5282E">
      <w:pPr>
        <w:pStyle w:val="ConsPlusNormal"/>
        <w:spacing w:before="220"/>
        <w:ind w:firstLine="540"/>
        <w:jc w:val="both"/>
      </w:pPr>
      <w:r>
        <w:t>обеспечение эффективности реализации государственной программы, целевого использования средств;</w:t>
      </w:r>
    </w:p>
    <w:p w:rsidR="00A5282E" w:rsidRDefault="00A5282E">
      <w:pPr>
        <w:pStyle w:val="ConsPlusNormal"/>
        <w:spacing w:before="220"/>
        <w:ind w:firstLine="540"/>
        <w:jc w:val="both"/>
      </w:pPr>
      <w:r>
        <w:t>организацию внедрения информационных технологий в целях управления реализацией государственной программы;</w:t>
      </w:r>
    </w:p>
    <w:p w:rsidR="00A5282E" w:rsidRDefault="00A5282E">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реализации государственной программы, соисполнителей государственной программы, целевых показателей для оценки эффективности реализации государственной программы;</w:t>
      </w:r>
    </w:p>
    <w:p w:rsidR="00A5282E" w:rsidRDefault="00A5282E">
      <w:pPr>
        <w:pStyle w:val="ConsPlusNormal"/>
        <w:spacing w:before="220"/>
        <w:ind w:firstLine="540"/>
        <w:jc w:val="both"/>
      </w:pPr>
      <w:r>
        <w:lastRenderedPageBreak/>
        <w:t xml:space="preserve">составление отчетов о ходе реализации государственной программы в соответствии с </w:t>
      </w:r>
      <w:hyperlink r:id="rId164" w:history="1">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A5282E" w:rsidRDefault="00A5282E">
      <w:pPr>
        <w:pStyle w:val="ConsPlusNormal"/>
        <w:spacing w:before="220"/>
        <w:ind w:firstLine="540"/>
        <w:jc w:val="both"/>
      </w:pPr>
      <w:r>
        <w:t>Для обеспечения реализации государственной программы департамент заключает с государственными организациями социального обслуживания соглашения об участии в государственной программе по форме и в порядке, предусмотренными департаментом.</w:t>
      </w:r>
    </w:p>
    <w:p w:rsidR="00A5282E" w:rsidRDefault="00A5282E">
      <w:pPr>
        <w:pStyle w:val="ConsPlusNormal"/>
        <w:spacing w:before="220"/>
        <w:ind w:firstLine="540"/>
        <w:jc w:val="both"/>
      </w:pPr>
      <w:r>
        <w:t>Департамент экономического развития Новгородской области осуществляет общий мониторинг хода реализации государственной программы, результаты мониторинга и оценки выполнения целевых показателей ежегодно до 15 апреля года, следующего за отчетным, докладывает заместителю Губернатора Новгородской области.</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1"/>
      </w:pPr>
      <w:r>
        <w:lastRenderedPageBreak/>
        <w:t>IV. Мероприятия государственной 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843"/>
        <w:gridCol w:w="1757"/>
        <w:gridCol w:w="794"/>
        <w:gridCol w:w="1134"/>
        <w:gridCol w:w="1474"/>
        <w:gridCol w:w="1174"/>
        <w:gridCol w:w="1304"/>
        <w:gridCol w:w="1174"/>
        <w:gridCol w:w="1175"/>
        <w:gridCol w:w="1174"/>
        <w:gridCol w:w="1175"/>
        <w:gridCol w:w="1175"/>
      </w:tblGrid>
      <w:tr w:rsidR="00A5282E">
        <w:tc>
          <w:tcPr>
            <w:tcW w:w="680" w:type="dxa"/>
            <w:vMerge w:val="restart"/>
            <w:vAlign w:val="center"/>
          </w:tcPr>
          <w:p w:rsidR="00A5282E" w:rsidRDefault="00A5282E">
            <w:pPr>
              <w:pStyle w:val="ConsPlusNormal"/>
              <w:jc w:val="center"/>
            </w:pPr>
            <w:r>
              <w:t>N п/п</w:t>
            </w:r>
          </w:p>
        </w:tc>
        <w:tc>
          <w:tcPr>
            <w:tcW w:w="1843" w:type="dxa"/>
            <w:vMerge w:val="restart"/>
            <w:vAlign w:val="center"/>
          </w:tcPr>
          <w:p w:rsidR="00A5282E" w:rsidRDefault="00A5282E">
            <w:pPr>
              <w:pStyle w:val="ConsPlusNormal"/>
              <w:jc w:val="center"/>
            </w:pPr>
            <w:r>
              <w:t>Наименование мероприятия</w:t>
            </w:r>
          </w:p>
        </w:tc>
        <w:tc>
          <w:tcPr>
            <w:tcW w:w="1757" w:type="dxa"/>
            <w:vMerge w:val="restart"/>
            <w:vAlign w:val="center"/>
          </w:tcPr>
          <w:p w:rsidR="00A5282E" w:rsidRDefault="00A5282E">
            <w:pPr>
              <w:pStyle w:val="ConsPlusNormal"/>
              <w:jc w:val="center"/>
            </w:pPr>
            <w:r>
              <w:t>Исполнитель</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государственной программы)</w:t>
            </w:r>
          </w:p>
        </w:tc>
        <w:tc>
          <w:tcPr>
            <w:tcW w:w="1474" w:type="dxa"/>
            <w:vMerge w:val="restart"/>
            <w:vAlign w:val="center"/>
          </w:tcPr>
          <w:p w:rsidR="00A5282E" w:rsidRDefault="00A5282E">
            <w:pPr>
              <w:pStyle w:val="ConsPlusNormal"/>
              <w:jc w:val="center"/>
            </w:pPr>
            <w:r>
              <w:t>Источник финансирования</w:t>
            </w:r>
          </w:p>
        </w:tc>
        <w:tc>
          <w:tcPr>
            <w:tcW w:w="8351" w:type="dxa"/>
            <w:gridSpan w:val="7"/>
            <w:vAlign w:val="center"/>
          </w:tcPr>
          <w:p w:rsidR="00A5282E" w:rsidRDefault="00A5282E">
            <w:pPr>
              <w:pStyle w:val="ConsPlusNormal"/>
              <w:jc w:val="center"/>
            </w:pPr>
            <w:r>
              <w:t>Объем финансирования по годам (тыс. руб.)</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vMerge/>
          </w:tcPr>
          <w:p w:rsidR="00A5282E" w:rsidRDefault="00A5282E"/>
        </w:tc>
        <w:tc>
          <w:tcPr>
            <w:tcW w:w="1174" w:type="dxa"/>
            <w:vAlign w:val="center"/>
          </w:tcPr>
          <w:p w:rsidR="00A5282E" w:rsidRDefault="00A5282E">
            <w:pPr>
              <w:pStyle w:val="ConsPlusNormal"/>
              <w:jc w:val="center"/>
            </w:pPr>
            <w:r>
              <w:t>2014</w:t>
            </w:r>
          </w:p>
        </w:tc>
        <w:tc>
          <w:tcPr>
            <w:tcW w:w="1304" w:type="dxa"/>
            <w:vAlign w:val="center"/>
          </w:tcPr>
          <w:p w:rsidR="00A5282E" w:rsidRDefault="00A5282E">
            <w:pPr>
              <w:pStyle w:val="ConsPlusNormal"/>
              <w:jc w:val="center"/>
            </w:pPr>
            <w:r>
              <w:t>2015</w:t>
            </w:r>
          </w:p>
        </w:tc>
        <w:tc>
          <w:tcPr>
            <w:tcW w:w="1174" w:type="dxa"/>
            <w:vAlign w:val="center"/>
          </w:tcPr>
          <w:p w:rsidR="00A5282E" w:rsidRDefault="00A5282E">
            <w:pPr>
              <w:pStyle w:val="ConsPlusNormal"/>
              <w:jc w:val="center"/>
            </w:pPr>
            <w:r>
              <w:t>2016</w:t>
            </w:r>
          </w:p>
        </w:tc>
        <w:tc>
          <w:tcPr>
            <w:tcW w:w="1175" w:type="dxa"/>
            <w:vAlign w:val="center"/>
          </w:tcPr>
          <w:p w:rsidR="00A5282E" w:rsidRDefault="00A5282E">
            <w:pPr>
              <w:pStyle w:val="ConsPlusNormal"/>
              <w:jc w:val="center"/>
            </w:pPr>
            <w:r>
              <w:t>2017</w:t>
            </w:r>
          </w:p>
        </w:tc>
        <w:tc>
          <w:tcPr>
            <w:tcW w:w="1174" w:type="dxa"/>
            <w:vAlign w:val="center"/>
          </w:tcPr>
          <w:p w:rsidR="00A5282E" w:rsidRDefault="00A5282E">
            <w:pPr>
              <w:pStyle w:val="ConsPlusNormal"/>
              <w:jc w:val="center"/>
            </w:pPr>
            <w:r>
              <w:t>2018</w:t>
            </w:r>
          </w:p>
        </w:tc>
        <w:tc>
          <w:tcPr>
            <w:tcW w:w="1175" w:type="dxa"/>
            <w:vAlign w:val="center"/>
          </w:tcPr>
          <w:p w:rsidR="00A5282E" w:rsidRDefault="00A5282E">
            <w:pPr>
              <w:pStyle w:val="ConsPlusNormal"/>
              <w:jc w:val="center"/>
            </w:pPr>
            <w:r>
              <w:t>2019</w:t>
            </w:r>
          </w:p>
        </w:tc>
        <w:tc>
          <w:tcPr>
            <w:tcW w:w="1175" w:type="dxa"/>
            <w:vAlign w:val="center"/>
          </w:tcPr>
          <w:p w:rsidR="00A5282E" w:rsidRDefault="00A5282E">
            <w:pPr>
              <w:pStyle w:val="ConsPlusNormal"/>
              <w:jc w:val="center"/>
            </w:pPr>
            <w:r>
              <w:t>2020</w:t>
            </w:r>
          </w:p>
        </w:tc>
      </w:tr>
      <w:tr w:rsidR="00A5282E">
        <w:tc>
          <w:tcPr>
            <w:tcW w:w="680" w:type="dxa"/>
            <w:vAlign w:val="center"/>
          </w:tcPr>
          <w:p w:rsidR="00A5282E" w:rsidRDefault="00A5282E">
            <w:pPr>
              <w:pStyle w:val="ConsPlusNormal"/>
              <w:jc w:val="center"/>
            </w:pPr>
            <w:r>
              <w:t>1</w:t>
            </w:r>
          </w:p>
        </w:tc>
        <w:tc>
          <w:tcPr>
            <w:tcW w:w="1843" w:type="dxa"/>
            <w:vAlign w:val="center"/>
          </w:tcPr>
          <w:p w:rsidR="00A5282E" w:rsidRDefault="00A5282E">
            <w:pPr>
              <w:pStyle w:val="ConsPlusNormal"/>
              <w:jc w:val="center"/>
            </w:pPr>
            <w:r>
              <w:t>2</w:t>
            </w:r>
          </w:p>
        </w:tc>
        <w:tc>
          <w:tcPr>
            <w:tcW w:w="1757"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474" w:type="dxa"/>
            <w:vAlign w:val="center"/>
          </w:tcPr>
          <w:p w:rsidR="00A5282E" w:rsidRDefault="00A5282E">
            <w:pPr>
              <w:pStyle w:val="ConsPlusNormal"/>
              <w:jc w:val="center"/>
            </w:pPr>
            <w:r>
              <w:t>6</w:t>
            </w:r>
          </w:p>
        </w:tc>
        <w:tc>
          <w:tcPr>
            <w:tcW w:w="1174" w:type="dxa"/>
            <w:vAlign w:val="center"/>
          </w:tcPr>
          <w:p w:rsidR="00A5282E" w:rsidRDefault="00A5282E">
            <w:pPr>
              <w:pStyle w:val="ConsPlusNormal"/>
              <w:jc w:val="center"/>
            </w:pPr>
            <w:r>
              <w:t>7</w:t>
            </w:r>
          </w:p>
        </w:tc>
        <w:tc>
          <w:tcPr>
            <w:tcW w:w="1304" w:type="dxa"/>
            <w:vAlign w:val="center"/>
          </w:tcPr>
          <w:p w:rsidR="00A5282E" w:rsidRDefault="00A5282E">
            <w:pPr>
              <w:pStyle w:val="ConsPlusNormal"/>
              <w:jc w:val="center"/>
            </w:pPr>
            <w:r>
              <w:t>8</w:t>
            </w:r>
          </w:p>
        </w:tc>
        <w:tc>
          <w:tcPr>
            <w:tcW w:w="1174" w:type="dxa"/>
            <w:vAlign w:val="center"/>
          </w:tcPr>
          <w:p w:rsidR="00A5282E" w:rsidRDefault="00A5282E">
            <w:pPr>
              <w:pStyle w:val="ConsPlusNormal"/>
              <w:jc w:val="center"/>
            </w:pPr>
            <w:r>
              <w:t>9</w:t>
            </w:r>
          </w:p>
        </w:tc>
        <w:tc>
          <w:tcPr>
            <w:tcW w:w="1175" w:type="dxa"/>
            <w:vAlign w:val="center"/>
          </w:tcPr>
          <w:p w:rsidR="00A5282E" w:rsidRDefault="00A5282E">
            <w:pPr>
              <w:pStyle w:val="ConsPlusNormal"/>
              <w:jc w:val="center"/>
            </w:pPr>
            <w:r>
              <w:t>10</w:t>
            </w:r>
          </w:p>
        </w:tc>
        <w:tc>
          <w:tcPr>
            <w:tcW w:w="1174" w:type="dxa"/>
            <w:vAlign w:val="center"/>
          </w:tcPr>
          <w:p w:rsidR="00A5282E" w:rsidRDefault="00A5282E">
            <w:pPr>
              <w:pStyle w:val="ConsPlusNormal"/>
              <w:jc w:val="center"/>
            </w:pPr>
            <w:r>
              <w:t>11</w:t>
            </w:r>
          </w:p>
        </w:tc>
        <w:tc>
          <w:tcPr>
            <w:tcW w:w="1175" w:type="dxa"/>
          </w:tcPr>
          <w:p w:rsidR="00A5282E" w:rsidRDefault="00A5282E">
            <w:pPr>
              <w:pStyle w:val="ConsPlusNormal"/>
              <w:jc w:val="center"/>
            </w:pPr>
            <w:r>
              <w:t>12</w:t>
            </w:r>
          </w:p>
        </w:tc>
        <w:tc>
          <w:tcPr>
            <w:tcW w:w="1175" w:type="dxa"/>
          </w:tcPr>
          <w:p w:rsidR="00A5282E" w:rsidRDefault="00A5282E">
            <w:pPr>
              <w:pStyle w:val="ConsPlusNormal"/>
              <w:jc w:val="center"/>
            </w:pPr>
            <w:r>
              <w:t>13</w:t>
            </w:r>
          </w:p>
        </w:tc>
      </w:tr>
      <w:tr w:rsidR="00A5282E">
        <w:tc>
          <w:tcPr>
            <w:tcW w:w="680" w:type="dxa"/>
          </w:tcPr>
          <w:p w:rsidR="00A5282E" w:rsidRDefault="00A5282E">
            <w:pPr>
              <w:pStyle w:val="ConsPlusNormal"/>
              <w:jc w:val="center"/>
              <w:outlineLvl w:val="2"/>
            </w:pPr>
            <w:r>
              <w:t>1.</w:t>
            </w:r>
          </w:p>
        </w:tc>
        <w:tc>
          <w:tcPr>
            <w:tcW w:w="15353" w:type="dxa"/>
            <w:gridSpan w:val="12"/>
          </w:tcPr>
          <w:p w:rsidR="00A5282E" w:rsidRDefault="00A5282E">
            <w:pPr>
              <w:pStyle w:val="ConsPlusNormal"/>
            </w:pPr>
            <w:r>
              <w:t>Задача 1. Совершенствование системы социальной поддержки граждан, проживающих в Новгородской области, и повышение уровня жизни получателей мер социальной поддержки</w:t>
            </w:r>
          </w:p>
        </w:tc>
      </w:tr>
      <w:tr w:rsidR="00A5282E">
        <w:tc>
          <w:tcPr>
            <w:tcW w:w="680" w:type="dxa"/>
            <w:vMerge w:val="restart"/>
            <w:tcBorders>
              <w:bottom w:val="nil"/>
            </w:tcBorders>
          </w:tcPr>
          <w:p w:rsidR="00A5282E" w:rsidRDefault="00A5282E">
            <w:pPr>
              <w:pStyle w:val="ConsPlusNormal"/>
              <w:jc w:val="center"/>
            </w:pPr>
            <w:r>
              <w:t>1.1.</w:t>
            </w:r>
          </w:p>
        </w:tc>
        <w:tc>
          <w:tcPr>
            <w:tcW w:w="1843" w:type="dxa"/>
            <w:vMerge w:val="restart"/>
            <w:tcBorders>
              <w:bottom w:val="nil"/>
            </w:tcBorders>
          </w:tcPr>
          <w:p w:rsidR="00A5282E" w:rsidRDefault="00A5282E">
            <w:pPr>
              <w:pStyle w:val="ConsPlusNormal"/>
            </w:pPr>
            <w:r>
              <w:t xml:space="preserve">Реализация </w:t>
            </w:r>
            <w:hyperlink w:anchor="P2961" w:history="1">
              <w:r>
                <w:rPr>
                  <w:color w:val="0000FF"/>
                </w:rPr>
                <w:t>подпрограммы</w:t>
              </w:r>
            </w:hyperlink>
            <w:r>
              <w:t xml:space="preserve"> "Социальная поддержка отдельных категорий граждан в Новгородской области"</w:t>
            </w:r>
          </w:p>
        </w:tc>
        <w:tc>
          <w:tcPr>
            <w:tcW w:w="1757" w:type="dxa"/>
            <w:vMerge w:val="restart"/>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Новгородская областная Дума</w:t>
            </w:r>
          </w:p>
          <w:p w:rsidR="00A5282E" w:rsidRDefault="00A5282E">
            <w:pPr>
              <w:pStyle w:val="ConsPlusNormal"/>
            </w:pPr>
          </w:p>
          <w:p w:rsidR="00A5282E" w:rsidRDefault="00A5282E">
            <w:pPr>
              <w:pStyle w:val="ConsPlusNormal"/>
            </w:pPr>
            <w:r>
              <w:t>Счетная палата Новгородской области</w:t>
            </w:r>
          </w:p>
          <w:p w:rsidR="00A5282E" w:rsidRDefault="00A5282E">
            <w:pPr>
              <w:pStyle w:val="ConsPlusNormal"/>
            </w:pPr>
          </w:p>
          <w:p w:rsidR="00A5282E" w:rsidRDefault="00A5282E">
            <w:pPr>
              <w:pStyle w:val="ConsPlusNormal"/>
            </w:pPr>
            <w:r>
              <w:lastRenderedPageBreak/>
              <w:t>управление финансового обеспечения Правительства Новгородской области</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tc>
        <w:tc>
          <w:tcPr>
            <w:tcW w:w="794" w:type="dxa"/>
            <w:vMerge w:val="restart"/>
            <w:tcBorders>
              <w:bottom w:val="nil"/>
            </w:tcBorders>
          </w:tcPr>
          <w:p w:rsidR="00A5282E" w:rsidRDefault="00A5282E">
            <w:pPr>
              <w:pStyle w:val="ConsPlusNormal"/>
              <w:jc w:val="center"/>
            </w:pPr>
            <w:r>
              <w:lastRenderedPageBreak/>
              <w:t>2014 - 2020 годы</w:t>
            </w:r>
          </w:p>
        </w:tc>
        <w:tc>
          <w:tcPr>
            <w:tcW w:w="1134" w:type="dxa"/>
            <w:vMerge w:val="restart"/>
            <w:tcBorders>
              <w:bottom w:val="nil"/>
            </w:tcBorders>
          </w:tcPr>
          <w:p w:rsidR="00A5282E" w:rsidRDefault="00A5282E">
            <w:pPr>
              <w:pStyle w:val="ConsPlusNormal"/>
              <w:jc w:val="center"/>
            </w:pPr>
            <w:r>
              <w:t>1.1.1 - 1.1.4</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1573913,9</w:t>
            </w:r>
          </w:p>
        </w:tc>
        <w:tc>
          <w:tcPr>
            <w:tcW w:w="1304" w:type="dxa"/>
          </w:tcPr>
          <w:p w:rsidR="00A5282E" w:rsidRDefault="00A5282E">
            <w:pPr>
              <w:pStyle w:val="ConsPlusNormal"/>
            </w:pPr>
            <w:r>
              <w:t>1622456,7</w:t>
            </w:r>
          </w:p>
        </w:tc>
        <w:tc>
          <w:tcPr>
            <w:tcW w:w="1174" w:type="dxa"/>
          </w:tcPr>
          <w:p w:rsidR="00A5282E" w:rsidRDefault="00A5282E">
            <w:pPr>
              <w:pStyle w:val="ConsPlusNormal"/>
            </w:pPr>
            <w:r>
              <w:t>1710766,9</w:t>
            </w:r>
          </w:p>
        </w:tc>
        <w:tc>
          <w:tcPr>
            <w:tcW w:w="1175" w:type="dxa"/>
          </w:tcPr>
          <w:p w:rsidR="00A5282E" w:rsidRDefault="00A5282E">
            <w:pPr>
              <w:pStyle w:val="ConsPlusNormal"/>
            </w:pPr>
            <w:r>
              <w:t>1771934,1</w:t>
            </w:r>
          </w:p>
        </w:tc>
        <w:tc>
          <w:tcPr>
            <w:tcW w:w="1174" w:type="dxa"/>
          </w:tcPr>
          <w:p w:rsidR="00A5282E" w:rsidRDefault="00A5282E">
            <w:pPr>
              <w:pStyle w:val="ConsPlusNormal"/>
            </w:pPr>
            <w:r>
              <w:t>1771433,5</w:t>
            </w:r>
          </w:p>
        </w:tc>
        <w:tc>
          <w:tcPr>
            <w:tcW w:w="1175" w:type="dxa"/>
          </w:tcPr>
          <w:p w:rsidR="00A5282E" w:rsidRDefault="00A5282E">
            <w:pPr>
              <w:pStyle w:val="ConsPlusNormal"/>
            </w:pPr>
            <w:r>
              <w:t>1771433,5</w:t>
            </w:r>
          </w:p>
        </w:tc>
        <w:tc>
          <w:tcPr>
            <w:tcW w:w="1175" w:type="dxa"/>
          </w:tcPr>
          <w:p w:rsidR="00A5282E" w:rsidRDefault="00A5282E">
            <w:pPr>
              <w:pStyle w:val="ConsPlusNormal"/>
            </w:pPr>
            <w:r>
              <w:t>1771433,5</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федеральный бюджет</w:t>
            </w:r>
          </w:p>
        </w:tc>
        <w:tc>
          <w:tcPr>
            <w:tcW w:w="1174" w:type="dxa"/>
          </w:tcPr>
          <w:p w:rsidR="00A5282E" w:rsidRDefault="00A5282E">
            <w:pPr>
              <w:pStyle w:val="ConsPlusNormal"/>
            </w:pPr>
            <w:r>
              <w:t>984501,0</w:t>
            </w:r>
          </w:p>
        </w:tc>
        <w:tc>
          <w:tcPr>
            <w:tcW w:w="1304" w:type="dxa"/>
          </w:tcPr>
          <w:p w:rsidR="00A5282E" w:rsidRDefault="00A5282E">
            <w:pPr>
              <w:pStyle w:val="ConsPlusNormal"/>
            </w:pPr>
            <w:r>
              <w:t>953717,7</w:t>
            </w:r>
          </w:p>
        </w:tc>
        <w:tc>
          <w:tcPr>
            <w:tcW w:w="1174" w:type="dxa"/>
          </w:tcPr>
          <w:p w:rsidR="00A5282E" w:rsidRDefault="00A5282E">
            <w:pPr>
              <w:pStyle w:val="ConsPlusNormal"/>
            </w:pPr>
            <w:r>
              <w:t>626473,6</w:t>
            </w:r>
          </w:p>
        </w:tc>
        <w:tc>
          <w:tcPr>
            <w:tcW w:w="1175" w:type="dxa"/>
          </w:tcPr>
          <w:p w:rsidR="00A5282E" w:rsidRDefault="00A5282E">
            <w:pPr>
              <w:pStyle w:val="ConsPlusNormal"/>
            </w:pPr>
            <w:r>
              <w:t>748258,2</w:t>
            </w:r>
          </w:p>
        </w:tc>
        <w:tc>
          <w:tcPr>
            <w:tcW w:w="1174" w:type="dxa"/>
          </w:tcPr>
          <w:p w:rsidR="00A5282E" w:rsidRDefault="00A5282E">
            <w:pPr>
              <w:pStyle w:val="ConsPlusNormal"/>
            </w:pPr>
            <w:r>
              <w:t>744167,4</w:t>
            </w:r>
          </w:p>
        </w:tc>
        <w:tc>
          <w:tcPr>
            <w:tcW w:w="1175" w:type="dxa"/>
          </w:tcPr>
          <w:p w:rsidR="00A5282E" w:rsidRDefault="00A5282E">
            <w:pPr>
              <w:pStyle w:val="ConsPlusNormal"/>
            </w:pPr>
            <w:r>
              <w:t>744114,6</w:t>
            </w:r>
          </w:p>
        </w:tc>
        <w:tc>
          <w:tcPr>
            <w:tcW w:w="1175" w:type="dxa"/>
          </w:tcPr>
          <w:p w:rsidR="00A5282E" w:rsidRDefault="00A5282E">
            <w:pPr>
              <w:pStyle w:val="ConsPlusNormal"/>
            </w:pPr>
            <w:r>
              <w:t>744114,6</w:t>
            </w:r>
          </w:p>
        </w:tc>
      </w:tr>
      <w:tr w:rsidR="00A5282E">
        <w:tblPrEx>
          <w:tblBorders>
            <w:insideH w:val="nil"/>
          </w:tblBorders>
        </w:tblPrEx>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74" w:type="dxa"/>
            <w:tcBorders>
              <w:bottom w:val="nil"/>
            </w:tcBorders>
          </w:tcPr>
          <w:p w:rsidR="00A5282E" w:rsidRDefault="00A5282E">
            <w:pPr>
              <w:pStyle w:val="ConsPlusNormal"/>
            </w:pPr>
            <w:r>
              <w:t>346,0</w:t>
            </w:r>
          </w:p>
        </w:tc>
        <w:tc>
          <w:tcPr>
            <w:tcW w:w="1304" w:type="dxa"/>
            <w:tcBorders>
              <w:bottom w:val="nil"/>
            </w:tcBorders>
          </w:tcPr>
          <w:p w:rsidR="00A5282E" w:rsidRDefault="00A5282E">
            <w:pPr>
              <w:pStyle w:val="ConsPlusNormal"/>
            </w:pPr>
            <w:r>
              <w:t>817,0</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pPr>
            <w:r>
              <w:t>24,61</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r>
      <w:tr w:rsidR="00A5282E">
        <w:tblPrEx>
          <w:tblBorders>
            <w:insideH w:val="nil"/>
          </w:tblBorders>
        </w:tblPrEx>
        <w:tc>
          <w:tcPr>
            <w:tcW w:w="16033" w:type="dxa"/>
            <w:gridSpan w:val="13"/>
            <w:tcBorders>
              <w:top w:val="nil"/>
            </w:tcBorders>
          </w:tcPr>
          <w:p w:rsidR="00A5282E" w:rsidRDefault="00A5282E">
            <w:pPr>
              <w:pStyle w:val="ConsPlusNormal"/>
              <w:jc w:val="both"/>
            </w:pPr>
            <w:r>
              <w:lastRenderedPageBreak/>
              <w:t xml:space="preserve">(п. 1.1 в ред. </w:t>
            </w:r>
            <w:hyperlink r:id="rId165"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2"/>
            </w:pPr>
            <w:r>
              <w:t>2.</w:t>
            </w:r>
          </w:p>
        </w:tc>
        <w:tc>
          <w:tcPr>
            <w:tcW w:w="15353" w:type="dxa"/>
            <w:gridSpan w:val="12"/>
          </w:tcPr>
          <w:p w:rsidR="00A5282E" w:rsidRDefault="00A5282E">
            <w:pPr>
              <w:pStyle w:val="ConsPlusNormal"/>
            </w:pPr>
            <w:r>
              <w:t>Задача 2. Создание инвалидам условий для обеспечения равного доступа к объектам или услугам, предоставляемым населению, равного участия в жизни общества наряду с другими гражданами</w:t>
            </w:r>
          </w:p>
        </w:tc>
      </w:tr>
      <w:tr w:rsidR="00A5282E">
        <w:tc>
          <w:tcPr>
            <w:tcW w:w="680" w:type="dxa"/>
            <w:vMerge w:val="restart"/>
            <w:tcBorders>
              <w:bottom w:val="nil"/>
            </w:tcBorders>
          </w:tcPr>
          <w:p w:rsidR="00A5282E" w:rsidRDefault="00A5282E">
            <w:pPr>
              <w:pStyle w:val="ConsPlusNormal"/>
              <w:jc w:val="center"/>
            </w:pPr>
            <w:r>
              <w:t>2.1.</w:t>
            </w:r>
          </w:p>
        </w:tc>
        <w:tc>
          <w:tcPr>
            <w:tcW w:w="1843" w:type="dxa"/>
            <w:vMerge w:val="restart"/>
            <w:tcBorders>
              <w:bottom w:val="nil"/>
            </w:tcBorders>
          </w:tcPr>
          <w:p w:rsidR="00A5282E" w:rsidRDefault="00A5282E">
            <w:pPr>
              <w:pStyle w:val="ConsPlusNormal"/>
            </w:pPr>
            <w:r>
              <w:t xml:space="preserve">Реализация </w:t>
            </w:r>
            <w:hyperlink w:anchor="P3676" w:history="1">
              <w:r>
                <w:rPr>
                  <w:color w:val="0000FF"/>
                </w:rPr>
                <w:t>подпрограммы</w:t>
              </w:r>
            </w:hyperlink>
            <w:r>
              <w:t xml:space="preserve"> "Доступная среда"</w:t>
            </w:r>
          </w:p>
        </w:tc>
        <w:tc>
          <w:tcPr>
            <w:tcW w:w="1757" w:type="dxa"/>
            <w:vMerge w:val="restart"/>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 xml:space="preserve">общество с ограниченной </w:t>
            </w:r>
            <w:r>
              <w:lastRenderedPageBreak/>
              <w:t>ответственностью "Городское пассажирское автотранспортное предприятие"</w:t>
            </w:r>
          </w:p>
        </w:tc>
        <w:tc>
          <w:tcPr>
            <w:tcW w:w="794" w:type="dxa"/>
            <w:vMerge w:val="restart"/>
            <w:tcBorders>
              <w:bottom w:val="nil"/>
            </w:tcBorders>
          </w:tcPr>
          <w:p w:rsidR="00A5282E" w:rsidRDefault="00A5282E">
            <w:pPr>
              <w:pStyle w:val="ConsPlusNormal"/>
              <w:jc w:val="center"/>
            </w:pPr>
            <w:r>
              <w:lastRenderedPageBreak/>
              <w:t>2014 - 2020 годы</w:t>
            </w:r>
          </w:p>
        </w:tc>
        <w:tc>
          <w:tcPr>
            <w:tcW w:w="1134" w:type="dxa"/>
            <w:vMerge w:val="restart"/>
            <w:tcBorders>
              <w:bottom w:val="nil"/>
            </w:tcBorders>
          </w:tcPr>
          <w:p w:rsidR="00A5282E" w:rsidRDefault="00A5282E">
            <w:pPr>
              <w:pStyle w:val="ConsPlusNormal"/>
              <w:jc w:val="center"/>
            </w:pPr>
            <w:r>
              <w:t>1.2.1 - 1.2.25</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29044,1</w:t>
            </w:r>
          </w:p>
        </w:tc>
        <w:tc>
          <w:tcPr>
            <w:tcW w:w="1304" w:type="dxa"/>
          </w:tcPr>
          <w:p w:rsidR="00A5282E" w:rsidRDefault="00A5282E">
            <w:pPr>
              <w:pStyle w:val="ConsPlusNormal"/>
            </w:pPr>
            <w:r>
              <w:t>14077,6</w:t>
            </w:r>
          </w:p>
        </w:tc>
        <w:tc>
          <w:tcPr>
            <w:tcW w:w="1174" w:type="dxa"/>
          </w:tcPr>
          <w:p w:rsidR="00A5282E" w:rsidRDefault="00A5282E">
            <w:pPr>
              <w:pStyle w:val="ConsPlusNormal"/>
            </w:pPr>
            <w:r>
              <w:t>3012,3</w:t>
            </w:r>
          </w:p>
        </w:tc>
        <w:tc>
          <w:tcPr>
            <w:tcW w:w="1175" w:type="dxa"/>
          </w:tcPr>
          <w:p w:rsidR="00A5282E" w:rsidRDefault="00A5282E">
            <w:pPr>
              <w:pStyle w:val="ConsPlusNormal"/>
            </w:pPr>
            <w:r>
              <w:t>6944,1</w:t>
            </w:r>
          </w:p>
        </w:tc>
        <w:tc>
          <w:tcPr>
            <w:tcW w:w="1174" w:type="dxa"/>
          </w:tcPr>
          <w:p w:rsidR="00A5282E" w:rsidRDefault="00A5282E">
            <w:pPr>
              <w:pStyle w:val="ConsPlusNormal"/>
            </w:pPr>
            <w:r>
              <w:t>3172,4</w:t>
            </w:r>
          </w:p>
        </w:tc>
        <w:tc>
          <w:tcPr>
            <w:tcW w:w="1175" w:type="dxa"/>
          </w:tcPr>
          <w:p w:rsidR="00A5282E" w:rsidRDefault="00A5282E">
            <w:pPr>
              <w:pStyle w:val="ConsPlusNormal"/>
            </w:pPr>
            <w:r>
              <w:t>2911,0</w:t>
            </w:r>
          </w:p>
        </w:tc>
        <w:tc>
          <w:tcPr>
            <w:tcW w:w="1175" w:type="dxa"/>
          </w:tcPr>
          <w:p w:rsidR="00A5282E" w:rsidRDefault="00A5282E">
            <w:pPr>
              <w:pStyle w:val="ConsPlusNormal"/>
            </w:pPr>
            <w:r>
              <w:t>2911,0</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федеральный бюджет</w:t>
            </w:r>
          </w:p>
        </w:tc>
        <w:tc>
          <w:tcPr>
            <w:tcW w:w="1174" w:type="dxa"/>
          </w:tcPr>
          <w:p w:rsidR="00A5282E" w:rsidRDefault="00A5282E">
            <w:pPr>
              <w:pStyle w:val="ConsPlusNormal"/>
            </w:pPr>
            <w:r>
              <w:t>24026,0</w:t>
            </w:r>
          </w:p>
        </w:tc>
        <w:tc>
          <w:tcPr>
            <w:tcW w:w="1304" w:type="dxa"/>
          </w:tcPr>
          <w:p w:rsidR="00A5282E" w:rsidRDefault="00A5282E">
            <w:pPr>
              <w:pStyle w:val="ConsPlusNormal"/>
            </w:pPr>
            <w:r>
              <w:t>22185,5</w:t>
            </w:r>
          </w:p>
        </w:tc>
        <w:tc>
          <w:tcPr>
            <w:tcW w:w="1174" w:type="dxa"/>
          </w:tcPr>
          <w:p w:rsidR="00A5282E" w:rsidRDefault="00A5282E">
            <w:pPr>
              <w:pStyle w:val="ConsPlusNormal"/>
              <w:jc w:val="center"/>
            </w:pPr>
            <w:r>
              <w:t>-</w:t>
            </w:r>
          </w:p>
        </w:tc>
        <w:tc>
          <w:tcPr>
            <w:tcW w:w="1175" w:type="dxa"/>
          </w:tcPr>
          <w:p w:rsidR="00A5282E" w:rsidRDefault="00A5282E">
            <w:pPr>
              <w:pStyle w:val="ConsPlusNormal"/>
            </w:pPr>
            <w:r>
              <w:t>4996,7</w:t>
            </w:r>
          </w:p>
        </w:tc>
        <w:tc>
          <w:tcPr>
            <w:tcW w:w="1174" w:type="dxa"/>
          </w:tcPr>
          <w:p w:rsidR="00A5282E" w:rsidRDefault="00A5282E">
            <w:pPr>
              <w:pStyle w:val="ConsPlusNormal"/>
            </w:pPr>
            <w:r>
              <w:t>1497,7</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местный бюджет</w:t>
            </w:r>
          </w:p>
        </w:tc>
        <w:tc>
          <w:tcPr>
            <w:tcW w:w="1174" w:type="dxa"/>
          </w:tcPr>
          <w:p w:rsidR="00A5282E" w:rsidRDefault="00A5282E">
            <w:pPr>
              <w:pStyle w:val="ConsPlusNormal"/>
              <w:jc w:val="center"/>
            </w:pPr>
            <w:r>
              <w:t>-</w:t>
            </w:r>
          </w:p>
        </w:tc>
        <w:tc>
          <w:tcPr>
            <w:tcW w:w="1304" w:type="dxa"/>
          </w:tcPr>
          <w:p w:rsidR="00A5282E" w:rsidRDefault="00A5282E">
            <w:pPr>
              <w:pStyle w:val="ConsPlusNormal"/>
            </w:pPr>
            <w:r>
              <w:t>525,1</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blPrEx>
          <w:tblBorders>
            <w:insideH w:val="nil"/>
          </w:tblBorders>
        </w:tblPrEx>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внебюджетные источники</w:t>
            </w:r>
          </w:p>
        </w:tc>
        <w:tc>
          <w:tcPr>
            <w:tcW w:w="1174" w:type="dxa"/>
            <w:tcBorders>
              <w:bottom w:val="nil"/>
            </w:tcBorders>
          </w:tcPr>
          <w:p w:rsidR="00A5282E" w:rsidRDefault="00A5282E">
            <w:pPr>
              <w:pStyle w:val="ConsPlusNormal"/>
            </w:pPr>
            <w:r>
              <w:t>15866,6</w:t>
            </w:r>
          </w:p>
        </w:tc>
        <w:tc>
          <w:tcPr>
            <w:tcW w:w="1304" w:type="dxa"/>
            <w:tcBorders>
              <w:bottom w:val="nil"/>
            </w:tcBorders>
          </w:tcPr>
          <w:p w:rsidR="00A5282E" w:rsidRDefault="00A5282E">
            <w:pPr>
              <w:pStyle w:val="ConsPlusNormal"/>
            </w:pPr>
            <w:r>
              <w:t>2500,0</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r>
      <w:tr w:rsidR="00A5282E">
        <w:tblPrEx>
          <w:tblBorders>
            <w:insideH w:val="nil"/>
          </w:tblBorders>
        </w:tblPrEx>
        <w:tc>
          <w:tcPr>
            <w:tcW w:w="16033" w:type="dxa"/>
            <w:gridSpan w:val="13"/>
            <w:tcBorders>
              <w:top w:val="nil"/>
            </w:tcBorders>
          </w:tcPr>
          <w:p w:rsidR="00A5282E" w:rsidRDefault="00A5282E">
            <w:pPr>
              <w:pStyle w:val="ConsPlusNormal"/>
              <w:jc w:val="both"/>
            </w:pPr>
            <w:r>
              <w:lastRenderedPageBreak/>
              <w:t xml:space="preserve">(п. 2.1 в ред. </w:t>
            </w:r>
            <w:hyperlink r:id="rId166"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2"/>
            </w:pPr>
            <w:r>
              <w:t>3.</w:t>
            </w:r>
          </w:p>
        </w:tc>
        <w:tc>
          <w:tcPr>
            <w:tcW w:w="15353" w:type="dxa"/>
            <w:gridSpan w:val="12"/>
          </w:tcPr>
          <w:p w:rsidR="00A5282E" w:rsidRDefault="00A5282E">
            <w:pPr>
              <w:pStyle w:val="ConsPlusNormal"/>
            </w:pPr>
            <w:r>
              <w:t>Задача 3. Совершенствование системы социального обслуживания граждан пожилого возраста и инвалидов, повышение качества и расширение спектра социальных услуг</w:t>
            </w:r>
          </w:p>
        </w:tc>
      </w:tr>
      <w:tr w:rsidR="00A5282E">
        <w:tc>
          <w:tcPr>
            <w:tcW w:w="680" w:type="dxa"/>
            <w:vMerge w:val="restart"/>
            <w:tcBorders>
              <w:bottom w:val="nil"/>
            </w:tcBorders>
          </w:tcPr>
          <w:p w:rsidR="00A5282E" w:rsidRDefault="00A5282E">
            <w:pPr>
              <w:pStyle w:val="ConsPlusNormal"/>
              <w:jc w:val="center"/>
            </w:pPr>
            <w:r>
              <w:t>3.1.</w:t>
            </w:r>
          </w:p>
        </w:tc>
        <w:tc>
          <w:tcPr>
            <w:tcW w:w="1843" w:type="dxa"/>
            <w:vMerge w:val="restart"/>
            <w:tcBorders>
              <w:bottom w:val="nil"/>
            </w:tcBorders>
          </w:tcPr>
          <w:p w:rsidR="00A5282E" w:rsidRDefault="00A5282E">
            <w:pPr>
              <w:pStyle w:val="ConsPlusNormal"/>
            </w:pPr>
            <w:r>
              <w:t xml:space="preserve">Реализация </w:t>
            </w:r>
            <w:hyperlink w:anchor="P5096" w:history="1">
              <w:r>
                <w:rPr>
                  <w:color w:val="0000FF"/>
                </w:rPr>
                <w:t>подпрограммы</w:t>
              </w:r>
            </w:hyperlink>
            <w:r>
              <w:t xml:space="preserve"> "Модернизация и развитие социального обслуживания граждан пожилого возраста и инвалидов в Новгородской области"</w:t>
            </w:r>
          </w:p>
        </w:tc>
        <w:tc>
          <w:tcPr>
            <w:tcW w:w="1757" w:type="dxa"/>
            <w:vMerge w:val="restart"/>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НРО ООО "Российский Красный Крест"</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ГОКУ ЦЗН</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1.3.1 - 1.3.22</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43898,0</w:t>
            </w:r>
          </w:p>
        </w:tc>
        <w:tc>
          <w:tcPr>
            <w:tcW w:w="1304" w:type="dxa"/>
          </w:tcPr>
          <w:p w:rsidR="00A5282E" w:rsidRDefault="00A5282E">
            <w:pPr>
              <w:pStyle w:val="ConsPlusNormal"/>
            </w:pPr>
            <w:r>
              <w:t>43527,3</w:t>
            </w:r>
          </w:p>
        </w:tc>
        <w:tc>
          <w:tcPr>
            <w:tcW w:w="1174" w:type="dxa"/>
          </w:tcPr>
          <w:p w:rsidR="00A5282E" w:rsidRDefault="00A5282E">
            <w:pPr>
              <w:pStyle w:val="ConsPlusNormal"/>
            </w:pPr>
            <w:r>
              <w:t>75684,8</w:t>
            </w:r>
          </w:p>
        </w:tc>
        <w:tc>
          <w:tcPr>
            <w:tcW w:w="1175" w:type="dxa"/>
          </w:tcPr>
          <w:p w:rsidR="00A5282E" w:rsidRDefault="00A5282E">
            <w:pPr>
              <w:pStyle w:val="ConsPlusNormal"/>
            </w:pPr>
            <w:r>
              <w:t>132935,8</w:t>
            </w:r>
          </w:p>
        </w:tc>
        <w:tc>
          <w:tcPr>
            <w:tcW w:w="1174" w:type="dxa"/>
          </w:tcPr>
          <w:p w:rsidR="00A5282E" w:rsidRDefault="00A5282E">
            <w:pPr>
              <w:pStyle w:val="ConsPlusNormal"/>
            </w:pPr>
            <w:r>
              <w:t>29281,8</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федеральный бюджет</w:t>
            </w:r>
          </w:p>
        </w:tc>
        <w:tc>
          <w:tcPr>
            <w:tcW w:w="1174" w:type="dxa"/>
          </w:tcPr>
          <w:p w:rsidR="00A5282E" w:rsidRDefault="00A5282E">
            <w:pPr>
              <w:pStyle w:val="ConsPlusNormal"/>
            </w:pPr>
            <w:r>
              <w:t>108208,0</w:t>
            </w:r>
          </w:p>
        </w:tc>
        <w:tc>
          <w:tcPr>
            <w:tcW w:w="1304" w:type="dxa"/>
          </w:tcPr>
          <w:p w:rsidR="00A5282E" w:rsidRDefault="00A5282E">
            <w:pPr>
              <w:pStyle w:val="ConsPlusNormal"/>
              <w:jc w:val="center"/>
            </w:pPr>
            <w:r>
              <w:t>-</w:t>
            </w:r>
          </w:p>
        </w:tc>
        <w:tc>
          <w:tcPr>
            <w:tcW w:w="1174" w:type="dxa"/>
          </w:tcPr>
          <w:p w:rsidR="00A5282E" w:rsidRDefault="00A5282E">
            <w:pPr>
              <w:pStyle w:val="ConsPlusNormal"/>
            </w:pPr>
            <w:r>
              <w:t>242578,0</w:t>
            </w:r>
          </w:p>
        </w:tc>
        <w:tc>
          <w:tcPr>
            <w:tcW w:w="1175" w:type="dxa"/>
          </w:tcPr>
          <w:p w:rsidR="00A5282E" w:rsidRDefault="00A5282E">
            <w:pPr>
              <w:pStyle w:val="ConsPlusNormal"/>
            </w:pPr>
            <w:r>
              <w:t>122978,0</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субсидии Пенсионного фонда Российской Федерации</w:t>
            </w:r>
          </w:p>
        </w:tc>
        <w:tc>
          <w:tcPr>
            <w:tcW w:w="1174" w:type="dxa"/>
          </w:tcPr>
          <w:p w:rsidR="00A5282E" w:rsidRDefault="00A5282E">
            <w:pPr>
              <w:pStyle w:val="ConsPlusNormal"/>
            </w:pPr>
            <w:r>
              <w:t>3429,8</w:t>
            </w:r>
          </w:p>
        </w:tc>
        <w:tc>
          <w:tcPr>
            <w:tcW w:w="1304" w:type="dxa"/>
          </w:tcPr>
          <w:p w:rsidR="00A5282E" w:rsidRDefault="00A5282E">
            <w:pPr>
              <w:pStyle w:val="ConsPlusNormal"/>
            </w:pPr>
            <w:r>
              <w:t>1970,4</w:t>
            </w:r>
          </w:p>
        </w:tc>
        <w:tc>
          <w:tcPr>
            <w:tcW w:w="1174" w:type="dxa"/>
          </w:tcPr>
          <w:p w:rsidR="00A5282E" w:rsidRDefault="00A5282E">
            <w:pPr>
              <w:pStyle w:val="ConsPlusNormal"/>
            </w:pPr>
            <w:r>
              <w:t>2819,4</w:t>
            </w:r>
          </w:p>
        </w:tc>
        <w:tc>
          <w:tcPr>
            <w:tcW w:w="1175" w:type="dxa"/>
          </w:tcPr>
          <w:p w:rsidR="00A5282E" w:rsidRDefault="00A5282E">
            <w:pPr>
              <w:pStyle w:val="ConsPlusNormal"/>
            </w:pPr>
            <w:r>
              <w:t>2600,5</w:t>
            </w:r>
          </w:p>
        </w:tc>
        <w:tc>
          <w:tcPr>
            <w:tcW w:w="1174" w:type="dxa"/>
          </w:tcPr>
          <w:p w:rsidR="00A5282E" w:rsidRDefault="00A5282E">
            <w:pPr>
              <w:pStyle w:val="ConsPlusNormal"/>
            </w:pPr>
            <w:r>
              <w:t>2044,5</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blPrEx>
          <w:tblBorders>
            <w:insideH w:val="nil"/>
          </w:tblBorders>
        </w:tblPrEx>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внебюджетные источники</w:t>
            </w:r>
          </w:p>
        </w:tc>
        <w:tc>
          <w:tcPr>
            <w:tcW w:w="1174" w:type="dxa"/>
            <w:tcBorders>
              <w:bottom w:val="nil"/>
            </w:tcBorders>
          </w:tcPr>
          <w:p w:rsidR="00A5282E" w:rsidRDefault="00A5282E">
            <w:pPr>
              <w:pStyle w:val="ConsPlusNormal"/>
            </w:pPr>
            <w:r>
              <w:t>6630,0</w:t>
            </w:r>
          </w:p>
        </w:tc>
        <w:tc>
          <w:tcPr>
            <w:tcW w:w="1304" w:type="dxa"/>
            <w:tcBorders>
              <w:bottom w:val="nil"/>
            </w:tcBorders>
          </w:tcPr>
          <w:p w:rsidR="00A5282E" w:rsidRDefault="00A5282E">
            <w:pPr>
              <w:pStyle w:val="ConsPlusNormal"/>
            </w:pPr>
            <w:r>
              <w:t>3330,0</w:t>
            </w:r>
          </w:p>
        </w:tc>
        <w:tc>
          <w:tcPr>
            <w:tcW w:w="1174" w:type="dxa"/>
            <w:tcBorders>
              <w:bottom w:val="nil"/>
            </w:tcBorders>
          </w:tcPr>
          <w:p w:rsidR="00A5282E" w:rsidRDefault="00A5282E">
            <w:pPr>
              <w:pStyle w:val="ConsPlusNormal"/>
            </w:pPr>
            <w:r>
              <w:t>3330,0</w:t>
            </w:r>
          </w:p>
        </w:tc>
        <w:tc>
          <w:tcPr>
            <w:tcW w:w="1175" w:type="dxa"/>
            <w:tcBorders>
              <w:bottom w:val="nil"/>
            </w:tcBorders>
          </w:tcPr>
          <w:p w:rsidR="00A5282E" w:rsidRDefault="00A5282E">
            <w:pPr>
              <w:pStyle w:val="ConsPlusNormal"/>
            </w:pPr>
            <w:r>
              <w:t>3630,0</w:t>
            </w:r>
          </w:p>
        </w:tc>
        <w:tc>
          <w:tcPr>
            <w:tcW w:w="1174" w:type="dxa"/>
            <w:tcBorders>
              <w:bottom w:val="nil"/>
            </w:tcBorders>
          </w:tcPr>
          <w:p w:rsidR="00A5282E" w:rsidRDefault="00A5282E">
            <w:pPr>
              <w:pStyle w:val="ConsPlusNormal"/>
            </w:pPr>
            <w:r>
              <w:t>3630,0</w:t>
            </w:r>
          </w:p>
        </w:tc>
        <w:tc>
          <w:tcPr>
            <w:tcW w:w="1175" w:type="dxa"/>
            <w:tcBorders>
              <w:bottom w:val="nil"/>
            </w:tcBorders>
          </w:tcPr>
          <w:p w:rsidR="00A5282E" w:rsidRDefault="00A5282E">
            <w:pPr>
              <w:pStyle w:val="ConsPlusNormal"/>
            </w:pPr>
            <w:r>
              <w:t>3630,0</w:t>
            </w:r>
          </w:p>
        </w:tc>
        <w:tc>
          <w:tcPr>
            <w:tcW w:w="1175" w:type="dxa"/>
            <w:tcBorders>
              <w:bottom w:val="nil"/>
            </w:tcBorders>
          </w:tcPr>
          <w:p w:rsidR="00A5282E" w:rsidRDefault="00A5282E">
            <w:pPr>
              <w:pStyle w:val="ConsPlusNormal"/>
            </w:pPr>
            <w:r>
              <w:t>3630,0</w:t>
            </w:r>
          </w:p>
        </w:tc>
      </w:tr>
      <w:tr w:rsidR="00A5282E">
        <w:tblPrEx>
          <w:tblBorders>
            <w:insideH w:val="nil"/>
          </w:tblBorders>
        </w:tblPrEx>
        <w:tc>
          <w:tcPr>
            <w:tcW w:w="16033" w:type="dxa"/>
            <w:gridSpan w:val="13"/>
            <w:tcBorders>
              <w:top w:val="nil"/>
            </w:tcBorders>
          </w:tcPr>
          <w:p w:rsidR="00A5282E" w:rsidRDefault="00A5282E">
            <w:pPr>
              <w:pStyle w:val="ConsPlusNormal"/>
              <w:jc w:val="both"/>
            </w:pPr>
            <w:r>
              <w:t xml:space="preserve">(п. 3.1 в ред. </w:t>
            </w:r>
            <w:hyperlink r:id="rId167" w:history="1">
              <w:r>
                <w:rPr>
                  <w:color w:val="0000FF"/>
                </w:rPr>
                <w:t>Постановления</w:t>
              </w:r>
            </w:hyperlink>
            <w:r>
              <w:t xml:space="preserve"> Правительства Новгородской области от 18.01.2018 N 7)</w:t>
            </w:r>
          </w:p>
        </w:tc>
      </w:tr>
      <w:tr w:rsidR="00A5282E">
        <w:tc>
          <w:tcPr>
            <w:tcW w:w="680" w:type="dxa"/>
          </w:tcPr>
          <w:p w:rsidR="00A5282E" w:rsidRDefault="00A5282E">
            <w:pPr>
              <w:pStyle w:val="ConsPlusNormal"/>
              <w:jc w:val="center"/>
              <w:outlineLvl w:val="2"/>
            </w:pPr>
            <w:r>
              <w:lastRenderedPageBreak/>
              <w:t>4.</w:t>
            </w:r>
          </w:p>
        </w:tc>
        <w:tc>
          <w:tcPr>
            <w:tcW w:w="15353" w:type="dxa"/>
            <w:gridSpan w:val="12"/>
          </w:tcPr>
          <w:p w:rsidR="00A5282E" w:rsidRDefault="00A5282E">
            <w:pPr>
              <w:pStyle w:val="ConsPlusNormal"/>
            </w:pPr>
            <w:r>
              <w:t>Задача 4. Улучшение положения семей и детей, находящихся в трудной жизненной ситуации, за счет повышения уровня их социальной поддержки</w:t>
            </w:r>
          </w:p>
        </w:tc>
      </w:tr>
      <w:tr w:rsidR="00A5282E">
        <w:tc>
          <w:tcPr>
            <w:tcW w:w="680" w:type="dxa"/>
            <w:vMerge w:val="restart"/>
            <w:tcBorders>
              <w:bottom w:val="nil"/>
            </w:tcBorders>
          </w:tcPr>
          <w:p w:rsidR="00A5282E" w:rsidRDefault="00A5282E">
            <w:pPr>
              <w:pStyle w:val="ConsPlusNormal"/>
              <w:jc w:val="center"/>
            </w:pPr>
            <w:r>
              <w:t>4.1.</w:t>
            </w:r>
          </w:p>
        </w:tc>
        <w:tc>
          <w:tcPr>
            <w:tcW w:w="1843" w:type="dxa"/>
            <w:vMerge w:val="restart"/>
            <w:tcBorders>
              <w:bottom w:val="nil"/>
            </w:tcBorders>
          </w:tcPr>
          <w:p w:rsidR="00A5282E" w:rsidRDefault="00A5282E">
            <w:pPr>
              <w:pStyle w:val="ConsPlusNormal"/>
            </w:pPr>
            <w:r>
              <w:t xml:space="preserve">Реализация </w:t>
            </w:r>
            <w:hyperlink w:anchor="P6458" w:history="1">
              <w:r>
                <w:rPr>
                  <w:color w:val="0000FF"/>
                </w:rPr>
                <w:t>подпрограммы</w:t>
              </w:r>
            </w:hyperlink>
            <w:r>
              <w:t xml:space="preserve"> "Совершенствование социальной поддержки семьи и детей в Новгородской области"</w:t>
            </w:r>
          </w:p>
        </w:tc>
        <w:tc>
          <w:tcPr>
            <w:tcW w:w="1757" w:type="dxa"/>
            <w:vMerge w:val="restart"/>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p w:rsidR="00A5282E" w:rsidRDefault="00A5282E">
            <w:pPr>
              <w:pStyle w:val="ConsPlusNormal"/>
            </w:pPr>
          </w:p>
          <w:p w:rsidR="00A5282E" w:rsidRDefault="00A5282E">
            <w:pPr>
              <w:pStyle w:val="ConsPlusNormal"/>
            </w:pPr>
            <w:r>
              <w:t xml:space="preserve">областное автономное учреждение социального обслуживания "Комплексный центр социального обслуживания населения Великого Новгорода и </w:t>
            </w:r>
            <w:r>
              <w:lastRenderedPageBreak/>
              <w:t>Новгородского района"</w:t>
            </w:r>
          </w:p>
          <w:p w:rsidR="00A5282E" w:rsidRDefault="00A5282E">
            <w:pPr>
              <w:pStyle w:val="ConsPlusNormal"/>
            </w:pPr>
          </w:p>
          <w:p w:rsidR="00A5282E" w:rsidRDefault="00A5282E">
            <w:pPr>
              <w:pStyle w:val="ConsPlusNormal"/>
            </w:pPr>
            <w:r>
              <w:t>областное бюджетное учреждение социального обслуживания "Новгородский социально-реабилитационный центр для несовершеннолетних "Подросток"</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vMerge w:val="restart"/>
            <w:tcBorders>
              <w:bottom w:val="nil"/>
            </w:tcBorders>
          </w:tcPr>
          <w:p w:rsidR="00A5282E" w:rsidRDefault="00A5282E">
            <w:pPr>
              <w:pStyle w:val="ConsPlusNormal"/>
              <w:jc w:val="center"/>
            </w:pPr>
            <w:r>
              <w:lastRenderedPageBreak/>
              <w:t>2014 - 2020 годы</w:t>
            </w:r>
          </w:p>
        </w:tc>
        <w:tc>
          <w:tcPr>
            <w:tcW w:w="1134" w:type="dxa"/>
            <w:vMerge w:val="restart"/>
            <w:tcBorders>
              <w:bottom w:val="nil"/>
            </w:tcBorders>
          </w:tcPr>
          <w:p w:rsidR="00A5282E" w:rsidRDefault="00A5282E">
            <w:pPr>
              <w:pStyle w:val="ConsPlusNormal"/>
              <w:jc w:val="center"/>
            </w:pPr>
            <w:r>
              <w:t>1.4.1 - 1.4.10</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258049,3</w:t>
            </w:r>
          </w:p>
        </w:tc>
        <w:tc>
          <w:tcPr>
            <w:tcW w:w="1304" w:type="dxa"/>
          </w:tcPr>
          <w:p w:rsidR="00A5282E" w:rsidRDefault="00A5282E">
            <w:pPr>
              <w:pStyle w:val="ConsPlusNormal"/>
            </w:pPr>
            <w:r>
              <w:t>383937,2</w:t>
            </w:r>
          </w:p>
        </w:tc>
        <w:tc>
          <w:tcPr>
            <w:tcW w:w="1174" w:type="dxa"/>
          </w:tcPr>
          <w:p w:rsidR="00A5282E" w:rsidRDefault="00A5282E">
            <w:pPr>
              <w:pStyle w:val="ConsPlusNormal"/>
            </w:pPr>
            <w:r>
              <w:t>513607,5</w:t>
            </w:r>
          </w:p>
        </w:tc>
        <w:tc>
          <w:tcPr>
            <w:tcW w:w="1175" w:type="dxa"/>
          </w:tcPr>
          <w:p w:rsidR="00A5282E" w:rsidRDefault="00A5282E">
            <w:pPr>
              <w:pStyle w:val="ConsPlusNormal"/>
            </w:pPr>
            <w:r>
              <w:t>570419,8</w:t>
            </w:r>
          </w:p>
        </w:tc>
        <w:tc>
          <w:tcPr>
            <w:tcW w:w="1174" w:type="dxa"/>
          </w:tcPr>
          <w:p w:rsidR="00A5282E" w:rsidRDefault="00A5282E">
            <w:pPr>
              <w:pStyle w:val="ConsPlusNormal"/>
            </w:pPr>
            <w:r>
              <w:t>567855,8</w:t>
            </w:r>
          </w:p>
        </w:tc>
        <w:tc>
          <w:tcPr>
            <w:tcW w:w="1175" w:type="dxa"/>
          </w:tcPr>
          <w:p w:rsidR="00A5282E" w:rsidRDefault="00A5282E">
            <w:pPr>
              <w:pStyle w:val="ConsPlusNormal"/>
            </w:pPr>
            <w:r>
              <w:t>567855,8</w:t>
            </w:r>
          </w:p>
        </w:tc>
        <w:tc>
          <w:tcPr>
            <w:tcW w:w="1175" w:type="dxa"/>
          </w:tcPr>
          <w:p w:rsidR="00A5282E" w:rsidRDefault="00A5282E">
            <w:pPr>
              <w:pStyle w:val="ConsPlusNormal"/>
            </w:pPr>
            <w:r>
              <w:t>567855,8</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федеральный бюджет</w:t>
            </w:r>
          </w:p>
        </w:tc>
        <w:tc>
          <w:tcPr>
            <w:tcW w:w="1174" w:type="dxa"/>
          </w:tcPr>
          <w:p w:rsidR="00A5282E" w:rsidRDefault="00A5282E">
            <w:pPr>
              <w:pStyle w:val="ConsPlusNormal"/>
            </w:pPr>
            <w:r>
              <w:t>278398,5</w:t>
            </w:r>
          </w:p>
        </w:tc>
        <w:tc>
          <w:tcPr>
            <w:tcW w:w="1304" w:type="dxa"/>
          </w:tcPr>
          <w:p w:rsidR="00A5282E" w:rsidRDefault="00A5282E">
            <w:pPr>
              <w:pStyle w:val="ConsPlusNormal"/>
            </w:pPr>
            <w:r>
              <w:t>308388,3</w:t>
            </w:r>
          </w:p>
        </w:tc>
        <w:tc>
          <w:tcPr>
            <w:tcW w:w="1174" w:type="dxa"/>
          </w:tcPr>
          <w:p w:rsidR="00A5282E" w:rsidRDefault="00A5282E">
            <w:pPr>
              <w:pStyle w:val="ConsPlusNormal"/>
            </w:pPr>
            <w:r>
              <w:t>389508,6</w:t>
            </w:r>
          </w:p>
        </w:tc>
        <w:tc>
          <w:tcPr>
            <w:tcW w:w="1175" w:type="dxa"/>
          </w:tcPr>
          <w:p w:rsidR="00A5282E" w:rsidRDefault="00A5282E">
            <w:pPr>
              <w:pStyle w:val="ConsPlusNormal"/>
            </w:pPr>
            <w:r>
              <w:t>349994,8</w:t>
            </w:r>
          </w:p>
        </w:tc>
        <w:tc>
          <w:tcPr>
            <w:tcW w:w="1174" w:type="dxa"/>
          </w:tcPr>
          <w:p w:rsidR="00A5282E" w:rsidRDefault="00A5282E">
            <w:pPr>
              <w:pStyle w:val="ConsPlusNormal"/>
            </w:pPr>
            <w:r>
              <w:t>195860,8</w:t>
            </w:r>
          </w:p>
        </w:tc>
        <w:tc>
          <w:tcPr>
            <w:tcW w:w="1175" w:type="dxa"/>
          </w:tcPr>
          <w:p w:rsidR="00A5282E" w:rsidRDefault="00A5282E">
            <w:pPr>
              <w:pStyle w:val="ConsPlusNormal"/>
            </w:pPr>
            <w:r>
              <w:t>195483,6</w:t>
            </w:r>
          </w:p>
        </w:tc>
        <w:tc>
          <w:tcPr>
            <w:tcW w:w="1175" w:type="dxa"/>
          </w:tcPr>
          <w:p w:rsidR="00A5282E" w:rsidRDefault="00A5282E">
            <w:pPr>
              <w:pStyle w:val="ConsPlusNormal"/>
            </w:pPr>
            <w:r>
              <w:t>195483,6</w:t>
            </w:r>
          </w:p>
        </w:tc>
      </w:tr>
      <w:tr w:rsidR="00A5282E">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местный бюджет</w:t>
            </w:r>
          </w:p>
        </w:tc>
        <w:tc>
          <w:tcPr>
            <w:tcW w:w="1174"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blPrEx>
          <w:tblBorders>
            <w:insideH w:val="nil"/>
          </w:tblBorders>
        </w:tblPrEx>
        <w:tc>
          <w:tcPr>
            <w:tcW w:w="680" w:type="dxa"/>
            <w:vMerge/>
            <w:tcBorders>
              <w:bottom w:val="nil"/>
            </w:tcBorders>
          </w:tcPr>
          <w:p w:rsidR="00A5282E" w:rsidRDefault="00A5282E"/>
        </w:tc>
        <w:tc>
          <w:tcPr>
            <w:tcW w:w="1843" w:type="dxa"/>
            <w:vMerge/>
            <w:tcBorders>
              <w:bottom w:val="nil"/>
            </w:tcBorders>
          </w:tcPr>
          <w:p w:rsidR="00A5282E" w:rsidRDefault="00A5282E"/>
        </w:tc>
        <w:tc>
          <w:tcPr>
            <w:tcW w:w="1757"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внебюджетные источники</w:t>
            </w:r>
          </w:p>
        </w:tc>
        <w:tc>
          <w:tcPr>
            <w:tcW w:w="1174" w:type="dxa"/>
            <w:tcBorders>
              <w:bottom w:val="nil"/>
            </w:tcBorders>
          </w:tcPr>
          <w:p w:rsidR="00A5282E" w:rsidRDefault="00A5282E">
            <w:pPr>
              <w:pStyle w:val="ConsPlusNormal"/>
              <w:jc w:val="center"/>
            </w:pPr>
            <w:r>
              <w:t>-</w:t>
            </w:r>
          </w:p>
        </w:tc>
        <w:tc>
          <w:tcPr>
            <w:tcW w:w="1304" w:type="dxa"/>
            <w:tcBorders>
              <w:bottom w:val="nil"/>
            </w:tcBorders>
          </w:tcPr>
          <w:p w:rsidR="00A5282E" w:rsidRDefault="00A5282E">
            <w:pPr>
              <w:pStyle w:val="ConsPlusNormal"/>
              <w:jc w:val="center"/>
            </w:pPr>
            <w:r>
              <w:t>-</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c>
          <w:tcPr>
            <w:tcW w:w="1174"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c>
          <w:tcPr>
            <w:tcW w:w="1175" w:type="dxa"/>
            <w:tcBorders>
              <w:bottom w:val="nil"/>
            </w:tcBorders>
          </w:tcPr>
          <w:p w:rsidR="00A5282E" w:rsidRDefault="00A5282E">
            <w:pPr>
              <w:pStyle w:val="ConsPlusNormal"/>
              <w:jc w:val="center"/>
            </w:pPr>
            <w:r>
              <w:t>-</w:t>
            </w:r>
          </w:p>
        </w:tc>
      </w:tr>
      <w:tr w:rsidR="00A5282E">
        <w:tblPrEx>
          <w:tblBorders>
            <w:insideH w:val="nil"/>
          </w:tblBorders>
        </w:tblPrEx>
        <w:tc>
          <w:tcPr>
            <w:tcW w:w="16033" w:type="dxa"/>
            <w:gridSpan w:val="13"/>
            <w:tcBorders>
              <w:top w:val="nil"/>
            </w:tcBorders>
          </w:tcPr>
          <w:p w:rsidR="00A5282E" w:rsidRDefault="00A5282E">
            <w:pPr>
              <w:pStyle w:val="ConsPlusNormal"/>
              <w:jc w:val="both"/>
            </w:pPr>
            <w:r>
              <w:lastRenderedPageBreak/>
              <w:t xml:space="preserve">(п. 4.1 в ред. </w:t>
            </w:r>
            <w:hyperlink r:id="rId168"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2"/>
            </w:pPr>
            <w:r>
              <w:t>5.</w:t>
            </w:r>
          </w:p>
        </w:tc>
        <w:tc>
          <w:tcPr>
            <w:tcW w:w="15353" w:type="dxa"/>
            <w:gridSpan w:val="12"/>
          </w:tcPr>
          <w:p w:rsidR="00A5282E" w:rsidRDefault="00A5282E">
            <w:pPr>
              <w:pStyle w:val="ConsPlusNormal"/>
            </w:pPr>
            <w:r>
              <w:t>Задача 5. Увеличение объема и расширение спектра социальных услуг за счет развития социального партнерства с СОНКО</w:t>
            </w:r>
          </w:p>
        </w:tc>
      </w:tr>
      <w:tr w:rsidR="00A5282E">
        <w:tc>
          <w:tcPr>
            <w:tcW w:w="680" w:type="dxa"/>
            <w:vMerge w:val="restart"/>
          </w:tcPr>
          <w:p w:rsidR="00A5282E" w:rsidRDefault="00A5282E">
            <w:pPr>
              <w:pStyle w:val="ConsPlusNormal"/>
              <w:jc w:val="center"/>
            </w:pPr>
            <w:r>
              <w:t>5.1.</w:t>
            </w:r>
          </w:p>
        </w:tc>
        <w:tc>
          <w:tcPr>
            <w:tcW w:w="1843" w:type="dxa"/>
            <w:vMerge w:val="restart"/>
          </w:tcPr>
          <w:p w:rsidR="00A5282E" w:rsidRDefault="00A5282E">
            <w:pPr>
              <w:pStyle w:val="ConsPlusNormal"/>
            </w:pPr>
            <w:r>
              <w:t xml:space="preserve">Реализация </w:t>
            </w:r>
            <w:hyperlink w:anchor="P7469" w:history="1">
              <w:r>
                <w:rPr>
                  <w:color w:val="0000FF"/>
                </w:rPr>
                <w:t>подпрограммы</w:t>
              </w:r>
            </w:hyperlink>
            <w:r>
              <w:t xml:space="preserve"> "Поддержка социально ориентированных некоммерческих </w:t>
            </w:r>
            <w:r>
              <w:lastRenderedPageBreak/>
              <w:t>организаций Новгородской области"</w:t>
            </w:r>
          </w:p>
        </w:tc>
        <w:tc>
          <w:tcPr>
            <w:tcW w:w="1757" w:type="dxa"/>
            <w:vMerge w:val="restart"/>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 xml:space="preserve">органы исполнительной власти Новгородской </w:t>
            </w:r>
            <w:r>
              <w:lastRenderedPageBreak/>
              <w:t>области</w:t>
            </w:r>
          </w:p>
          <w:p w:rsidR="00A5282E" w:rsidRDefault="00A5282E">
            <w:pPr>
              <w:pStyle w:val="ConsPlusNormal"/>
            </w:pPr>
          </w:p>
          <w:p w:rsidR="00A5282E" w:rsidRDefault="00A5282E">
            <w:pPr>
              <w:pStyle w:val="ConsPlusNormal"/>
            </w:pPr>
            <w:r>
              <w:t>комитет информационно-аналитического обеспечения Правительства Новгородской области</w:t>
            </w:r>
          </w:p>
          <w:p w:rsidR="00A5282E" w:rsidRDefault="00A5282E">
            <w:pPr>
              <w:pStyle w:val="ConsPlusNormal"/>
            </w:pPr>
          </w:p>
          <w:p w:rsidR="00A5282E" w:rsidRDefault="00A5282E">
            <w:pPr>
              <w:pStyle w:val="ConsPlusNormal"/>
            </w:pPr>
            <w:r>
              <w:t>ГОБУ "ОАЦ"</w:t>
            </w:r>
          </w:p>
          <w:p w:rsidR="00A5282E" w:rsidRDefault="00A5282E">
            <w:pPr>
              <w:pStyle w:val="ConsPlusNormal"/>
            </w:pPr>
          </w:p>
          <w:p w:rsidR="00A5282E" w:rsidRDefault="00A5282E">
            <w:pPr>
              <w:pStyle w:val="ConsPlusNormal"/>
            </w:pPr>
            <w:r>
              <w:t>областное автономное учреждение "Дом молодежи"</w:t>
            </w:r>
          </w:p>
        </w:tc>
        <w:tc>
          <w:tcPr>
            <w:tcW w:w="794" w:type="dxa"/>
            <w:vMerge w:val="restart"/>
          </w:tcPr>
          <w:p w:rsidR="00A5282E" w:rsidRDefault="00A5282E">
            <w:pPr>
              <w:pStyle w:val="ConsPlusNormal"/>
              <w:jc w:val="center"/>
            </w:pPr>
            <w:r>
              <w:lastRenderedPageBreak/>
              <w:t>2014, 2015 годы</w:t>
            </w:r>
          </w:p>
        </w:tc>
        <w:tc>
          <w:tcPr>
            <w:tcW w:w="1134" w:type="dxa"/>
            <w:vMerge w:val="restart"/>
          </w:tcPr>
          <w:p w:rsidR="00A5282E" w:rsidRDefault="00A5282E">
            <w:pPr>
              <w:pStyle w:val="ConsPlusNormal"/>
              <w:jc w:val="center"/>
            </w:pPr>
            <w:r>
              <w:t>1.5.1 - 1.5.11</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8169,0</w:t>
            </w:r>
          </w:p>
        </w:tc>
        <w:tc>
          <w:tcPr>
            <w:tcW w:w="1304" w:type="dxa"/>
          </w:tcPr>
          <w:p w:rsidR="00A5282E" w:rsidRDefault="00A5282E">
            <w:pPr>
              <w:pStyle w:val="ConsPlusNormal"/>
            </w:pPr>
            <w:r>
              <w:t>7912,0</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федеральный бюджет</w:t>
            </w:r>
          </w:p>
        </w:tc>
        <w:tc>
          <w:tcPr>
            <w:tcW w:w="1174" w:type="dxa"/>
          </w:tcPr>
          <w:p w:rsidR="00A5282E" w:rsidRDefault="00A5282E">
            <w:pPr>
              <w:pStyle w:val="ConsPlusNormal"/>
            </w:pPr>
            <w:r>
              <w:t>12053,0</w:t>
            </w:r>
          </w:p>
        </w:tc>
        <w:tc>
          <w:tcPr>
            <w:tcW w:w="1304" w:type="dxa"/>
          </w:tcPr>
          <w:p w:rsidR="00A5282E" w:rsidRDefault="00A5282E">
            <w:pPr>
              <w:pStyle w:val="ConsPlusNormal"/>
            </w:pPr>
            <w:r>
              <w:t>8663,0</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2"/>
            </w:pPr>
            <w:r>
              <w:lastRenderedPageBreak/>
              <w:t>6.</w:t>
            </w:r>
          </w:p>
        </w:tc>
        <w:tc>
          <w:tcPr>
            <w:tcW w:w="15353" w:type="dxa"/>
            <w:gridSpan w:val="12"/>
          </w:tcPr>
          <w:p w:rsidR="00A5282E" w:rsidRDefault="00A5282E">
            <w:pPr>
              <w:pStyle w:val="ConsPlusNormal"/>
            </w:pPr>
            <w:r>
              <w:t>Задача 6. Создание условий и обеспечение реализации государственной программы</w:t>
            </w:r>
          </w:p>
        </w:tc>
      </w:tr>
      <w:tr w:rsidR="00A5282E">
        <w:tblPrEx>
          <w:tblBorders>
            <w:insideH w:val="nil"/>
          </w:tblBorders>
        </w:tblPrEx>
        <w:tc>
          <w:tcPr>
            <w:tcW w:w="680" w:type="dxa"/>
            <w:tcBorders>
              <w:bottom w:val="nil"/>
            </w:tcBorders>
          </w:tcPr>
          <w:p w:rsidR="00A5282E" w:rsidRDefault="00A5282E">
            <w:pPr>
              <w:pStyle w:val="ConsPlusNormal"/>
              <w:jc w:val="center"/>
            </w:pPr>
            <w:r>
              <w:t>6.1.</w:t>
            </w:r>
          </w:p>
        </w:tc>
        <w:tc>
          <w:tcPr>
            <w:tcW w:w="1843" w:type="dxa"/>
            <w:tcBorders>
              <w:bottom w:val="nil"/>
            </w:tcBorders>
          </w:tcPr>
          <w:p w:rsidR="00A5282E" w:rsidRDefault="00A5282E">
            <w:pPr>
              <w:pStyle w:val="ConsPlusNormal"/>
            </w:pPr>
            <w:r>
              <w:t xml:space="preserve">Реализация </w:t>
            </w:r>
            <w:hyperlink w:anchor="P8068" w:history="1">
              <w:r>
                <w:rPr>
                  <w:color w:val="0000FF"/>
                </w:rPr>
                <w:t>подпрограммы</w:t>
              </w:r>
            </w:hyperlink>
            <w:r>
              <w:t xml:space="preserve"> "Обеспечение государственного управления в сфере социальной защиты населения области"</w:t>
            </w:r>
          </w:p>
        </w:tc>
        <w:tc>
          <w:tcPr>
            <w:tcW w:w="1757"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1.6.1 - 1.6.36</w:t>
            </w:r>
          </w:p>
        </w:tc>
        <w:tc>
          <w:tcPr>
            <w:tcW w:w="1474" w:type="dxa"/>
            <w:tcBorders>
              <w:bottom w:val="nil"/>
            </w:tcBorders>
          </w:tcPr>
          <w:p w:rsidR="00A5282E" w:rsidRDefault="00A5282E">
            <w:pPr>
              <w:pStyle w:val="ConsPlusNormal"/>
            </w:pPr>
            <w:r>
              <w:t xml:space="preserve">областной бюджет </w:t>
            </w:r>
            <w:hyperlink w:anchor="P2959" w:history="1">
              <w:r>
                <w:rPr>
                  <w:color w:val="0000FF"/>
                </w:rPr>
                <w:t>&lt;*&gt;</w:t>
              </w:r>
            </w:hyperlink>
          </w:p>
        </w:tc>
        <w:tc>
          <w:tcPr>
            <w:tcW w:w="1174" w:type="dxa"/>
            <w:tcBorders>
              <w:bottom w:val="nil"/>
            </w:tcBorders>
          </w:tcPr>
          <w:p w:rsidR="00A5282E" w:rsidRDefault="00A5282E">
            <w:pPr>
              <w:pStyle w:val="ConsPlusNormal"/>
            </w:pPr>
            <w:r>
              <w:t>975146,2</w:t>
            </w:r>
          </w:p>
        </w:tc>
        <w:tc>
          <w:tcPr>
            <w:tcW w:w="1304" w:type="dxa"/>
            <w:tcBorders>
              <w:bottom w:val="nil"/>
            </w:tcBorders>
          </w:tcPr>
          <w:p w:rsidR="00A5282E" w:rsidRDefault="00A5282E">
            <w:pPr>
              <w:pStyle w:val="ConsPlusNormal"/>
            </w:pPr>
            <w:r>
              <w:t>866663,246</w:t>
            </w:r>
          </w:p>
        </w:tc>
        <w:tc>
          <w:tcPr>
            <w:tcW w:w="1174" w:type="dxa"/>
            <w:tcBorders>
              <w:bottom w:val="nil"/>
            </w:tcBorders>
          </w:tcPr>
          <w:p w:rsidR="00A5282E" w:rsidRDefault="00A5282E">
            <w:pPr>
              <w:pStyle w:val="ConsPlusNormal"/>
            </w:pPr>
            <w:r>
              <w:t>1010993,3</w:t>
            </w:r>
          </w:p>
        </w:tc>
        <w:tc>
          <w:tcPr>
            <w:tcW w:w="1175" w:type="dxa"/>
            <w:tcBorders>
              <w:bottom w:val="nil"/>
            </w:tcBorders>
          </w:tcPr>
          <w:p w:rsidR="00A5282E" w:rsidRDefault="00A5282E">
            <w:pPr>
              <w:pStyle w:val="ConsPlusNormal"/>
            </w:pPr>
            <w:r>
              <w:t>1048352,5</w:t>
            </w:r>
          </w:p>
        </w:tc>
        <w:tc>
          <w:tcPr>
            <w:tcW w:w="1174" w:type="dxa"/>
            <w:tcBorders>
              <w:bottom w:val="nil"/>
            </w:tcBorders>
          </w:tcPr>
          <w:p w:rsidR="00A5282E" w:rsidRDefault="00A5282E">
            <w:pPr>
              <w:pStyle w:val="ConsPlusNormal"/>
            </w:pPr>
            <w:r>
              <w:t>1023264,0</w:t>
            </w:r>
          </w:p>
        </w:tc>
        <w:tc>
          <w:tcPr>
            <w:tcW w:w="1175" w:type="dxa"/>
            <w:tcBorders>
              <w:bottom w:val="nil"/>
            </w:tcBorders>
          </w:tcPr>
          <w:p w:rsidR="00A5282E" w:rsidRDefault="00A5282E">
            <w:pPr>
              <w:pStyle w:val="ConsPlusNormal"/>
            </w:pPr>
            <w:r>
              <w:t>1029045,8</w:t>
            </w:r>
          </w:p>
        </w:tc>
        <w:tc>
          <w:tcPr>
            <w:tcW w:w="1175" w:type="dxa"/>
            <w:tcBorders>
              <w:bottom w:val="nil"/>
            </w:tcBorders>
          </w:tcPr>
          <w:p w:rsidR="00A5282E" w:rsidRDefault="00A5282E">
            <w:pPr>
              <w:pStyle w:val="ConsPlusNormal"/>
            </w:pPr>
            <w:r>
              <w:t>1029045,8</w:t>
            </w:r>
          </w:p>
        </w:tc>
      </w:tr>
      <w:tr w:rsidR="00A5282E">
        <w:tblPrEx>
          <w:tblBorders>
            <w:insideH w:val="nil"/>
          </w:tblBorders>
        </w:tblPrEx>
        <w:tc>
          <w:tcPr>
            <w:tcW w:w="16033" w:type="dxa"/>
            <w:gridSpan w:val="13"/>
            <w:tcBorders>
              <w:top w:val="nil"/>
            </w:tcBorders>
          </w:tcPr>
          <w:p w:rsidR="00A5282E" w:rsidRDefault="00A5282E">
            <w:pPr>
              <w:pStyle w:val="ConsPlusNormal"/>
              <w:jc w:val="both"/>
            </w:pPr>
            <w:r>
              <w:t xml:space="preserve">(п. 6.1 в ред. </w:t>
            </w:r>
            <w:hyperlink r:id="rId169"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2"/>
            </w:pPr>
            <w:r>
              <w:t>7.</w:t>
            </w:r>
          </w:p>
        </w:tc>
        <w:tc>
          <w:tcPr>
            <w:tcW w:w="15353" w:type="dxa"/>
            <w:gridSpan w:val="12"/>
          </w:tcPr>
          <w:p w:rsidR="00A5282E" w:rsidRDefault="00A5282E">
            <w:pPr>
              <w:pStyle w:val="ConsPlusNormal"/>
            </w:pPr>
            <w:r>
              <w:t xml:space="preserve">Задача 7. Формирование в обществе нетерпимого отношения к различным проявлениям насилия по отношению к детям, повышение информированности детей о возможных рисках и опасностях, повышение ответственности родителей за действия, направленные против детей, обеспечение реабилитации детей, </w:t>
            </w:r>
            <w:r>
              <w:lastRenderedPageBreak/>
              <w:t>ставших жертвами насилия и преступных посягательств, включая преступления сексуального характера</w:t>
            </w:r>
          </w:p>
        </w:tc>
      </w:tr>
      <w:tr w:rsidR="00A5282E">
        <w:tc>
          <w:tcPr>
            <w:tcW w:w="680" w:type="dxa"/>
            <w:vMerge w:val="restart"/>
          </w:tcPr>
          <w:p w:rsidR="00A5282E" w:rsidRDefault="00A5282E">
            <w:pPr>
              <w:pStyle w:val="ConsPlusNormal"/>
              <w:jc w:val="center"/>
            </w:pPr>
            <w:r>
              <w:lastRenderedPageBreak/>
              <w:t>7.1.</w:t>
            </w:r>
          </w:p>
        </w:tc>
        <w:tc>
          <w:tcPr>
            <w:tcW w:w="1843" w:type="dxa"/>
            <w:vMerge w:val="restart"/>
          </w:tcPr>
          <w:p w:rsidR="00A5282E" w:rsidRDefault="00A5282E">
            <w:pPr>
              <w:pStyle w:val="ConsPlusNormal"/>
            </w:pPr>
            <w:r>
              <w:t xml:space="preserve">Реализация </w:t>
            </w:r>
            <w:hyperlink w:anchor="P8712" w:history="1">
              <w:r>
                <w:rPr>
                  <w:color w:val="0000FF"/>
                </w:rPr>
                <w:t>подпрограммы</w:t>
              </w:r>
            </w:hyperlink>
            <w:r>
              <w:t xml:space="preserve"> "Защитим детей от насилия"</w:t>
            </w:r>
          </w:p>
        </w:tc>
        <w:tc>
          <w:tcPr>
            <w:tcW w:w="1757"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УМВД по области</w:t>
            </w:r>
          </w:p>
          <w:p w:rsidR="00A5282E" w:rsidRDefault="00A5282E">
            <w:pPr>
              <w:pStyle w:val="ConsPlusNormal"/>
            </w:pPr>
          </w:p>
          <w:p w:rsidR="00A5282E" w:rsidRDefault="00A5282E">
            <w:pPr>
              <w:pStyle w:val="ConsPlusNormal"/>
            </w:pPr>
            <w:r>
              <w:t>НРО ООО "Российский Красный Крест"</w:t>
            </w:r>
          </w:p>
          <w:p w:rsidR="00A5282E" w:rsidRDefault="00A5282E">
            <w:pPr>
              <w:pStyle w:val="ConsPlusNormal"/>
            </w:pPr>
          </w:p>
          <w:p w:rsidR="00A5282E" w:rsidRDefault="00A5282E">
            <w:pPr>
              <w:pStyle w:val="ConsPlusNormal"/>
            </w:pPr>
            <w:r>
              <w:t>Фонд "Сохрани жизнь"</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образовательные организации</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реабилитационный центр</w:t>
            </w:r>
          </w:p>
        </w:tc>
        <w:tc>
          <w:tcPr>
            <w:tcW w:w="794" w:type="dxa"/>
            <w:vMerge w:val="restart"/>
          </w:tcPr>
          <w:p w:rsidR="00A5282E" w:rsidRDefault="00A5282E">
            <w:pPr>
              <w:pStyle w:val="ConsPlusNormal"/>
              <w:jc w:val="center"/>
            </w:pPr>
            <w:r>
              <w:t>2014, 2015 годы</w:t>
            </w:r>
          </w:p>
        </w:tc>
        <w:tc>
          <w:tcPr>
            <w:tcW w:w="1134" w:type="dxa"/>
            <w:vMerge w:val="restart"/>
          </w:tcPr>
          <w:p w:rsidR="00A5282E" w:rsidRDefault="00A5282E">
            <w:pPr>
              <w:pStyle w:val="ConsPlusNormal"/>
              <w:jc w:val="center"/>
            </w:pPr>
            <w:r>
              <w:t>1.7.1 - 1.7.8</w:t>
            </w:r>
          </w:p>
        </w:tc>
        <w:tc>
          <w:tcPr>
            <w:tcW w:w="1474" w:type="dxa"/>
          </w:tcPr>
          <w:p w:rsidR="00A5282E" w:rsidRDefault="00A5282E">
            <w:pPr>
              <w:pStyle w:val="ConsPlusNormal"/>
            </w:pPr>
            <w:r>
              <w:t>областной бюджет</w:t>
            </w:r>
          </w:p>
        </w:tc>
        <w:tc>
          <w:tcPr>
            <w:tcW w:w="1174" w:type="dxa"/>
          </w:tcPr>
          <w:p w:rsidR="00A5282E" w:rsidRDefault="00A5282E">
            <w:pPr>
              <w:pStyle w:val="ConsPlusNormal"/>
            </w:pPr>
            <w:r>
              <w:t>53857,3</w:t>
            </w:r>
          </w:p>
        </w:tc>
        <w:tc>
          <w:tcPr>
            <w:tcW w:w="1304" w:type="dxa"/>
          </w:tcPr>
          <w:p w:rsidR="00A5282E" w:rsidRDefault="00A5282E">
            <w:pPr>
              <w:pStyle w:val="ConsPlusNormal"/>
            </w:pPr>
            <w:r>
              <w:t>67363,754</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внебюджетные источники</w:t>
            </w:r>
          </w:p>
        </w:tc>
        <w:tc>
          <w:tcPr>
            <w:tcW w:w="1174" w:type="dxa"/>
          </w:tcPr>
          <w:p w:rsidR="00A5282E" w:rsidRDefault="00A5282E">
            <w:pPr>
              <w:pStyle w:val="ConsPlusNormal"/>
            </w:pPr>
            <w:r>
              <w:t>500,0</w:t>
            </w:r>
          </w:p>
        </w:tc>
        <w:tc>
          <w:tcPr>
            <w:tcW w:w="1304" w:type="dxa"/>
          </w:tcPr>
          <w:p w:rsidR="00A5282E" w:rsidRDefault="00A5282E">
            <w:pPr>
              <w:pStyle w:val="ConsPlusNormal"/>
            </w:pPr>
            <w:r>
              <w:t>500,0</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средства Фонда</w:t>
            </w:r>
          </w:p>
        </w:tc>
        <w:tc>
          <w:tcPr>
            <w:tcW w:w="1174" w:type="dxa"/>
          </w:tcPr>
          <w:p w:rsidR="00A5282E" w:rsidRDefault="00A5282E">
            <w:pPr>
              <w:pStyle w:val="ConsPlusNormal"/>
            </w:pPr>
            <w:r>
              <w:t>9968,97</w:t>
            </w:r>
          </w:p>
        </w:tc>
        <w:tc>
          <w:tcPr>
            <w:tcW w:w="1304" w:type="dxa"/>
          </w:tcPr>
          <w:p w:rsidR="00A5282E" w:rsidRDefault="00A5282E">
            <w:pPr>
              <w:pStyle w:val="ConsPlusNormal"/>
            </w:pPr>
            <w:r>
              <w:t>7925,47</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2"/>
            </w:pPr>
            <w:r>
              <w:lastRenderedPageBreak/>
              <w:t>8.</w:t>
            </w:r>
          </w:p>
        </w:tc>
        <w:tc>
          <w:tcPr>
            <w:tcW w:w="15353" w:type="dxa"/>
            <w:gridSpan w:val="12"/>
          </w:tcPr>
          <w:p w:rsidR="00A5282E" w:rsidRDefault="00A5282E">
            <w:pPr>
              <w:pStyle w:val="ConsPlusNormal"/>
            </w:pPr>
            <w:r>
              <w:t>Задача 8. Создание условий для развития потенциала детей-инвалидов, проживающих в детском доме-интернате, и их подготовки к самостоятельной жизни по достижении возраста 18 лет</w:t>
            </w:r>
          </w:p>
        </w:tc>
      </w:tr>
      <w:tr w:rsidR="00A5282E">
        <w:tc>
          <w:tcPr>
            <w:tcW w:w="680" w:type="dxa"/>
            <w:vMerge w:val="restart"/>
          </w:tcPr>
          <w:p w:rsidR="00A5282E" w:rsidRDefault="00A5282E">
            <w:pPr>
              <w:pStyle w:val="ConsPlusNormal"/>
              <w:jc w:val="center"/>
            </w:pPr>
            <w:r>
              <w:t>8.1.</w:t>
            </w:r>
          </w:p>
        </w:tc>
        <w:tc>
          <w:tcPr>
            <w:tcW w:w="1843" w:type="dxa"/>
            <w:vMerge w:val="restart"/>
          </w:tcPr>
          <w:p w:rsidR="00A5282E" w:rsidRDefault="00A5282E">
            <w:pPr>
              <w:pStyle w:val="ConsPlusNormal"/>
            </w:pPr>
            <w:r>
              <w:t xml:space="preserve">Реализация </w:t>
            </w:r>
            <w:hyperlink w:anchor="P9197" w:history="1">
              <w:r>
                <w:rPr>
                  <w:color w:val="0000FF"/>
                </w:rPr>
                <w:t>подпрограммы</w:t>
              </w:r>
            </w:hyperlink>
            <w:r>
              <w:t xml:space="preserve"> "Шаг в будущее" на 2014 год"</w:t>
            </w:r>
          </w:p>
        </w:tc>
        <w:tc>
          <w:tcPr>
            <w:tcW w:w="1757"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реабилитационный центр "Виктория"</w:t>
            </w:r>
          </w:p>
          <w:p w:rsidR="00A5282E" w:rsidRDefault="00A5282E">
            <w:pPr>
              <w:pStyle w:val="ConsPlusNormal"/>
            </w:pPr>
          </w:p>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t>Боровичский ПНИ "Прошково"</w:t>
            </w:r>
          </w:p>
          <w:p w:rsidR="00A5282E" w:rsidRDefault="00A5282E">
            <w:pPr>
              <w:pStyle w:val="ConsPlusNormal"/>
            </w:pPr>
          </w:p>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Новгородский ПНИ</w:t>
            </w:r>
          </w:p>
          <w:p w:rsidR="00A5282E" w:rsidRDefault="00A5282E">
            <w:pPr>
              <w:pStyle w:val="ConsPlusNormal"/>
            </w:pPr>
          </w:p>
          <w:p w:rsidR="00A5282E" w:rsidRDefault="00A5282E">
            <w:pPr>
              <w:pStyle w:val="ConsPlusNormal"/>
            </w:pPr>
            <w:r>
              <w:t>центр "Родничок"</w:t>
            </w:r>
          </w:p>
          <w:p w:rsidR="00A5282E" w:rsidRDefault="00A5282E">
            <w:pPr>
              <w:pStyle w:val="ConsPlusNormal"/>
            </w:pPr>
          </w:p>
          <w:p w:rsidR="00A5282E" w:rsidRDefault="00A5282E">
            <w:pPr>
              <w:pStyle w:val="ConsPlusNormal"/>
            </w:pPr>
            <w:r>
              <w:t>НРООИС "Успех"</w:t>
            </w:r>
          </w:p>
          <w:p w:rsidR="00A5282E" w:rsidRDefault="00A5282E">
            <w:pPr>
              <w:pStyle w:val="ConsPlusNormal"/>
            </w:pPr>
          </w:p>
          <w:p w:rsidR="00A5282E" w:rsidRDefault="00A5282E">
            <w:pPr>
              <w:pStyle w:val="ConsPlusNormal"/>
            </w:pPr>
            <w:r>
              <w:t>ООО "Север"</w:t>
            </w:r>
          </w:p>
          <w:p w:rsidR="00A5282E" w:rsidRDefault="00A5282E">
            <w:pPr>
              <w:pStyle w:val="ConsPlusNormal"/>
            </w:pPr>
          </w:p>
          <w:p w:rsidR="00A5282E" w:rsidRDefault="00A5282E">
            <w:pPr>
              <w:pStyle w:val="ConsPlusNormal"/>
            </w:pPr>
            <w:r>
              <w:t>спецбиблиотека "Веда"</w:t>
            </w:r>
          </w:p>
          <w:p w:rsidR="00A5282E" w:rsidRDefault="00A5282E">
            <w:pPr>
              <w:pStyle w:val="ConsPlusNormal"/>
            </w:pPr>
          </w:p>
          <w:p w:rsidR="00A5282E" w:rsidRDefault="00A5282E">
            <w:pPr>
              <w:pStyle w:val="ConsPlusNormal"/>
            </w:pPr>
            <w:r>
              <w:t>ВОИ</w:t>
            </w:r>
          </w:p>
          <w:p w:rsidR="00A5282E" w:rsidRDefault="00A5282E">
            <w:pPr>
              <w:pStyle w:val="ConsPlusNormal"/>
            </w:pPr>
          </w:p>
          <w:p w:rsidR="00A5282E" w:rsidRDefault="00A5282E">
            <w:pPr>
              <w:pStyle w:val="ConsPlusNormal"/>
            </w:pPr>
            <w:r>
              <w:t>НовГУ</w:t>
            </w:r>
          </w:p>
        </w:tc>
        <w:tc>
          <w:tcPr>
            <w:tcW w:w="794" w:type="dxa"/>
            <w:vMerge w:val="restart"/>
          </w:tcPr>
          <w:p w:rsidR="00A5282E" w:rsidRDefault="00A5282E">
            <w:pPr>
              <w:pStyle w:val="ConsPlusNormal"/>
              <w:jc w:val="center"/>
            </w:pPr>
            <w:r>
              <w:lastRenderedPageBreak/>
              <w:t>2014 год</w:t>
            </w:r>
          </w:p>
        </w:tc>
        <w:tc>
          <w:tcPr>
            <w:tcW w:w="1134" w:type="dxa"/>
            <w:vMerge w:val="restart"/>
          </w:tcPr>
          <w:p w:rsidR="00A5282E" w:rsidRDefault="00A5282E">
            <w:pPr>
              <w:pStyle w:val="ConsPlusNormal"/>
              <w:jc w:val="center"/>
            </w:pPr>
            <w:r>
              <w:t>1.8.1 - 1.8.4</w:t>
            </w:r>
          </w:p>
        </w:tc>
        <w:tc>
          <w:tcPr>
            <w:tcW w:w="1474" w:type="dxa"/>
          </w:tcPr>
          <w:p w:rsidR="00A5282E" w:rsidRDefault="00A5282E">
            <w:pPr>
              <w:pStyle w:val="ConsPlusNormal"/>
            </w:pPr>
            <w:r>
              <w:t xml:space="preserve">областной бюджет </w:t>
            </w:r>
            <w:hyperlink w:anchor="P2959" w:history="1">
              <w:r>
                <w:rPr>
                  <w:color w:val="0000FF"/>
                </w:rPr>
                <w:t>&lt;*&gt;</w:t>
              </w:r>
            </w:hyperlink>
          </w:p>
        </w:tc>
        <w:tc>
          <w:tcPr>
            <w:tcW w:w="1174" w:type="dxa"/>
          </w:tcPr>
          <w:p w:rsidR="00A5282E" w:rsidRDefault="00A5282E">
            <w:pPr>
              <w:pStyle w:val="ConsPlusNormal"/>
            </w:pPr>
            <w:r>
              <w:t>3038,15</w:t>
            </w:r>
          </w:p>
        </w:tc>
        <w:tc>
          <w:tcPr>
            <w:tcW w:w="1304"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внебюджетные источники</w:t>
            </w:r>
          </w:p>
        </w:tc>
        <w:tc>
          <w:tcPr>
            <w:tcW w:w="1174" w:type="dxa"/>
          </w:tcPr>
          <w:p w:rsidR="00A5282E" w:rsidRDefault="00A5282E">
            <w:pPr>
              <w:pStyle w:val="ConsPlusNormal"/>
            </w:pPr>
            <w:r>
              <w:t>45,0</w:t>
            </w:r>
          </w:p>
        </w:tc>
        <w:tc>
          <w:tcPr>
            <w:tcW w:w="1304"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средства Фонда</w:t>
            </w:r>
          </w:p>
        </w:tc>
        <w:tc>
          <w:tcPr>
            <w:tcW w:w="1174" w:type="dxa"/>
          </w:tcPr>
          <w:p w:rsidR="00A5282E" w:rsidRDefault="00A5282E">
            <w:pPr>
              <w:pStyle w:val="ConsPlusNormal"/>
            </w:pPr>
            <w:r>
              <w:t>1204,6</w:t>
            </w:r>
          </w:p>
        </w:tc>
        <w:tc>
          <w:tcPr>
            <w:tcW w:w="1304"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val="restart"/>
          </w:tcPr>
          <w:p w:rsidR="00A5282E" w:rsidRDefault="00A5282E">
            <w:pPr>
              <w:pStyle w:val="ConsPlusNormal"/>
              <w:jc w:val="center"/>
            </w:pPr>
            <w:r>
              <w:lastRenderedPageBreak/>
              <w:t>8.2.</w:t>
            </w:r>
          </w:p>
        </w:tc>
        <w:tc>
          <w:tcPr>
            <w:tcW w:w="1843" w:type="dxa"/>
            <w:vMerge w:val="restart"/>
          </w:tcPr>
          <w:p w:rsidR="00A5282E" w:rsidRDefault="00A5282E">
            <w:pPr>
              <w:pStyle w:val="ConsPlusNormal"/>
            </w:pPr>
            <w:r>
              <w:t xml:space="preserve">Реализация </w:t>
            </w:r>
            <w:hyperlink w:anchor="P9969" w:history="1">
              <w:r>
                <w:rPr>
                  <w:color w:val="0000FF"/>
                </w:rPr>
                <w:t>подпрограммы</w:t>
              </w:r>
            </w:hyperlink>
            <w:r>
              <w:t xml:space="preserve"> "Мир широких возможностей на 2015 - 2017 годы"</w:t>
            </w:r>
          </w:p>
        </w:tc>
        <w:tc>
          <w:tcPr>
            <w:tcW w:w="1757"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t>НовГУ</w:t>
            </w:r>
          </w:p>
          <w:p w:rsidR="00A5282E" w:rsidRDefault="00A5282E">
            <w:pPr>
              <w:pStyle w:val="ConsPlusNormal"/>
            </w:pPr>
          </w:p>
          <w:p w:rsidR="00A5282E" w:rsidRDefault="00A5282E">
            <w:pPr>
              <w:pStyle w:val="ConsPlusNormal"/>
            </w:pPr>
            <w:r>
              <w:t>Валдайский ПНИ "Добывалово"</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vMerge w:val="restart"/>
          </w:tcPr>
          <w:p w:rsidR="00A5282E" w:rsidRDefault="00A5282E">
            <w:pPr>
              <w:pStyle w:val="ConsPlusNormal"/>
              <w:jc w:val="center"/>
            </w:pPr>
            <w:r>
              <w:t>2015 - 2017 годы</w:t>
            </w:r>
          </w:p>
        </w:tc>
        <w:tc>
          <w:tcPr>
            <w:tcW w:w="1134" w:type="dxa"/>
            <w:vMerge w:val="restart"/>
          </w:tcPr>
          <w:p w:rsidR="00A5282E" w:rsidRDefault="00A5282E">
            <w:pPr>
              <w:pStyle w:val="ConsPlusNormal"/>
              <w:jc w:val="center"/>
            </w:pPr>
            <w:r>
              <w:t>1.8.5 - 1.8.9</w:t>
            </w:r>
          </w:p>
        </w:tc>
        <w:tc>
          <w:tcPr>
            <w:tcW w:w="1474" w:type="dxa"/>
          </w:tcPr>
          <w:p w:rsidR="00A5282E" w:rsidRDefault="00A5282E">
            <w:pPr>
              <w:pStyle w:val="ConsPlusNormal"/>
            </w:pPr>
            <w:r>
              <w:t xml:space="preserve">областной бюджет </w:t>
            </w:r>
            <w:hyperlink w:anchor="P2959" w:history="1">
              <w:r>
                <w:rPr>
                  <w:color w:val="0000FF"/>
                </w:rPr>
                <w:t>&lt;*&gt;</w:t>
              </w:r>
            </w:hyperlink>
          </w:p>
        </w:tc>
        <w:tc>
          <w:tcPr>
            <w:tcW w:w="1174" w:type="dxa"/>
          </w:tcPr>
          <w:p w:rsidR="00A5282E" w:rsidRDefault="00A5282E">
            <w:pPr>
              <w:pStyle w:val="ConsPlusNormal"/>
              <w:jc w:val="center"/>
            </w:pPr>
            <w:r>
              <w:t>-</w:t>
            </w:r>
          </w:p>
        </w:tc>
        <w:tc>
          <w:tcPr>
            <w:tcW w:w="1304" w:type="dxa"/>
          </w:tcPr>
          <w:p w:rsidR="00A5282E" w:rsidRDefault="00A5282E">
            <w:pPr>
              <w:pStyle w:val="ConsPlusNormal"/>
            </w:pPr>
            <w:r>
              <w:t>25318,54</w:t>
            </w:r>
          </w:p>
        </w:tc>
        <w:tc>
          <w:tcPr>
            <w:tcW w:w="1174" w:type="dxa"/>
          </w:tcPr>
          <w:p w:rsidR="00A5282E" w:rsidRDefault="00A5282E">
            <w:pPr>
              <w:pStyle w:val="ConsPlusNormal"/>
            </w:pPr>
            <w:r>
              <w:t>25318,54</w:t>
            </w:r>
          </w:p>
        </w:tc>
        <w:tc>
          <w:tcPr>
            <w:tcW w:w="1175" w:type="dxa"/>
          </w:tcPr>
          <w:p w:rsidR="00A5282E" w:rsidRDefault="00A5282E">
            <w:pPr>
              <w:pStyle w:val="ConsPlusNormal"/>
            </w:pPr>
            <w:r>
              <w:t>25318,54</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внебюджетные источники</w:t>
            </w:r>
          </w:p>
        </w:tc>
        <w:tc>
          <w:tcPr>
            <w:tcW w:w="1174" w:type="dxa"/>
          </w:tcPr>
          <w:p w:rsidR="00A5282E" w:rsidRDefault="00A5282E">
            <w:pPr>
              <w:pStyle w:val="ConsPlusNormal"/>
              <w:jc w:val="center"/>
            </w:pPr>
            <w:r>
              <w:t>-</w:t>
            </w:r>
          </w:p>
        </w:tc>
        <w:tc>
          <w:tcPr>
            <w:tcW w:w="1304" w:type="dxa"/>
          </w:tcPr>
          <w:p w:rsidR="00A5282E" w:rsidRDefault="00A5282E">
            <w:pPr>
              <w:pStyle w:val="ConsPlusNormal"/>
            </w:pPr>
            <w:r>
              <w:t>200,0</w:t>
            </w:r>
          </w:p>
        </w:tc>
        <w:tc>
          <w:tcPr>
            <w:tcW w:w="1174" w:type="dxa"/>
          </w:tcPr>
          <w:p w:rsidR="00A5282E" w:rsidRDefault="00A5282E">
            <w:pPr>
              <w:pStyle w:val="ConsPlusNormal"/>
            </w:pPr>
            <w:r>
              <w:t>200,0</w:t>
            </w:r>
          </w:p>
        </w:tc>
        <w:tc>
          <w:tcPr>
            <w:tcW w:w="1175" w:type="dxa"/>
          </w:tcPr>
          <w:p w:rsidR="00A5282E" w:rsidRDefault="00A5282E">
            <w:pPr>
              <w:pStyle w:val="ConsPlusNormal"/>
            </w:pPr>
            <w:r>
              <w:t>200,0</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средства Фонда</w:t>
            </w:r>
          </w:p>
        </w:tc>
        <w:tc>
          <w:tcPr>
            <w:tcW w:w="1174" w:type="dxa"/>
          </w:tcPr>
          <w:p w:rsidR="00A5282E" w:rsidRDefault="00A5282E">
            <w:pPr>
              <w:pStyle w:val="ConsPlusNormal"/>
              <w:jc w:val="center"/>
            </w:pPr>
            <w:r>
              <w:t>-</w:t>
            </w:r>
          </w:p>
        </w:tc>
        <w:tc>
          <w:tcPr>
            <w:tcW w:w="1304" w:type="dxa"/>
          </w:tcPr>
          <w:p w:rsidR="00A5282E" w:rsidRDefault="00A5282E">
            <w:pPr>
              <w:pStyle w:val="ConsPlusNormal"/>
            </w:pPr>
            <w:r>
              <w:t>3811,8</w:t>
            </w:r>
          </w:p>
        </w:tc>
        <w:tc>
          <w:tcPr>
            <w:tcW w:w="1174" w:type="dxa"/>
          </w:tcPr>
          <w:p w:rsidR="00A5282E" w:rsidRDefault="00A5282E">
            <w:pPr>
              <w:pStyle w:val="ConsPlusNormal"/>
            </w:pPr>
            <w:r>
              <w:t>522,84</w:t>
            </w:r>
          </w:p>
        </w:tc>
        <w:tc>
          <w:tcPr>
            <w:tcW w:w="1175" w:type="dxa"/>
          </w:tcPr>
          <w:p w:rsidR="00A5282E" w:rsidRDefault="00A5282E">
            <w:pPr>
              <w:pStyle w:val="ConsPlusNormal"/>
            </w:pPr>
            <w:r>
              <w:t>372,84</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2"/>
            </w:pPr>
            <w:r>
              <w:t>9.</w:t>
            </w:r>
          </w:p>
        </w:tc>
        <w:tc>
          <w:tcPr>
            <w:tcW w:w="15353" w:type="dxa"/>
            <w:gridSpan w:val="12"/>
          </w:tcPr>
          <w:p w:rsidR="00A5282E" w:rsidRDefault="00A5282E">
            <w:pPr>
              <w:pStyle w:val="ConsPlusNormal"/>
            </w:pPr>
            <w:r>
              <w:t>Задача 9. Повышение эффективности системы профилактики злоупотребления алкогольной продукцией и снижение уровня потребления алкогольной продукции</w:t>
            </w:r>
          </w:p>
        </w:tc>
      </w:tr>
      <w:tr w:rsidR="00A5282E">
        <w:tc>
          <w:tcPr>
            <w:tcW w:w="680" w:type="dxa"/>
          </w:tcPr>
          <w:p w:rsidR="00A5282E" w:rsidRDefault="00A5282E">
            <w:pPr>
              <w:pStyle w:val="ConsPlusNormal"/>
              <w:jc w:val="center"/>
            </w:pPr>
            <w:r>
              <w:t>9.1.</w:t>
            </w:r>
          </w:p>
        </w:tc>
        <w:tc>
          <w:tcPr>
            <w:tcW w:w="1843" w:type="dxa"/>
          </w:tcPr>
          <w:p w:rsidR="00A5282E" w:rsidRDefault="00A5282E">
            <w:pPr>
              <w:pStyle w:val="ConsPlusNormal"/>
            </w:pPr>
            <w:r>
              <w:t xml:space="preserve">Реализация </w:t>
            </w:r>
            <w:hyperlink w:anchor="P9548" w:history="1">
              <w:r>
                <w:rPr>
                  <w:color w:val="0000FF"/>
                </w:rPr>
                <w:t>подпрограммы</w:t>
              </w:r>
            </w:hyperlink>
            <w:r>
              <w:t xml:space="preserve"> "Снижение масштабов </w:t>
            </w:r>
            <w:r>
              <w:lastRenderedPageBreak/>
              <w:t>злоупотребления алкогольной продукцией и профилактика алкоголизма среди населения Новгородской области на 2015 - 2018 годы"</w:t>
            </w:r>
          </w:p>
        </w:tc>
        <w:tc>
          <w:tcPr>
            <w:tcW w:w="1757"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 xml:space="preserve">органы исполнительной </w:t>
            </w:r>
            <w:r>
              <w:lastRenderedPageBreak/>
              <w:t>власти Новгородской области</w:t>
            </w:r>
          </w:p>
          <w:p w:rsidR="00A5282E" w:rsidRDefault="00A5282E">
            <w:pPr>
              <w:pStyle w:val="ConsPlusNormal"/>
            </w:pPr>
          </w:p>
          <w:p w:rsidR="00A5282E" w:rsidRDefault="00A5282E">
            <w:pPr>
              <w:pStyle w:val="ConsPlusNormal"/>
            </w:pPr>
            <w:r>
              <w:t>УМВД по области</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НООО "НАН"</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2015 - 2018 годы</w:t>
            </w:r>
          </w:p>
        </w:tc>
        <w:tc>
          <w:tcPr>
            <w:tcW w:w="1134" w:type="dxa"/>
          </w:tcPr>
          <w:p w:rsidR="00A5282E" w:rsidRDefault="00A5282E">
            <w:pPr>
              <w:pStyle w:val="ConsPlusNormal"/>
              <w:jc w:val="center"/>
            </w:pPr>
            <w:r>
              <w:t>1.9.1 - 1.9.9</w:t>
            </w:r>
          </w:p>
        </w:tc>
        <w:tc>
          <w:tcPr>
            <w:tcW w:w="1474" w:type="dxa"/>
          </w:tcPr>
          <w:p w:rsidR="00A5282E" w:rsidRDefault="00A5282E">
            <w:pPr>
              <w:pStyle w:val="ConsPlusNormal"/>
            </w:pPr>
            <w:r>
              <w:t xml:space="preserve">областной бюджет </w:t>
            </w:r>
            <w:hyperlink w:anchor="P2959" w:history="1">
              <w:r>
                <w:rPr>
                  <w:color w:val="0000FF"/>
                </w:rPr>
                <w:t>&lt;*&gt;</w:t>
              </w:r>
            </w:hyperlink>
          </w:p>
        </w:tc>
        <w:tc>
          <w:tcPr>
            <w:tcW w:w="1174" w:type="dxa"/>
          </w:tcPr>
          <w:p w:rsidR="00A5282E" w:rsidRDefault="00A5282E">
            <w:pPr>
              <w:pStyle w:val="ConsPlusNormal"/>
              <w:jc w:val="center"/>
            </w:pPr>
            <w:r>
              <w:t>-</w:t>
            </w:r>
          </w:p>
        </w:tc>
        <w:tc>
          <w:tcPr>
            <w:tcW w:w="1304" w:type="dxa"/>
          </w:tcPr>
          <w:p w:rsidR="00A5282E" w:rsidRDefault="00A5282E">
            <w:pPr>
              <w:pStyle w:val="ConsPlusNormal"/>
            </w:pPr>
            <w:r>
              <w:t>3170,0</w:t>
            </w:r>
          </w:p>
        </w:tc>
        <w:tc>
          <w:tcPr>
            <w:tcW w:w="1174" w:type="dxa"/>
          </w:tcPr>
          <w:p w:rsidR="00A5282E" w:rsidRDefault="00A5282E">
            <w:pPr>
              <w:pStyle w:val="ConsPlusNormal"/>
            </w:pPr>
            <w:r>
              <w:t>3170,0</w:t>
            </w:r>
          </w:p>
        </w:tc>
        <w:tc>
          <w:tcPr>
            <w:tcW w:w="1175" w:type="dxa"/>
          </w:tcPr>
          <w:p w:rsidR="00A5282E" w:rsidRDefault="00A5282E">
            <w:pPr>
              <w:pStyle w:val="ConsPlusNormal"/>
            </w:pPr>
            <w:r>
              <w:t>3170,0</w:t>
            </w:r>
          </w:p>
        </w:tc>
        <w:tc>
          <w:tcPr>
            <w:tcW w:w="1174" w:type="dxa"/>
          </w:tcPr>
          <w:p w:rsidR="00A5282E" w:rsidRDefault="00A5282E">
            <w:pPr>
              <w:pStyle w:val="ConsPlusNormal"/>
            </w:pPr>
            <w:r>
              <w:t>3170,0</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2"/>
            </w:pPr>
            <w:r>
              <w:lastRenderedPageBreak/>
              <w:t>10.</w:t>
            </w:r>
          </w:p>
        </w:tc>
        <w:tc>
          <w:tcPr>
            <w:tcW w:w="15353" w:type="dxa"/>
            <w:gridSpan w:val="12"/>
          </w:tcPr>
          <w:p w:rsidR="00A5282E" w:rsidRDefault="00A5282E">
            <w:pPr>
              <w:pStyle w:val="ConsPlusNormal"/>
            </w:pPr>
            <w:r>
              <w:t>Задача 10. Профилактика преступности и правонарушений несовершеннолетних, в том числе повторных, социализация и реабилитация несовершеннолетних, находящихся в конфликте с законом</w:t>
            </w:r>
          </w:p>
        </w:tc>
      </w:tr>
      <w:tr w:rsidR="00A5282E">
        <w:tc>
          <w:tcPr>
            <w:tcW w:w="680" w:type="dxa"/>
            <w:vMerge w:val="restart"/>
          </w:tcPr>
          <w:p w:rsidR="00A5282E" w:rsidRDefault="00A5282E">
            <w:pPr>
              <w:pStyle w:val="ConsPlusNormal"/>
              <w:jc w:val="center"/>
            </w:pPr>
            <w:r>
              <w:t>10.1.</w:t>
            </w:r>
          </w:p>
        </w:tc>
        <w:tc>
          <w:tcPr>
            <w:tcW w:w="1843" w:type="dxa"/>
            <w:vMerge w:val="restart"/>
          </w:tcPr>
          <w:p w:rsidR="00A5282E" w:rsidRDefault="00A5282E">
            <w:pPr>
              <w:pStyle w:val="ConsPlusNormal"/>
            </w:pPr>
            <w:r>
              <w:t xml:space="preserve">Реализация </w:t>
            </w:r>
            <w:hyperlink w:anchor="P10311" w:history="1">
              <w:r>
                <w:rPr>
                  <w:color w:val="0000FF"/>
                </w:rPr>
                <w:t>подпрограммы</w:t>
              </w:r>
            </w:hyperlink>
            <w:r>
              <w:t xml:space="preserve"> "Не оступись" на 2015 - 2017 годы"</w:t>
            </w:r>
          </w:p>
        </w:tc>
        <w:tc>
          <w:tcPr>
            <w:tcW w:w="1757"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образовательные организации</w:t>
            </w:r>
          </w:p>
          <w:p w:rsidR="00A5282E" w:rsidRDefault="00A5282E">
            <w:pPr>
              <w:pStyle w:val="ConsPlusNormal"/>
            </w:pPr>
            <w:r>
              <w:t>УМВД по области</w:t>
            </w:r>
          </w:p>
          <w:p w:rsidR="00A5282E" w:rsidRDefault="00A5282E">
            <w:pPr>
              <w:pStyle w:val="ConsPlusNormal"/>
            </w:pPr>
          </w:p>
          <w:p w:rsidR="00A5282E" w:rsidRDefault="00A5282E">
            <w:pPr>
              <w:pStyle w:val="ConsPlusNormal"/>
            </w:pPr>
            <w:r>
              <w:lastRenderedPageBreak/>
              <w:t>центр развития социального обслуживания</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областное автономное учреждение "Комплексный центр социального обслуживания населения Великого Новгорода и Новгородского района"</w:t>
            </w:r>
          </w:p>
          <w:p w:rsidR="00A5282E" w:rsidRDefault="00A5282E">
            <w:pPr>
              <w:pStyle w:val="ConsPlusNormal"/>
            </w:pPr>
          </w:p>
          <w:p w:rsidR="00A5282E" w:rsidRDefault="00A5282E">
            <w:pPr>
              <w:pStyle w:val="ConsPlusNormal"/>
            </w:pPr>
            <w:r>
              <w:t>комитет по вопросам безопасности и правопорядка</w:t>
            </w:r>
          </w:p>
          <w:p w:rsidR="00A5282E" w:rsidRDefault="00A5282E">
            <w:pPr>
              <w:pStyle w:val="ConsPlusNormal"/>
            </w:pPr>
          </w:p>
          <w:p w:rsidR="00A5282E" w:rsidRDefault="00A5282E">
            <w:pPr>
              <w:pStyle w:val="ConsPlusNormal"/>
            </w:pPr>
            <w:r>
              <w:t>областная КДН и ЗП</w:t>
            </w:r>
          </w:p>
          <w:p w:rsidR="00A5282E" w:rsidRDefault="00A5282E">
            <w:pPr>
              <w:pStyle w:val="ConsPlusNormal"/>
            </w:pPr>
          </w:p>
          <w:p w:rsidR="00A5282E" w:rsidRDefault="00A5282E">
            <w:pPr>
              <w:pStyle w:val="ConsPlusNormal"/>
            </w:pPr>
            <w:r>
              <w:t>УФСИН России по Новгородской области</w:t>
            </w:r>
          </w:p>
        </w:tc>
        <w:tc>
          <w:tcPr>
            <w:tcW w:w="794" w:type="dxa"/>
            <w:vMerge w:val="restart"/>
          </w:tcPr>
          <w:p w:rsidR="00A5282E" w:rsidRDefault="00A5282E">
            <w:pPr>
              <w:pStyle w:val="ConsPlusNormal"/>
              <w:jc w:val="center"/>
            </w:pPr>
            <w:r>
              <w:lastRenderedPageBreak/>
              <w:t>2015 - 2017 годы</w:t>
            </w:r>
          </w:p>
        </w:tc>
        <w:tc>
          <w:tcPr>
            <w:tcW w:w="1134" w:type="dxa"/>
            <w:vMerge w:val="restart"/>
          </w:tcPr>
          <w:p w:rsidR="00A5282E" w:rsidRDefault="00A5282E">
            <w:pPr>
              <w:pStyle w:val="ConsPlusNormal"/>
              <w:jc w:val="center"/>
            </w:pPr>
            <w:r>
              <w:t>1.10.1 - 1.10.5</w:t>
            </w:r>
          </w:p>
        </w:tc>
        <w:tc>
          <w:tcPr>
            <w:tcW w:w="1474" w:type="dxa"/>
          </w:tcPr>
          <w:p w:rsidR="00A5282E" w:rsidRDefault="00A5282E">
            <w:pPr>
              <w:pStyle w:val="ConsPlusNormal"/>
            </w:pPr>
            <w:r>
              <w:t xml:space="preserve">областной бюджет </w:t>
            </w:r>
            <w:hyperlink w:anchor="P2959" w:history="1">
              <w:r>
                <w:rPr>
                  <w:color w:val="0000FF"/>
                </w:rPr>
                <w:t>&lt;*&gt;</w:t>
              </w:r>
            </w:hyperlink>
          </w:p>
        </w:tc>
        <w:tc>
          <w:tcPr>
            <w:tcW w:w="1174" w:type="dxa"/>
          </w:tcPr>
          <w:p w:rsidR="00A5282E" w:rsidRDefault="00A5282E">
            <w:pPr>
              <w:pStyle w:val="ConsPlusNormal"/>
              <w:jc w:val="center"/>
            </w:pPr>
            <w:r>
              <w:t>-</w:t>
            </w:r>
          </w:p>
        </w:tc>
        <w:tc>
          <w:tcPr>
            <w:tcW w:w="1304" w:type="dxa"/>
          </w:tcPr>
          <w:p w:rsidR="00A5282E" w:rsidRDefault="00A5282E">
            <w:pPr>
              <w:pStyle w:val="ConsPlusNormal"/>
            </w:pPr>
            <w:r>
              <w:t>35855,034</w:t>
            </w:r>
          </w:p>
        </w:tc>
        <w:tc>
          <w:tcPr>
            <w:tcW w:w="1174" w:type="dxa"/>
          </w:tcPr>
          <w:p w:rsidR="00A5282E" w:rsidRDefault="00A5282E">
            <w:pPr>
              <w:pStyle w:val="ConsPlusNormal"/>
            </w:pPr>
            <w:r>
              <w:t>38665,9</w:t>
            </w:r>
          </w:p>
        </w:tc>
        <w:tc>
          <w:tcPr>
            <w:tcW w:w="1175" w:type="dxa"/>
          </w:tcPr>
          <w:p w:rsidR="00A5282E" w:rsidRDefault="00A5282E">
            <w:pPr>
              <w:pStyle w:val="ConsPlusNormal"/>
            </w:pPr>
            <w:r>
              <w:t>38665,9</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средства Фонда</w:t>
            </w:r>
          </w:p>
        </w:tc>
        <w:tc>
          <w:tcPr>
            <w:tcW w:w="1174" w:type="dxa"/>
          </w:tcPr>
          <w:p w:rsidR="00A5282E" w:rsidRDefault="00A5282E">
            <w:pPr>
              <w:pStyle w:val="ConsPlusNormal"/>
              <w:jc w:val="center"/>
            </w:pPr>
            <w:r>
              <w:t>-</w:t>
            </w:r>
          </w:p>
        </w:tc>
        <w:tc>
          <w:tcPr>
            <w:tcW w:w="1304" w:type="dxa"/>
          </w:tcPr>
          <w:p w:rsidR="00A5282E" w:rsidRDefault="00A5282E">
            <w:pPr>
              <w:pStyle w:val="ConsPlusNormal"/>
            </w:pPr>
            <w:r>
              <w:t>6097,865</w:t>
            </w:r>
          </w:p>
        </w:tc>
        <w:tc>
          <w:tcPr>
            <w:tcW w:w="1174" w:type="dxa"/>
          </w:tcPr>
          <w:p w:rsidR="00A5282E" w:rsidRDefault="00A5282E">
            <w:pPr>
              <w:pStyle w:val="ConsPlusNormal"/>
            </w:pPr>
            <w:r>
              <w:t>5442,848</w:t>
            </w:r>
          </w:p>
        </w:tc>
        <w:tc>
          <w:tcPr>
            <w:tcW w:w="1175" w:type="dxa"/>
          </w:tcPr>
          <w:p w:rsidR="00A5282E" w:rsidRDefault="00A5282E">
            <w:pPr>
              <w:pStyle w:val="ConsPlusNormal"/>
            </w:pPr>
            <w:r>
              <w:t>1638,855</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2"/>
            </w:pPr>
            <w:r>
              <w:lastRenderedPageBreak/>
              <w:t>11.</w:t>
            </w:r>
          </w:p>
        </w:tc>
        <w:tc>
          <w:tcPr>
            <w:tcW w:w="15353" w:type="dxa"/>
            <w:gridSpan w:val="12"/>
          </w:tcPr>
          <w:p w:rsidR="00A5282E" w:rsidRDefault="00A5282E">
            <w:pPr>
              <w:pStyle w:val="ConsPlusNormal"/>
            </w:pPr>
            <w:r>
              <w:t xml:space="preserve">Задача 11. Профилактика отказов матерей от новорожденных детей в родильных домах, женских консультациях и детских больницах; создание системы </w:t>
            </w:r>
            <w:r>
              <w:lastRenderedPageBreak/>
              <w:t>межведомственного социального, медико-психологического сопровождения женщин, находящихся в трудной жизненной ситуации или социально опасном положении</w:t>
            </w:r>
          </w:p>
        </w:tc>
      </w:tr>
      <w:tr w:rsidR="00A5282E">
        <w:tc>
          <w:tcPr>
            <w:tcW w:w="680" w:type="dxa"/>
            <w:vMerge w:val="restart"/>
          </w:tcPr>
          <w:p w:rsidR="00A5282E" w:rsidRDefault="00A5282E">
            <w:pPr>
              <w:pStyle w:val="ConsPlusNormal"/>
              <w:jc w:val="center"/>
            </w:pPr>
            <w:r>
              <w:lastRenderedPageBreak/>
              <w:t>11.1.</w:t>
            </w:r>
          </w:p>
        </w:tc>
        <w:tc>
          <w:tcPr>
            <w:tcW w:w="1843" w:type="dxa"/>
            <w:vMerge w:val="restart"/>
          </w:tcPr>
          <w:p w:rsidR="00A5282E" w:rsidRDefault="00A5282E">
            <w:pPr>
              <w:pStyle w:val="ConsPlusNormal"/>
            </w:pPr>
            <w:r>
              <w:t xml:space="preserve">Реализация </w:t>
            </w:r>
            <w:hyperlink w:anchor="P10681" w:history="1">
              <w:r>
                <w:rPr>
                  <w:color w:val="0000FF"/>
                </w:rPr>
                <w:t>подпрограммы</w:t>
              </w:r>
            </w:hyperlink>
            <w:r>
              <w:t xml:space="preserve"> "Никому не отдам" на 2016 - 2017 годы"</w:t>
            </w:r>
          </w:p>
        </w:tc>
        <w:tc>
          <w:tcPr>
            <w:tcW w:w="1757"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медицинские организации</w:t>
            </w:r>
          </w:p>
          <w:p w:rsidR="00A5282E" w:rsidRDefault="00A5282E">
            <w:pPr>
              <w:pStyle w:val="ConsPlusNormal"/>
            </w:pPr>
          </w:p>
          <w:p w:rsidR="00A5282E" w:rsidRDefault="00A5282E">
            <w:pPr>
              <w:pStyle w:val="ConsPlusNormal"/>
            </w:pPr>
            <w:r>
              <w:t>образовательные организации</w:t>
            </w:r>
          </w:p>
          <w:p w:rsidR="00A5282E" w:rsidRDefault="00A5282E">
            <w:pPr>
              <w:pStyle w:val="ConsPlusNormal"/>
            </w:pPr>
          </w:p>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lastRenderedPageBreak/>
              <w:t>Фонд "Сохрани жизнь"</w:t>
            </w:r>
          </w:p>
          <w:p w:rsidR="00A5282E" w:rsidRDefault="00A5282E">
            <w:pPr>
              <w:pStyle w:val="ConsPlusNormal"/>
            </w:pPr>
          </w:p>
          <w:p w:rsidR="00A5282E" w:rsidRDefault="00A5282E">
            <w:pPr>
              <w:pStyle w:val="ConsPlusNormal"/>
            </w:pPr>
            <w:r>
              <w:t>областной совет женщин</w:t>
            </w:r>
          </w:p>
          <w:p w:rsidR="00A5282E" w:rsidRDefault="00A5282E">
            <w:pPr>
              <w:pStyle w:val="ConsPlusNormal"/>
            </w:pPr>
          </w:p>
          <w:p w:rsidR="00A5282E" w:rsidRDefault="00A5282E">
            <w:pPr>
              <w:pStyle w:val="ConsPlusNormal"/>
            </w:pPr>
            <w:r>
              <w:t>ОАУСО "Боровичский комплексный центр социального обслуживания"</w:t>
            </w:r>
          </w:p>
          <w:p w:rsidR="00A5282E" w:rsidRDefault="00A5282E">
            <w:pPr>
              <w:pStyle w:val="ConsPlusNormal"/>
            </w:pPr>
          </w:p>
          <w:p w:rsidR="00A5282E" w:rsidRDefault="00A5282E">
            <w:pPr>
              <w:pStyle w:val="ConsPlusNormal"/>
            </w:pPr>
            <w:r>
              <w:t>ОАУСО "Комплексный центр социального обслуживания населения Великого Новгорода и Новгородского района"</w:t>
            </w:r>
          </w:p>
        </w:tc>
        <w:tc>
          <w:tcPr>
            <w:tcW w:w="794" w:type="dxa"/>
            <w:vMerge w:val="restart"/>
          </w:tcPr>
          <w:p w:rsidR="00A5282E" w:rsidRDefault="00A5282E">
            <w:pPr>
              <w:pStyle w:val="ConsPlusNormal"/>
              <w:jc w:val="center"/>
            </w:pPr>
            <w:r>
              <w:lastRenderedPageBreak/>
              <w:t>2016, 2017 годы</w:t>
            </w:r>
          </w:p>
        </w:tc>
        <w:tc>
          <w:tcPr>
            <w:tcW w:w="1134" w:type="dxa"/>
            <w:vMerge w:val="restart"/>
          </w:tcPr>
          <w:p w:rsidR="00A5282E" w:rsidRDefault="00A5282E">
            <w:pPr>
              <w:pStyle w:val="ConsPlusNormal"/>
              <w:jc w:val="center"/>
            </w:pPr>
            <w:r>
              <w:t>1.11.1 - 1.11.7</w:t>
            </w:r>
          </w:p>
        </w:tc>
        <w:tc>
          <w:tcPr>
            <w:tcW w:w="1474" w:type="dxa"/>
          </w:tcPr>
          <w:p w:rsidR="00A5282E" w:rsidRDefault="00A5282E">
            <w:pPr>
              <w:pStyle w:val="ConsPlusNormal"/>
            </w:pPr>
            <w:r>
              <w:t xml:space="preserve">областной бюджет </w:t>
            </w:r>
            <w:hyperlink w:anchor="P2959" w:history="1">
              <w:r>
                <w:rPr>
                  <w:color w:val="0000FF"/>
                </w:rPr>
                <w:t>&lt;*&gt;</w:t>
              </w:r>
            </w:hyperlink>
          </w:p>
        </w:tc>
        <w:tc>
          <w:tcPr>
            <w:tcW w:w="1174"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174" w:type="dxa"/>
          </w:tcPr>
          <w:p w:rsidR="00A5282E" w:rsidRDefault="00A5282E">
            <w:pPr>
              <w:pStyle w:val="ConsPlusNormal"/>
            </w:pPr>
            <w:r>
              <w:t>47567,8</w:t>
            </w:r>
          </w:p>
        </w:tc>
        <w:tc>
          <w:tcPr>
            <w:tcW w:w="1175" w:type="dxa"/>
          </w:tcPr>
          <w:p w:rsidR="00A5282E" w:rsidRDefault="00A5282E">
            <w:pPr>
              <w:pStyle w:val="ConsPlusNormal"/>
            </w:pPr>
            <w:r>
              <w:t>47567,8</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r w:rsidR="00A5282E">
        <w:tc>
          <w:tcPr>
            <w:tcW w:w="680" w:type="dxa"/>
            <w:vMerge/>
          </w:tcPr>
          <w:p w:rsidR="00A5282E" w:rsidRDefault="00A5282E"/>
        </w:tc>
        <w:tc>
          <w:tcPr>
            <w:tcW w:w="1843" w:type="dxa"/>
            <w:vMerge/>
          </w:tcPr>
          <w:p w:rsidR="00A5282E" w:rsidRDefault="00A5282E"/>
        </w:tc>
        <w:tc>
          <w:tcPr>
            <w:tcW w:w="1757"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средства Фонда</w:t>
            </w:r>
          </w:p>
        </w:tc>
        <w:tc>
          <w:tcPr>
            <w:tcW w:w="1174"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174" w:type="dxa"/>
          </w:tcPr>
          <w:p w:rsidR="00A5282E" w:rsidRDefault="00A5282E">
            <w:pPr>
              <w:pStyle w:val="ConsPlusNormal"/>
            </w:pPr>
            <w:r>
              <w:t>5185,36</w:t>
            </w:r>
          </w:p>
        </w:tc>
        <w:tc>
          <w:tcPr>
            <w:tcW w:w="1175" w:type="dxa"/>
          </w:tcPr>
          <w:p w:rsidR="00A5282E" w:rsidRDefault="00A5282E">
            <w:pPr>
              <w:pStyle w:val="ConsPlusNormal"/>
            </w:pPr>
            <w:r>
              <w:t>4285,4</w:t>
            </w:r>
          </w:p>
        </w:tc>
        <w:tc>
          <w:tcPr>
            <w:tcW w:w="1174" w:type="dxa"/>
          </w:tcPr>
          <w:p w:rsidR="00A5282E" w:rsidRDefault="00A5282E">
            <w:pPr>
              <w:pStyle w:val="ConsPlusNormal"/>
              <w:jc w:val="center"/>
            </w:pPr>
            <w:r>
              <w:t>-</w:t>
            </w:r>
          </w:p>
        </w:tc>
        <w:tc>
          <w:tcPr>
            <w:tcW w:w="1175" w:type="dxa"/>
          </w:tcPr>
          <w:p w:rsidR="00A5282E" w:rsidRDefault="00A5282E">
            <w:pPr>
              <w:pStyle w:val="ConsPlusNormal"/>
              <w:jc w:val="center"/>
            </w:pPr>
            <w:r>
              <w:t>-</w:t>
            </w:r>
          </w:p>
        </w:tc>
        <w:tc>
          <w:tcPr>
            <w:tcW w:w="1175"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 w:name="P2959"/>
      <w:bookmarkEnd w:id="2"/>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3" w:name="P2961"/>
      <w:bookmarkEnd w:id="3"/>
      <w:r>
        <w:t>V. Подпрограмма "Социальная поддержка отдельных категорий</w:t>
      </w:r>
    </w:p>
    <w:p w:rsidR="00A5282E" w:rsidRDefault="00A5282E">
      <w:pPr>
        <w:pStyle w:val="ConsPlusNormal"/>
        <w:jc w:val="center"/>
      </w:pPr>
      <w:r>
        <w:t>граждан в Новгородской области" государственной программы</w:t>
      </w:r>
    </w:p>
    <w:p w:rsidR="00A5282E" w:rsidRDefault="00A5282E">
      <w:pPr>
        <w:pStyle w:val="ConsPlusNormal"/>
        <w:jc w:val="center"/>
      </w:pPr>
      <w:r>
        <w:t>Новгородской области "Социальная поддержка граждан</w:t>
      </w:r>
    </w:p>
    <w:p w:rsidR="00A5282E" w:rsidRDefault="00A5282E">
      <w:pPr>
        <w:pStyle w:val="ConsPlusNormal"/>
        <w:jc w:val="center"/>
      </w:pPr>
      <w:r>
        <w:t>в Новгородской 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финансов Новгородской области;</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сельского хозяйства и продовольствия Новгородской области;</w:t>
      </w:r>
    </w:p>
    <w:p w:rsidR="00A5282E" w:rsidRDefault="00A5282E">
      <w:pPr>
        <w:pStyle w:val="ConsPlusNormal"/>
        <w:spacing w:before="220"/>
        <w:ind w:firstLine="540"/>
        <w:jc w:val="both"/>
      </w:pPr>
      <w:r>
        <w:t>департамент природных ресурсов и экологии Новгородской области;</w:t>
      </w:r>
    </w:p>
    <w:p w:rsidR="00A5282E" w:rsidRDefault="00A5282E">
      <w:pPr>
        <w:pStyle w:val="ConsPlusNormal"/>
        <w:spacing w:before="220"/>
        <w:ind w:firstLine="540"/>
        <w:jc w:val="both"/>
      </w:pPr>
      <w:r>
        <w:t>комитет по ценовой и тарифной политике области;</w:t>
      </w:r>
    </w:p>
    <w:p w:rsidR="00A5282E" w:rsidRDefault="00A5282E">
      <w:pPr>
        <w:pStyle w:val="ConsPlusNormal"/>
        <w:spacing w:before="220"/>
        <w:ind w:firstLine="540"/>
        <w:jc w:val="both"/>
      </w:pPr>
      <w:r>
        <w:t>комитет лесного хозяйства Новгородской области;</w:t>
      </w:r>
    </w:p>
    <w:p w:rsidR="00A5282E" w:rsidRDefault="00A5282E">
      <w:pPr>
        <w:pStyle w:val="ConsPlusNormal"/>
        <w:jc w:val="both"/>
      </w:pPr>
      <w:r>
        <w:t xml:space="preserve">(в ред. </w:t>
      </w:r>
      <w:hyperlink r:id="rId170"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управление Гостехнадзора Новгородской области;</w:t>
      </w:r>
    </w:p>
    <w:p w:rsidR="00A5282E" w:rsidRDefault="00A5282E">
      <w:pPr>
        <w:pStyle w:val="ConsPlusNormal"/>
        <w:spacing w:before="220"/>
        <w:ind w:firstLine="540"/>
        <w:jc w:val="both"/>
      </w:pPr>
      <w:r>
        <w:t>управление финансового обеспечения Правительства Новгородской области;</w:t>
      </w:r>
    </w:p>
    <w:p w:rsidR="00A5282E" w:rsidRDefault="00A5282E">
      <w:pPr>
        <w:pStyle w:val="ConsPlusNormal"/>
        <w:spacing w:before="220"/>
        <w:ind w:firstLine="540"/>
        <w:jc w:val="both"/>
      </w:pPr>
      <w:r>
        <w:t>комитет записи актов гражданского состояния и организационного обеспечения деятельности мировых судей Новгородской области;</w:t>
      </w:r>
    </w:p>
    <w:p w:rsidR="00A5282E" w:rsidRDefault="00A5282E">
      <w:pPr>
        <w:pStyle w:val="ConsPlusNormal"/>
        <w:spacing w:before="220"/>
        <w:ind w:firstLine="540"/>
        <w:jc w:val="both"/>
      </w:pPr>
      <w:r>
        <w:t>департамент транспорта и дорожного хозяйства Новгородской области;</w:t>
      </w:r>
    </w:p>
    <w:p w:rsidR="00A5282E" w:rsidRDefault="00A5282E">
      <w:pPr>
        <w:pStyle w:val="ConsPlusNormal"/>
        <w:spacing w:before="220"/>
        <w:ind w:firstLine="540"/>
        <w:jc w:val="both"/>
      </w:pPr>
      <w:r>
        <w:t>департамент имущественных отношений и государственных закупок Новгородской области;</w:t>
      </w:r>
    </w:p>
    <w:p w:rsidR="00A5282E" w:rsidRDefault="00A5282E">
      <w:pPr>
        <w:pStyle w:val="ConsPlusNormal"/>
        <w:spacing w:before="220"/>
        <w:ind w:firstLine="540"/>
        <w:jc w:val="both"/>
      </w:pPr>
      <w:r>
        <w:t>департамент по физической культуре и спорту Новгородской области;</w:t>
      </w:r>
    </w:p>
    <w:p w:rsidR="00A5282E" w:rsidRDefault="00A5282E">
      <w:pPr>
        <w:pStyle w:val="ConsPlusNormal"/>
        <w:spacing w:before="220"/>
        <w:ind w:firstLine="540"/>
        <w:jc w:val="both"/>
      </w:pPr>
      <w:r>
        <w:t>департамент экономического развития Новгородской области;</w:t>
      </w:r>
    </w:p>
    <w:p w:rsidR="00A5282E" w:rsidRDefault="00A5282E">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A5282E" w:rsidRDefault="00A5282E">
      <w:pPr>
        <w:pStyle w:val="ConsPlusNormal"/>
        <w:spacing w:before="220"/>
        <w:ind w:firstLine="540"/>
        <w:jc w:val="both"/>
      </w:pPr>
      <w:r>
        <w:t>Новгородская областная Дума (по согласованию);</w:t>
      </w:r>
    </w:p>
    <w:p w:rsidR="00A5282E" w:rsidRDefault="00A5282E">
      <w:pPr>
        <w:pStyle w:val="ConsPlusNormal"/>
        <w:jc w:val="both"/>
      </w:pPr>
      <w:r>
        <w:t xml:space="preserve">(абзац введен </w:t>
      </w:r>
      <w:hyperlink r:id="rId171" w:history="1">
        <w:r>
          <w:rPr>
            <w:color w:val="0000FF"/>
          </w:rPr>
          <w:t>Постановлением</w:t>
        </w:r>
      </w:hyperlink>
      <w:r>
        <w:t xml:space="preserve"> Правительства Новгородской области от 19.12.2017 N 440)</w:t>
      </w:r>
    </w:p>
    <w:p w:rsidR="00A5282E" w:rsidRDefault="00A5282E">
      <w:pPr>
        <w:pStyle w:val="ConsPlusNormal"/>
        <w:spacing w:before="220"/>
        <w:ind w:firstLine="540"/>
        <w:jc w:val="both"/>
      </w:pPr>
      <w:r>
        <w:t>Счетная палата Новгородской области (по согласованию).</w:t>
      </w:r>
    </w:p>
    <w:p w:rsidR="00A5282E" w:rsidRDefault="00A5282E">
      <w:pPr>
        <w:pStyle w:val="ConsPlusNormal"/>
        <w:jc w:val="both"/>
      </w:pPr>
      <w:r>
        <w:t xml:space="preserve">(абзац введен </w:t>
      </w:r>
      <w:hyperlink r:id="rId172" w:history="1">
        <w:r>
          <w:rPr>
            <w:color w:val="0000FF"/>
          </w:rPr>
          <w:t>Постановлением</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685"/>
        <w:gridCol w:w="688"/>
        <w:gridCol w:w="689"/>
        <w:gridCol w:w="689"/>
        <w:gridCol w:w="689"/>
        <w:gridCol w:w="689"/>
        <w:gridCol w:w="689"/>
        <w:gridCol w:w="689"/>
      </w:tblGrid>
      <w:tr w:rsidR="00A5282E">
        <w:tc>
          <w:tcPr>
            <w:tcW w:w="562" w:type="dxa"/>
            <w:vMerge w:val="restart"/>
            <w:vAlign w:val="center"/>
          </w:tcPr>
          <w:p w:rsidR="00A5282E" w:rsidRDefault="00A5282E">
            <w:pPr>
              <w:pStyle w:val="ConsPlusNormal"/>
              <w:jc w:val="center"/>
            </w:pPr>
            <w:r>
              <w:t>N п/п</w:t>
            </w:r>
          </w:p>
        </w:tc>
        <w:tc>
          <w:tcPr>
            <w:tcW w:w="3685"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4822" w:type="dxa"/>
            <w:gridSpan w:val="7"/>
            <w:vAlign w:val="center"/>
          </w:tcPr>
          <w:p w:rsidR="00A5282E" w:rsidRDefault="00A5282E">
            <w:pPr>
              <w:pStyle w:val="ConsPlusNormal"/>
              <w:jc w:val="center"/>
            </w:pPr>
            <w:r>
              <w:t>Значение целевого показателя по годам</w:t>
            </w:r>
          </w:p>
        </w:tc>
      </w:tr>
      <w:tr w:rsidR="00A5282E">
        <w:tc>
          <w:tcPr>
            <w:tcW w:w="562" w:type="dxa"/>
            <w:vMerge/>
          </w:tcPr>
          <w:p w:rsidR="00A5282E" w:rsidRDefault="00A5282E"/>
        </w:tc>
        <w:tc>
          <w:tcPr>
            <w:tcW w:w="3685" w:type="dxa"/>
            <w:vMerge/>
          </w:tcPr>
          <w:p w:rsidR="00A5282E" w:rsidRDefault="00A5282E"/>
        </w:tc>
        <w:tc>
          <w:tcPr>
            <w:tcW w:w="688" w:type="dxa"/>
            <w:vAlign w:val="center"/>
          </w:tcPr>
          <w:p w:rsidR="00A5282E" w:rsidRDefault="00A5282E">
            <w:pPr>
              <w:pStyle w:val="ConsPlusNormal"/>
              <w:jc w:val="center"/>
            </w:pPr>
            <w:r>
              <w:t>2014</w:t>
            </w:r>
          </w:p>
        </w:tc>
        <w:tc>
          <w:tcPr>
            <w:tcW w:w="689" w:type="dxa"/>
            <w:vAlign w:val="center"/>
          </w:tcPr>
          <w:p w:rsidR="00A5282E" w:rsidRDefault="00A5282E">
            <w:pPr>
              <w:pStyle w:val="ConsPlusNormal"/>
              <w:jc w:val="center"/>
            </w:pPr>
            <w:r>
              <w:t>2015</w:t>
            </w:r>
          </w:p>
        </w:tc>
        <w:tc>
          <w:tcPr>
            <w:tcW w:w="689" w:type="dxa"/>
            <w:vAlign w:val="center"/>
          </w:tcPr>
          <w:p w:rsidR="00A5282E" w:rsidRDefault="00A5282E">
            <w:pPr>
              <w:pStyle w:val="ConsPlusNormal"/>
              <w:jc w:val="center"/>
            </w:pPr>
            <w:r>
              <w:t>2016</w:t>
            </w:r>
          </w:p>
        </w:tc>
        <w:tc>
          <w:tcPr>
            <w:tcW w:w="689" w:type="dxa"/>
            <w:vAlign w:val="center"/>
          </w:tcPr>
          <w:p w:rsidR="00A5282E" w:rsidRDefault="00A5282E">
            <w:pPr>
              <w:pStyle w:val="ConsPlusNormal"/>
              <w:jc w:val="center"/>
            </w:pPr>
            <w:r>
              <w:t>2017</w:t>
            </w:r>
          </w:p>
        </w:tc>
        <w:tc>
          <w:tcPr>
            <w:tcW w:w="689" w:type="dxa"/>
            <w:vAlign w:val="center"/>
          </w:tcPr>
          <w:p w:rsidR="00A5282E" w:rsidRDefault="00A5282E">
            <w:pPr>
              <w:pStyle w:val="ConsPlusNormal"/>
              <w:jc w:val="center"/>
            </w:pPr>
            <w:r>
              <w:t>2018</w:t>
            </w:r>
          </w:p>
        </w:tc>
        <w:tc>
          <w:tcPr>
            <w:tcW w:w="689" w:type="dxa"/>
            <w:vAlign w:val="center"/>
          </w:tcPr>
          <w:p w:rsidR="00A5282E" w:rsidRDefault="00A5282E">
            <w:pPr>
              <w:pStyle w:val="ConsPlusNormal"/>
              <w:jc w:val="center"/>
            </w:pPr>
            <w:r>
              <w:t>2019</w:t>
            </w:r>
          </w:p>
        </w:tc>
        <w:tc>
          <w:tcPr>
            <w:tcW w:w="689" w:type="dxa"/>
            <w:vAlign w:val="center"/>
          </w:tcPr>
          <w:p w:rsidR="00A5282E" w:rsidRDefault="00A5282E">
            <w:pPr>
              <w:pStyle w:val="ConsPlusNormal"/>
              <w:jc w:val="center"/>
            </w:pPr>
            <w:r>
              <w:t>2020</w:t>
            </w:r>
          </w:p>
        </w:tc>
      </w:tr>
      <w:tr w:rsidR="00A5282E">
        <w:tc>
          <w:tcPr>
            <w:tcW w:w="562" w:type="dxa"/>
            <w:vAlign w:val="center"/>
          </w:tcPr>
          <w:p w:rsidR="00A5282E" w:rsidRDefault="00A5282E">
            <w:pPr>
              <w:pStyle w:val="ConsPlusNormal"/>
              <w:jc w:val="center"/>
            </w:pPr>
            <w:r>
              <w:t>1</w:t>
            </w:r>
          </w:p>
        </w:tc>
        <w:tc>
          <w:tcPr>
            <w:tcW w:w="3685" w:type="dxa"/>
            <w:vAlign w:val="center"/>
          </w:tcPr>
          <w:p w:rsidR="00A5282E" w:rsidRDefault="00A5282E">
            <w:pPr>
              <w:pStyle w:val="ConsPlusNormal"/>
              <w:jc w:val="center"/>
            </w:pPr>
            <w:r>
              <w:t>2</w:t>
            </w:r>
          </w:p>
        </w:tc>
        <w:tc>
          <w:tcPr>
            <w:tcW w:w="688" w:type="dxa"/>
            <w:vAlign w:val="center"/>
          </w:tcPr>
          <w:p w:rsidR="00A5282E" w:rsidRDefault="00A5282E">
            <w:pPr>
              <w:pStyle w:val="ConsPlusNormal"/>
              <w:jc w:val="center"/>
            </w:pPr>
            <w:r>
              <w:t>3</w:t>
            </w:r>
          </w:p>
        </w:tc>
        <w:tc>
          <w:tcPr>
            <w:tcW w:w="689" w:type="dxa"/>
            <w:vAlign w:val="center"/>
          </w:tcPr>
          <w:p w:rsidR="00A5282E" w:rsidRDefault="00A5282E">
            <w:pPr>
              <w:pStyle w:val="ConsPlusNormal"/>
              <w:jc w:val="center"/>
            </w:pPr>
            <w:r>
              <w:t>4</w:t>
            </w:r>
          </w:p>
        </w:tc>
        <w:tc>
          <w:tcPr>
            <w:tcW w:w="689" w:type="dxa"/>
            <w:vAlign w:val="center"/>
          </w:tcPr>
          <w:p w:rsidR="00A5282E" w:rsidRDefault="00A5282E">
            <w:pPr>
              <w:pStyle w:val="ConsPlusNormal"/>
              <w:jc w:val="center"/>
            </w:pPr>
            <w:r>
              <w:t>5</w:t>
            </w:r>
          </w:p>
        </w:tc>
        <w:tc>
          <w:tcPr>
            <w:tcW w:w="689" w:type="dxa"/>
            <w:vAlign w:val="center"/>
          </w:tcPr>
          <w:p w:rsidR="00A5282E" w:rsidRDefault="00A5282E">
            <w:pPr>
              <w:pStyle w:val="ConsPlusNormal"/>
              <w:jc w:val="center"/>
            </w:pPr>
            <w:r>
              <w:t>6</w:t>
            </w:r>
          </w:p>
        </w:tc>
        <w:tc>
          <w:tcPr>
            <w:tcW w:w="689" w:type="dxa"/>
            <w:vAlign w:val="center"/>
          </w:tcPr>
          <w:p w:rsidR="00A5282E" w:rsidRDefault="00A5282E">
            <w:pPr>
              <w:pStyle w:val="ConsPlusNormal"/>
              <w:jc w:val="center"/>
            </w:pPr>
            <w:r>
              <w:t>7</w:t>
            </w:r>
          </w:p>
        </w:tc>
        <w:tc>
          <w:tcPr>
            <w:tcW w:w="689" w:type="dxa"/>
          </w:tcPr>
          <w:p w:rsidR="00A5282E" w:rsidRDefault="00A5282E">
            <w:pPr>
              <w:pStyle w:val="ConsPlusNormal"/>
              <w:jc w:val="center"/>
            </w:pPr>
            <w:r>
              <w:t>8</w:t>
            </w:r>
          </w:p>
        </w:tc>
        <w:tc>
          <w:tcPr>
            <w:tcW w:w="689" w:type="dxa"/>
          </w:tcPr>
          <w:p w:rsidR="00A5282E" w:rsidRDefault="00A5282E">
            <w:pPr>
              <w:pStyle w:val="ConsPlusNormal"/>
              <w:jc w:val="center"/>
            </w:pPr>
            <w:r>
              <w:t>9</w:t>
            </w:r>
          </w:p>
        </w:tc>
      </w:tr>
      <w:tr w:rsidR="00A5282E">
        <w:tc>
          <w:tcPr>
            <w:tcW w:w="562" w:type="dxa"/>
          </w:tcPr>
          <w:p w:rsidR="00A5282E" w:rsidRDefault="00A5282E">
            <w:pPr>
              <w:pStyle w:val="ConsPlusNormal"/>
              <w:jc w:val="center"/>
            </w:pPr>
            <w:r>
              <w:t>1.</w:t>
            </w:r>
          </w:p>
        </w:tc>
        <w:tc>
          <w:tcPr>
            <w:tcW w:w="8507" w:type="dxa"/>
            <w:gridSpan w:val="8"/>
          </w:tcPr>
          <w:p w:rsidR="00A5282E" w:rsidRDefault="00A5282E">
            <w:pPr>
              <w:pStyle w:val="ConsPlusNormal"/>
            </w:pPr>
            <w:r>
              <w:t>Задача 1. Социальная поддержка малоимущих семей, малоимущих одиноко проживающих граждан и лиц, оказавшихся в трудной жизненной ситуации, а также граждан пожилого возраста</w:t>
            </w:r>
          </w:p>
        </w:tc>
      </w:tr>
      <w:tr w:rsidR="00A5282E">
        <w:tc>
          <w:tcPr>
            <w:tcW w:w="562" w:type="dxa"/>
          </w:tcPr>
          <w:p w:rsidR="00A5282E" w:rsidRDefault="00A5282E">
            <w:pPr>
              <w:pStyle w:val="ConsPlusNormal"/>
              <w:jc w:val="center"/>
            </w:pPr>
            <w:r>
              <w:t>1.1.</w:t>
            </w:r>
          </w:p>
        </w:tc>
        <w:tc>
          <w:tcPr>
            <w:tcW w:w="3685" w:type="dxa"/>
          </w:tcPr>
          <w:p w:rsidR="00A5282E" w:rsidRDefault="00A5282E">
            <w:pPr>
              <w:pStyle w:val="ConsPlusNormal"/>
            </w:pPr>
            <w:r>
              <w:t>Доля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 в общей численности населения области, не более (%)</w:t>
            </w:r>
          </w:p>
        </w:tc>
        <w:tc>
          <w:tcPr>
            <w:tcW w:w="688" w:type="dxa"/>
          </w:tcPr>
          <w:p w:rsidR="00A5282E" w:rsidRDefault="00A5282E">
            <w:pPr>
              <w:pStyle w:val="ConsPlusNormal"/>
            </w:pPr>
            <w:r>
              <w:t>7,7</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r>
      <w:tr w:rsidR="00A5282E">
        <w:tc>
          <w:tcPr>
            <w:tcW w:w="562" w:type="dxa"/>
          </w:tcPr>
          <w:p w:rsidR="00A5282E" w:rsidRDefault="00A5282E">
            <w:pPr>
              <w:pStyle w:val="ConsPlusNormal"/>
              <w:jc w:val="center"/>
            </w:pPr>
            <w:r>
              <w:t>1.2.</w:t>
            </w:r>
          </w:p>
        </w:tc>
        <w:tc>
          <w:tcPr>
            <w:tcW w:w="3685" w:type="dxa"/>
          </w:tcPr>
          <w:p w:rsidR="00A5282E" w:rsidRDefault="00A5282E">
            <w:pPr>
              <w:pStyle w:val="ConsPlusNormal"/>
            </w:pPr>
            <w:r>
              <w:t>Доля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 не менее (%)</w:t>
            </w:r>
          </w:p>
        </w:tc>
        <w:tc>
          <w:tcPr>
            <w:tcW w:w="688" w:type="dxa"/>
          </w:tcPr>
          <w:p w:rsidR="00A5282E" w:rsidRDefault="00A5282E">
            <w:pPr>
              <w:pStyle w:val="ConsPlusNormal"/>
            </w:pPr>
            <w:r>
              <w:t>87,0</w:t>
            </w:r>
          </w:p>
        </w:tc>
        <w:tc>
          <w:tcPr>
            <w:tcW w:w="689" w:type="dxa"/>
          </w:tcPr>
          <w:p w:rsidR="00A5282E" w:rsidRDefault="00A5282E">
            <w:pPr>
              <w:pStyle w:val="ConsPlusNormal"/>
            </w:pPr>
            <w:r>
              <w:t>88,0</w:t>
            </w:r>
          </w:p>
        </w:tc>
        <w:tc>
          <w:tcPr>
            <w:tcW w:w="689" w:type="dxa"/>
          </w:tcPr>
          <w:p w:rsidR="00A5282E" w:rsidRDefault="00A5282E">
            <w:pPr>
              <w:pStyle w:val="ConsPlusNormal"/>
            </w:pPr>
            <w:r>
              <w:t>89,0</w:t>
            </w:r>
          </w:p>
        </w:tc>
        <w:tc>
          <w:tcPr>
            <w:tcW w:w="689" w:type="dxa"/>
          </w:tcPr>
          <w:p w:rsidR="00A5282E" w:rsidRDefault="00A5282E">
            <w:pPr>
              <w:pStyle w:val="ConsPlusNormal"/>
            </w:pPr>
            <w:r>
              <w:t>90,0</w:t>
            </w:r>
          </w:p>
        </w:tc>
        <w:tc>
          <w:tcPr>
            <w:tcW w:w="689" w:type="dxa"/>
          </w:tcPr>
          <w:p w:rsidR="00A5282E" w:rsidRDefault="00A5282E">
            <w:pPr>
              <w:pStyle w:val="ConsPlusNormal"/>
            </w:pPr>
            <w:r>
              <w:t>91,0</w:t>
            </w:r>
          </w:p>
        </w:tc>
        <w:tc>
          <w:tcPr>
            <w:tcW w:w="689" w:type="dxa"/>
          </w:tcPr>
          <w:p w:rsidR="00A5282E" w:rsidRDefault="00A5282E">
            <w:pPr>
              <w:pStyle w:val="ConsPlusNormal"/>
            </w:pPr>
            <w:r>
              <w:t>91,0</w:t>
            </w:r>
          </w:p>
        </w:tc>
        <w:tc>
          <w:tcPr>
            <w:tcW w:w="689" w:type="dxa"/>
          </w:tcPr>
          <w:p w:rsidR="00A5282E" w:rsidRDefault="00A5282E">
            <w:pPr>
              <w:pStyle w:val="ConsPlusNormal"/>
            </w:pPr>
            <w:r>
              <w:t>91,0</w:t>
            </w:r>
          </w:p>
        </w:tc>
      </w:tr>
      <w:tr w:rsidR="00A5282E">
        <w:tblPrEx>
          <w:tblBorders>
            <w:insideH w:val="nil"/>
          </w:tblBorders>
        </w:tblPrEx>
        <w:tc>
          <w:tcPr>
            <w:tcW w:w="562" w:type="dxa"/>
            <w:tcBorders>
              <w:bottom w:val="nil"/>
            </w:tcBorders>
          </w:tcPr>
          <w:p w:rsidR="00A5282E" w:rsidRDefault="00A5282E">
            <w:pPr>
              <w:pStyle w:val="ConsPlusNormal"/>
              <w:jc w:val="center"/>
            </w:pPr>
            <w:r>
              <w:t>1.3.</w:t>
            </w:r>
          </w:p>
        </w:tc>
        <w:tc>
          <w:tcPr>
            <w:tcW w:w="3685" w:type="dxa"/>
            <w:tcBorders>
              <w:bottom w:val="nil"/>
            </w:tcBorders>
          </w:tcPr>
          <w:p w:rsidR="00A5282E" w:rsidRDefault="00A5282E">
            <w:pPr>
              <w:pStyle w:val="ConsPlusNormal"/>
            </w:pPr>
            <w:r>
              <w:t>Доля населения с денежными доходами ниже региональной величины прожиточного минимума в общей численности населения области (%)</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pPr>
            <w:r>
              <w:t>13,8</w:t>
            </w:r>
          </w:p>
        </w:tc>
        <w:tc>
          <w:tcPr>
            <w:tcW w:w="689" w:type="dxa"/>
            <w:tcBorders>
              <w:bottom w:val="nil"/>
            </w:tcBorders>
          </w:tcPr>
          <w:p w:rsidR="00A5282E" w:rsidRDefault="00A5282E">
            <w:pPr>
              <w:pStyle w:val="ConsPlusNormal"/>
            </w:pPr>
            <w:r>
              <w:t>14,7</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r>
      <w:tr w:rsidR="00A5282E">
        <w:tblPrEx>
          <w:tblBorders>
            <w:insideH w:val="nil"/>
          </w:tblBorders>
        </w:tblPrEx>
        <w:tc>
          <w:tcPr>
            <w:tcW w:w="9069" w:type="dxa"/>
            <w:gridSpan w:val="9"/>
            <w:tcBorders>
              <w:top w:val="nil"/>
            </w:tcBorders>
          </w:tcPr>
          <w:p w:rsidR="00A5282E" w:rsidRDefault="00A5282E">
            <w:pPr>
              <w:pStyle w:val="ConsPlusNormal"/>
              <w:jc w:val="both"/>
            </w:pPr>
            <w:r>
              <w:t xml:space="preserve">(п. 1.3 в ред. </w:t>
            </w:r>
            <w:hyperlink r:id="rId173" w:history="1">
              <w:r>
                <w:rPr>
                  <w:color w:val="0000FF"/>
                </w:rPr>
                <w:t>Постановления</w:t>
              </w:r>
            </w:hyperlink>
            <w:r>
              <w:t xml:space="preserve"> Правительства Новгородской области от 25.07.2017 N 255)</w:t>
            </w:r>
          </w:p>
        </w:tc>
      </w:tr>
      <w:tr w:rsidR="00A5282E">
        <w:tc>
          <w:tcPr>
            <w:tcW w:w="562" w:type="dxa"/>
          </w:tcPr>
          <w:p w:rsidR="00A5282E" w:rsidRDefault="00A5282E">
            <w:pPr>
              <w:pStyle w:val="ConsPlusNormal"/>
              <w:jc w:val="center"/>
            </w:pPr>
            <w:r>
              <w:t>2.</w:t>
            </w:r>
          </w:p>
        </w:tc>
        <w:tc>
          <w:tcPr>
            <w:tcW w:w="8507" w:type="dxa"/>
            <w:gridSpan w:val="8"/>
          </w:tcPr>
          <w:p w:rsidR="00A5282E" w:rsidRDefault="00A5282E">
            <w:pPr>
              <w:pStyle w:val="ConsPlusNormal"/>
            </w:pPr>
            <w:r>
              <w:t>Задача 2. Социальная поддержка льготных категорий граждан</w:t>
            </w:r>
          </w:p>
        </w:tc>
      </w:tr>
      <w:tr w:rsidR="00A5282E">
        <w:tc>
          <w:tcPr>
            <w:tcW w:w="562" w:type="dxa"/>
          </w:tcPr>
          <w:p w:rsidR="00A5282E" w:rsidRDefault="00A5282E">
            <w:pPr>
              <w:pStyle w:val="ConsPlusNormal"/>
              <w:jc w:val="center"/>
            </w:pPr>
            <w:r>
              <w:t>2.1.</w:t>
            </w:r>
          </w:p>
        </w:tc>
        <w:tc>
          <w:tcPr>
            <w:tcW w:w="3685" w:type="dxa"/>
          </w:tcPr>
          <w:p w:rsidR="00A5282E" w:rsidRDefault="00A5282E">
            <w:pPr>
              <w:pStyle w:val="ConsPlusNormal"/>
            </w:pPr>
            <w:r>
              <w:t>Доля граждан, получивших меры социальной поддержки, от общей численности обратившихся граждан, имеющих право на получение данных мер в соответствии с законодательством Российской Федерации и законодательством Новгородской области, не менее (%)</w:t>
            </w:r>
          </w:p>
        </w:tc>
        <w:tc>
          <w:tcPr>
            <w:tcW w:w="688"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lastRenderedPageBreak/>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275"/>
        <w:gridCol w:w="1191"/>
        <w:gridCol w:w="850"/>
        <w:gridCol w:w="1165"/>
        <w:gridCol w:w="1361"/>
        <w:gridCol w:w="850"/>
        <w:gridCol w:w="1417"/>
      </w:tblGrid>
      <w:tr w:rsidR="00A5282E">
        <w:tc>
          <w:tcPr>
            <w:tcW w:w="926" w:type="dxa"/>
            <w:vMerge w:val="restart"/>
            <w:vAlign w:val="center"/>
          </w:tcPr>
          <w:p w:rsidR="00A5282E" w:rsidRDefault="00A5282E">
            <w:pPr>
              <w:pStyle w:val="ConsPlusNormal"/>
              <w:jc w:val="center"/>
            </w:pPr>
            <w:r>
              <w:t>Год</w:t>
            </w:r>
          </w:p>
        </w:tc>
        <w:tc>
          <w:tcPr>
            <w:tcW w:w="8109" w:type="dxa"/>
            <w:gridSpan w:val="7"/>
            <w:vAlign w:val="center"/>
          </w:tcPr>
          <w:p w:rsidR="00A5282E" w:rsidRDefault="00A5282E">
            <w:pPr>
              <w:pStyle w:val="ConsPlusNormal"/>
              <w:jc w:val="center"/>
            </w:pPr>
            <w:r>
              <w:t>Источник финансирования</w:t>
            </w:r>
          </w:p>
        </w:tc>
      </w:tr>
      <w:tr w:rsidR="00A5282E">
        <w:tc>
          <w:tcPr>
            <w:tcW w:w="926" w:type="dxa"/>
            <w:vMerge/>
          </w:tcPr>
          <w:p w:rsidR="00A5282E" w:rsidRDefault="00A5282E"/>
        </w:tc>
        <w:tc>
          <w:tcPr>
            <w:tcW w:w="1275" w:type="dxa"/>
            <w:vAlign w:val="center"/>
          </w:tcPr>
          <w:p w:rsidR="00A5282E" w:rsidRDefault="00A5282E">
            <w:pPr>
              <w:pStyle w:val="ConsPlusNormal"/>
              <w:jc w:val="center"/>
            </w:pPr>
            <w:r>
              <w:t>областной бюджет</w:t>
            </w:r>
          </w:p>
        </w:tc>
        <w:tc>
          <w:tcPr>
            <w:tcW w:w="1191" w:type="dxa"/>
            <w:vAlign w:val="center"/>
          </w:tcPr>
          <w:p w:rsidR="00A5282E" w:rsidRDefault="00A5282E">
            <w:pPr>
              <w:pStyle w:val="ConsPlusNormal"/>
              <w:jc w:val="center"/>
            </w:pPr>
            <w:r>
              <w:t>федеральный бюджет</w:t>
            </w:r>
          </w:p>
        </w:tc>
        <w:tc>
          <w:tcPr>
            <w:tcW w:w="850" w:type="dxa"/>
            <w:vAlign w:val="center"/>
          </w:tcPr>
          <w:p w:rsidR="00A5282E" w:rsidRDefault="00A5282E">
            <w:pPr>
              <w:pStyle w:val="ConsPlusNormal"/>
              <w:jc w:val="center"/>
            </w:pPr>
            <w:r>
              <w:t>местные бюджеты</w:t>
            </w:r>
          </w:p>
        </w:tc>
        <w:tc>
          <w:tcPr>
            <w:tcW w:w="1165" w:type="dxa"/>
            <w:vAlign w:val="center"/>
          </w:tcPr>
          <w:p w:rsidR="00A5282E" w:rsidRDefault="00A5282E">
            <w:pPr>
              <w:pStyle w:val="ConsPlusNormal"/>
              <w:jc w:val="center"/>
            </w:pPr>
            <w:r>
              <w:t>субсидии Пенсионного фонда Российской Федерации</w:t>
            </w:r>
          </w:p>
        </w:tc>
        <w:tc>
          <w:tcPr>
            <w:tcW w:w="1361"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850" w:type="dxa"/>
            <w:vAlign w:val="center"/>
          </w:tcPr>
          <w:p w:rsidR="00A5282E" w:rsidRDefault="00A5282E">
            <w:pPr>
              <w:pStyle w:val="ConsPlusNormal"/>
              <w:jc w:val="center"/>
            </w:pPr>
            <w:r>
              <w:t>другие внебюджетные источники</w:t>
            </w:r>
          </w:p>
        </w:tc>
        <w:tc>
          <w:tcPr>
            <w:tcW w:w="1417" w:type="dxa"/>
            <w:vAlign w:val="center"/>
          </w:tcPr>
          <w:p w:rsidR="00A5282E" w:rsidRDefault="00A5282E">
            <w:pPr>
              <w:pStyle w:val="ConsPlusNormal"/>
              <w:jc w:val="center"/>
            </w:pPr>
            <w:r>
              <w:t>всего</w:t>
            </w:r>
          </w:p>
        </w:tc>
      </w:tr>
      <w:tr w:rsidR="00A5282E">
        <w:tc>
          <w:tcPr>
            <w:tcW w:w="926" w:type="dxa"/>
          </w:tcPr>
          <w:p w:rsidR="00A5282E" w:rsidRDefault="00A5282E">
            <w:pPr>
              <w:pStyle w:val="ConsPlusNormal"/>
              <w:jc w:val="center"/>
            </w:pPr>
            <w:r>
              <w:t>1</w:t>
            </w:r>
          </w:p>
        </w:tc>
        <w:tc>
          <w:tcPr>
            <w:tcW w:w="1275" w:type="dxa"/>
          </w:tcPr>
          <w:p w:rsidR="00A5282E" w:rsidRDefault="00A5282E">
            <w:pPr>
              <w:pStyle w:val="ConsPlusNormal"/>
              <w:jc w:val="center"/>
            </w:pPr>
            <w:r>
              <w:t>2</w:t>
            </w:r>
          </w:p>
        </w:tc>
        <w:tc>
          <w:tcPr>
            <w:tcW w:w="1191" w:type="dxa"/>
          </w:tcPr>
          <w:p w:rsidR="00A5282E" w:rsidRDefault="00A5282E">
            <w:pPr>
              <w:pStyle w:val="ConsPlusNormal"/>
              <w:jc w:val="center"/>
            </w:pPr>
            <w:r>
              <w:t>3</w:t>
            </w:r>
          </w:p>
        </w:tc>
        <w:tc>
          <w:tcPr>
            <w:tcW w:w="850" w:type="dxa"/>
          </w:tcPr>
          <w:p w:rsidR="00A5282E" w:rsidRDefault="00A5282E">
            <w:pPr>
              <w:pStyle w:val="ConsPlusNormal"/>
              <w:jc w:val="center"/>
            </w:pPr>
            <w:r>
              <w:t>4</w:t>
            </w:r>
          </w:p>
        </w:tc>
        <w:tc>
          <w:tcPr>
            <w:tcW w:w="1165" w:type="dxa"/>
          </w:tcPr>
          <w:p w:rsidR="00A5282E" w:rsidRDefault="00A5282E">
            <w:pPr>
              <w:pStyle w:val="ConsPlusNormal"/>
              <w:jc w:val="center"/>
            </w:pPr>
            <w:r>
              <w:t>5</w:t>
            </w:r>
          </w:p>
        </w:tc>
        <w:tc>
          <w:tcPr>
            <w:tcW w:w="1361" w:type="dxa"/>
          </w:tcPr>
          <w:p w:rsidR="00A5282E" w:rsidRDefault="00A5282E">
            <w:pPr>
              <w:pStyle w:val="ConsPlusNormal"/>
              <w:jc w:val="center"/>
            </w:pPr>
            <w:r>
              <w:t>6</w:t>
            </w:r>
          </w:p>
        </w:tc>
        <w:tc>
          <w:tcPr>
            <w:tcW w:w="850" w:type="dxa"/>
          </w:tcPr>
          <w:p w:rsidR="00A5282E" w:rsidRDefault="00A5282E">
            <w:pPr>
              <w:pStyle w:val="ConsPlusNormal"/>
              <w:jc w:val="center"/>
            </w:pPr>
            <w:r>
              <w:t>7</w:t>
            </w:r>
          </w:p>
        </w:tc>
        <w:tc>
          <w:tcPr>
            <w:tcW w:w="1417" w:type="dxa"/>
          </w:tcPr>
          <w:p w:rsidR="00A5282E" w:rsidRDefault="00A5282E">
            <w:pPr>
              <w:pStyle w:val="ConsPlusNormal"/>
              <w:jc w:val="center"/>
            </w:pPr>
            <w:r>
              <w:t>8</w:t>
            </w:r>
          </w:p>
        </w:tc>
      </w:tr>
      <w:tr w:rsidR="00A5282E">
        <w:tc>
          <w:tcPr>
            <w:tcW w:w="926" w:type="dxa"/>
          </w:tcPr>
          <w:p w:rsidR="00A5282E" w:rsidRDefault="00A5282E">
            <w:pPr>
              <w:pStyle w:val="ConsPlusNormal"/>
              <w:jc w:val="center"/>
            </w:pPr>
            <w:r>
              <w:t>2014</w:t>
            </w:r>
          </w:p>
        </w:tc>
        <w:tc>
          <w:tcPr>
            <w:tcW w:w="1275" w:type="dxa"/>
          </w:tcPr>
          <w:p w:rsidR="00A5282E" w:rsidRDefault="00A5282E">
            <w:pPr>
              <w:pStyle w:val="ConsPlusNormal"/>
            </w:pPr>
            <w:r>
              <w:t>1573913,9</w:t>
            </w:r>
          </w:p>
        </w:tc>
        <w:tc>
          <w:tcPr>
            <w:tcW w:w="1191" w:type="dxa"/>
          </w:tcPr>
          <w:p w:rsidR="00A5282E" w:rsidRDefault="00A5282E">
            <w:pPr>
              <w:pStyle w:val="ConsPlusNormal"/>
            </w:pPr>
            <w:r>
              <w:t>984501,0</w:t>
            </w:r>
          </w:p>
        </w:tc>
        <w:tc>
          <w:tcPr>
            <w:tcW w:w="850" w:type="dxa"/>
            <w:vAlign w:val="bottom"/>
          </w:tcPr>
          <w:p w:rsidR="00A5282E" w:rsidRDefault="00A5282E">
            <w:pPr>
              <w:pStyle w:val="ConsPlusNormal"/>
              <w:jc w:val="center"/>
            </w:pPr>
            <w:r>
              <w:t>-</w:t>
            </w:r>
          </w:p>
        </w:tc>
        <w:tc>
          <w:tcPr>
            <w:tcW w:w="1165" w:type="dxa"/>
          </w:tcPr>
          <w:p w:rsidR="00A5282E" w:rsidRDefault="00A5282E">
            <w:pPr>
              <w:pStyle w:val="ConsPlusNormal"/>
            </w:pPr>
            <w:r>
              <w:t>346,0</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2558760,9</w:t>
            </w:r>
          </w:p>
        </w:tc>
      </w:tr>
      <w:tr w:rsidR="00A5282E">
        <w:tc>
          <w:tcPr>
            <w:tcW w:w="926" w:type="dxa"/>
          </w:tcPr>
          <w:p w:rsidR="00A5282E" w:rsidRDefault="00A5282E">
            <w:pPr>
              <w:pStyle w:val="ConsPlusNormal"/>
              <w:jc w:val="center"/>
            </w:pPr>
            <w:r>
              <w:t>2015</w:t>
            </w:r>
          </w:p>
        </w:tc>
        <w:tc>
          <w:tcPr>
            <w:tcW w:w="1275" w:type="dxa"/>
          </w:tcPr>
          <w:p w:rsidR="00A5282E" w:rsidRDefault="00A5282E">
            <w:pPr>
              <w:pStyle w:val="ConsPlusNormal"/>
            </w:pPr>
            <w:r>
              <w:t>1622456,7</w:t>
            </w:r>
          </w:p>
        </w:tc>
        <w:tc>
          <w:tcPr>
            <w:tcW w:w="1191" w:type="dxa"/>
          </w:tcPr>
          <w:p w:rsidR="00A5282E" w:rsidRDefault="00A5282E">
            <w:pPr>
              <w:pStyle w:val="ConsPlusNormal"/>
            </w:pPr>
            <w:r>
              <w:t>953717,7</w:t>
            </w:r>
          </w:p>
        </w:tc>
        <w:tc>
          <w:tcPr>
            <w:tcW w:w="850" w:type="dxa"/>
            <w:vAlign w:val="bottom"/>
          </w:tcPr>
          <w:p w:rsidR="00A5282E" w:rsidRDefault="00A5282E">
            <w:pPr>
              <w:pStyle w:val="ConsPlusNormal"/>
              <w:jc w:val="center"/>
            </w:pPr>
            <w:r>
              <w:t>-</w:t>
            </w:r>
          </w:p>
        </w:tc>
        <w:tc>
          <w:tcPr>
            <w:tcW w:w="1165" w:type="dxa"/>
          </w:tcPr>
          <w:p w:rsidR="00A5282E" w:rsidRDefault="00A5282E">
            <w:pPr>
              <w:pStyle w:val="ConsPlusNormal"/>
            </w:pPr>
            <w:r>
              <w:t>817,0</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2576991,4</w:t>
            </w:r>
          </w:p>
        </w:tc>
      </w:tr>
      <w:tr w:rsidR="00A5282E">
        <w:tc>
          <w:tcPr>
            <w:tcW w:w="926" w:type="dxa"/>
          </w:tcPr>
          <w:p w:rsidR="00A5282E" w:rsidRDefault="00A5282E">
            <w:pPr>
              <w:pStyle w:val="ConsPlusNormal"/>
              <w:jc w:val="center"/>
            </w:pPr>
            <w:r>
              <w:t>2016</w:t>
            </w:r>
          </w:p>
        </w:tc>
        <w:tc>
          <w:tcPr>
            <w:tcW w:w="1275" w:type="dxa"/>
          </w:tcPr>
          <w:p w:rsidR="00A5282E" w:rsidRDefault="00A5282E">
            <w:pPr>
              <w:pStyle w:val="ConsPlusNormal"/>
            </w:pPr>
            <w:r>
              <w:t>1710766,9</w:t>
            </w:r>
          </w:p>
        </w:tc>
        <w:tc>
          <w:tcPr>
            <w:tcW w:w="1191" w:type="dxa"/>
          </w:tcPr>
          <w:p w:rsidR="00A5282E" w:rsidRDefault="00A5282E">
            <w:pPr>
              <w:pStyle w:val="ConsPlusNormal"/>
            </w:pPr>
            <w:r>
              <w:t>626473,6</w:t>
            </w:r>
          </w:p>
        </w:tc>
        <w:tc>
          <w:tcPr>
            <w:tcW w:w="850" w:type="dxa"/>
            <w:vAlign w:val="bottom"/>
          </w:tcPr>
          <w:p w:rsidR="00A5282E" w:rsidRDefault="00A5282E">
            <w:pPr>
              <w:pStyle w:val="ConsPlusNormal"/>
              <w:jc w:val="center"/>
            </w:pPr>
            <w:r>
              <w:t>-</w:t>
            </w:r>
          </w:p>
        </w:tc>
        <w:tc>
          <w:tcPr>
            <w:tcW w:w="1165" w:type="dxa"/>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2337240,5</w:t>
            </w:r>
          </w:p>
        </w:tc>
      </w:tr>
      <w:tr w:rsidR="00A5282E">
        <w:tc>
          <w:tcPr>
            <w:tcW w:w="926" w:type="dxa"/>
          </w:tcPr>
          <w:p w:rsidR="00A5282E" w:rsidRDefault="00A5282E">
            <w:pPr>
              <w:pStyle w:val="ConsPlusNormal"/>
              <w:jc w:val="center"/>
            </w:pPr>
            <w:r>
              <w:t>2017</w:t>
            </w:r>
          </w:p>
        </w:tc>
        <w:tc>
          <w:tcPr>
            <w:tcW w:w="1275" w:type="dxa"/>
          </w:tcPr>
          <w:p w:rsidR="00A5282E" w:rsidRDefault="00A5282E">
            <w:pPr>
              <w:pStyle w:val="ConsPlusNormal"/>
            </w:pPr>
            <w:r>
              <w:t>1771934,1</w:t>
            </w:r>
          </w:p>
        </w:tc>
        <w:tc>
          <w:tcPr>
            <w:tcW w:w="1191" w:type="dxa"/>
          </w:tcPr>
          <w:p w:rsidR="00A5282E" w:rsidRDefault="00A5282E">
            <w:pPr>
              <w:pStyle w:val="ConsPlusNormal"/>
            </w:pPr>
            <w:r>
              <w:t>748258,2</w:t>
            </w:r>
          </w:p>
        </w:tc>
        <w:tc>
          <w:tcPr>
            <w:tcW w:w="850" w:type="dxa"/>
            <w:vAlign w:val="bottom"/>
          </w:tcPr>
          <w:p w:rsidR="00A5282E" w:rsidRDefault="00A5282E">
            <w:pPr>
              <w:pStyle w:val="ConsPlusNormal"/>
              <w:jc w:val="center"/>
            </w:pPr>
            <w:r>
              <w:t>-</w:t>
            </w:r>
          </w:p>
        </w:tc>
        <w:tc>
          <w:tcPr>
            <w:tcW w:w="1165" w:type="dxa"/>
          </w:tcPr>
          <w:p w:rsidR="00A5282E" w:rsidRDefault="00A5282E">
            <w:pPr>
              <w:pStyle w:val="ConsPlusNormal"/>
            </w:pPr>
            <w:r>
              <w:t>24,61</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2520216,91</w:t>
            </w:r>
          </w:p>
        </w:tc>
      </w:tr>
      <w:tr w:rsidR="00A5282E">
        <w:tc>
          <w:tcPr>
            <w:tcW w:w="926" w:type="dxa"/>
          </w:tcPr>
          <w:p w:rsidR="00A5282E" w:rsidRDefault="00A5282E">
            <w:pPr>
              <w:pStyle w:val="ConsPlusNormal"/>
              <w:jc w:val="center"/>
            </w:pPr>
            <w:r>
              <w:t>2018</w:t>
            </w:r>
          </w:p>
        </w:tc>
        <w:tc>
          <w:tcPr>
            <w:tcW w:w="1275" w:type="dxa"/>
          </w:tcPr>
          <w:p w:rsidR="00A5282E" w:rsidRDefault="00A5282E">
            <w:pPr>
              <w:pStyle w:val="ConsPlusNormal"/>
            </w:pPr>
            <w:r>
              <w:t>1771433,5</w:t>
            </w:r>
          </w:p>
        </w:tc>
        <w:tc>
          <w:tcPr>
            <w:tcW w:w="1191" w:type="dxa"/>
          </w:tcPr>
          <w:p w:rsidR="00A5282E" w:rsidRDefault="00A5282E">
            <w:pPr>
              <w:pStyle w:val="ConsPlusNormal"/>
            </w:pPr>
            <w:r>
              <w:t>744167,4</w:t>
            </w:r>
          </w:p>
        </w:tc>
        <w:tc>
          <w:tcPr>
            <w:tcW w:w="850" w:type="dxa"/>
            <w:vAlign w:val="bottom"/>
          </w:tcPr>
          <w:p w:rsidR="00A5282E" w:rsidRDefault="00A5282E">
            <w:pPr>
              <w:pStyle w:val="ConsPlusNormal"/>
              <w:jc w:val="center"/>
            </w:pPr>
            <w:r>
              <w:t>-</w:t>
            </w:r>
          </w:p>
        </w:tc>
        <w:tc>
          <w:tcPr>
            <w:tcW w:w="1165" w:type="dxa"/>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2515600,9</w:t>
            </w:r>
          </w:p>
        </w:tc>
      </w:tr>
      <w:tr w:rsidR="00A5282E">
        <w:tc>
          <w:tcPr>
            <w:tcW w:w="926" w:type="dxa"/>
          </w:tcPr>
          <w:p w:rsidR="00A5282E" w:rsidRDefault="00A5282E">
            <w:pPr>
              <w:pStyle w:val="ConsPlusNormal"/>
              <w:jc w:val="center"/>
            </w:pPr>
            <w:r>
              <w:t>2019</w:t>
            </w:r>
          </w:p>
        </w:tc>
        <w:tc>
          <w:tcPr>
            <w:tcW w:w="1275" w:type="dxa"/>
          </w:tcPr>
          <w:p w:rsidR="00A5282E" w:rsidRDefault="00A5282E">
            <w:pPr>
              <w:pStyle w:val="ConsPlusNormal"/>
            </w:pPr>
            <w:r>
              <w:t>1771433,5</w:t>
            </w:r>
          </w:p>
        </w:tc>
        <w:tc>
          <w:tcPr>
            <w:tcW w:w="1191" w:type="dxa"/>
          </w:tcPr>
          <w:p w:rsidR="00A5282E" w:rsidRDefault="00A5282E">
            <w:pPr>
              <w:pStyle w:val="ConsPlusNormal"/>
            </w:pPr>
            <w:r>
              <w:t>744114,6</w:t>
            </w:r>
          </w:p>
        </w:tc>
        <w:tc>
          <w:tcPr>
            <w:tcW w:w="850" w:type="dxa"/>
            <w:vAlign w:val="bottom"/>
          </w:tcPr>
          <w:p w:rsidR="00A5282E" w:rsidRDefault="00A5282E">
            <w:pPr>
              <w:pStyle w:val="ConsPlusNormal"/>
              <w:jc w:val="center"/>
            </w:pPr>
            <w:r>
              <w:t>-</w:t>
            </w:r>
          </w:p>
        </w:tc>
        <w:tc>
          <w:tcPr>
            <w:tcW w:w="1165"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2515548,1</w:t>
            </w:r>
          </w:p>
        </w:tc>
      </w:tr>
      <w:tr w:rsidR="00A5282E">
        <w:tc>
          <w:tcPr>
            <w:tcW w:w="926" w:type="dxa"/>
          </w:tcPr>
          <w:p w:rsidR="00A5282E" w:rsidRDefault="00A5282E">
            <w:pPr>
              <w:pStyle w:val="ConsPlusNormal"/>
              <w:jc w:val="center"/>
            </w:pPr>
            <w:r>
              <w:t>2020</w:t>
            </w:r>
          </w:p>
        </w:tc>
        <w:tc>
          <w:tcPr>
            <w:tcW w:w="1275" w:type="dxa"/>
          </w:tcPr>
          <w:p w:rsidR="00A5282E" w:rsidRDefault="00A5282E">
            <w:pPr>
              <w:pStyle w:val="ConsPlusNormal"/>
            </w:pPr>
            <w:r>
              <w:t>1771433,5</w:t>
            </w:r>
          </w:p>
        </w:tc>
        <w:tc>
          <w:tcPr>
            <w:tcW w:w="1191" w:type="dxa"/>
          </w:tcPr>
          <w:p w:rsidR="00A5282E" w:rsidRDefault="00A5282E">
            <w:pPr>
              <w:pStyle w:val="ConsPlusNormal"/>
            </w:pPr>
            <w:r>
              <w:t>744114,6</w:t>
            </w:r>
          </w:p>
        </w:tc>
        <w:tc>
          <w:tcPr>
            <w:tcW w:w="850" w:type="dxa"/>
            <w:vAlign w:val="bottom"/>
          </w:tcPr>
          <w:p w:rsidR="00A5282E" w:rsidRDefault="00A5282E">
            <w:pPr>
              <w:pStyle w:val="ConsPlusNormal"/>
              <w:jc w:val="center"/>
            </w:pPr>
            <w:r>
              <w:t>-</w:t>
            </w:r>
          </w:p>
        </w:tc>
        <w:tc>
          <w:tcPr>
            <w:tcW w:w="1165"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vAlign w:val="bottom"/>
          </w:tcPr>
          <w:p w:rsidR="00A5282E" w:rsidRDefault="00A5282E">
            <w:pPr>
              <w:pStyle w:val="ConsPlusNormal"/>
            </w:pPr>
            <w:r>
              <w:t>2515548,1</w:t>
            </w:r>
          </w:p>
        </w:tc>
      </w:tr>
      <w:tr w:rsidR="00A5282E">
        <w:tc>
          <w:tcPr>
            <w:tcW w:w="926" w:type="dxa"/>
          </w:tcPr>
          <w:p w:rsidR="00A5282E" w:rsidRDefault="00A5282E">
            <w:pPr>
              <w:pStyle w:val="ConsPlusNormal"/>
              <w:jc w:val="center"/>
            </w:pPr>
            <w:r>
              <w:t>ВСЕГО</w:t>
            </w:r>
          </w:p>
        </w:tc>
        <w:tc>
          <w:tcPr>
            <w:tcW w:w="1275" w:type="dxa"/>
          </w:tcPr>
          <w:p w:rsidR="00A5282E" w:rsidRDefault="00A5282E">
            <w:pPr>
              <w:pStyle w:val="ConsPlusNormal"/>
            </w:pPr>
            <w:r>
              <w:t>11993372,1</w:t>
            </w:r>
          </w:p>
        </w:tc>
        <w:tc>
          <w:tcPr>
            <w:tcW w:w="1191" w:type="dxa"/>
          </w:tcPr>
          <w:p w:rsidR="00A5282E" w:rsidRDefault="00A5282E">
            <w:pPr>
              <w:pStyle w:val="ConsPlusNormal"/>
            </w:pPr>
            <w:r>
              <w:t>5545347,1</w:t>
            </w:r>
          </w:p>
        </w:tc>
        <w:tc>
          <w:tcPr>
            <w:tcW w:w="850" w:type="dxa"/>
          </w:tcPr>
          <w:p w:rsidR="00A5282E" w:rsidRDefault="00A5282E">
            <w:pPr>
              <w:pStyle w:val="ConsPlusNormal"/>
              <w:jc w:val="center"/>
            </w:pPr>
            <w:r>
              <w:t>-</w:t>
            </w:r>
          </w:p>
        </w:tc>
        <w:tc>
          <w:tcPr>
            <w:tcW w:w="1165" w:type="dxa"/>
          </w:tcPr>
          <w:p w:rsidR="00A5282E" w:rsidRDefault="00A5282E">
            <w:pPr>
              <w:pStyle w:val="ConsPlusNormal"/>
            </w:pPr>
            <w:r>
              <w:t>1187,61</w:t>
            </w:r>
          </w:p>
        </w:tc>
        <w:tc>
          <w:tcPr>
            <w:tcW w:w="1361"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1417" w:type="dxa"/>
          </w:tcPr>
          <w:p w:rsidR="00A5282E" w:rsidRDefault="00A5282E">
            <w:pPr>
              <w:pStyle w:val="ConsPlusNormal"/>
            </w:pPr>
            <w:r>
              <w:t>17539906,81</w:t>
            </w:r>
          </w:p>
        </w:tc>
      </w:tr>
    </w:tbl>
    <w:p w:rsidR="00A5282E" w:rsidRDefault="00A5282E">
      <w:pPr>
        <w:pStyle w:val="ConsPlusNormal"/>
        <w:jc w:val="both"/>
      </w:pPr>
      <w:r>
        <w:t xml:space="preserve">(п. 4 в ред. </w:t>
      </w:r>
      <w:hyperlink r:id="rId174" w:history="1">
        <w:r>
          <w:rPr>
            <w:color w:val="0000FF"/>
          </w:rPr>
          <w:t>Постановления</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сокращение доли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 в общей численности населения области до 7,7 %;</w:t>
      </w:r>
    </w:p>
    <w:p w:rsidR="00A5282E" w:rsidRDefault="00A5282E">
      <w:pPr>
        <w:pStyle w:val="ConsPlusNormal"/>
        <w:spacing w:before="220"/>
        <w:ind w:firstLine="540"/>
        <w:jc w:val="both"/>
      </w:pPr>
      <w:r>
        <w:t>увеличение доли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 с 87,0 % до 91,0 %;</w:t>
      </w:r>
    </w:p>
    <w:p w:rsidR="00A5282E" w:rsidRDefault="00A5282E">
      <w:pPr>
        <w:pStyle w:val="ConsPlusNormal"/>
        <w:spacing w:before="220"/>
        <w:ind w:firstLine="540"/>
        <w:jc w:val="both"/>
      </w:pPr>
      <w:r>
        <w:t>своевременное предоставление мер социальной поддержки всем обратившимся гражданам, имеющим право на получение данных мер в соответствии с законодательством Российской Федерации и законодательством Новгородской области;</w:t>
      </w:r>
    </w:p>
    <w:p w:rsidR="00A5282E" w:rsidRDefault="00A5282E">
      <w:pPr>
        <w:pStyle w:val="ConsPlusNormal"/>
        <w:spacing w:before="220"/>
        <w:ind w:firstLine="540"/>
        <w:jc w:val="both"/>
      </w:pPr>
      <w:r>
        <w:t>сохранение доли населения с денежными доходами ниже региональной величины прожиточного минимума в общей численности населения области на уровне 14,7 %.</w:t>
      </w:r>
    </w:p>
    <w:p w:rsidR="00A5282E" w:rsidRDefault="00A5282E">
      <w:pPr>
        <w:pStyle w:val="ConsPlusNormal"/>
        <w:jc w:val="both"/>
      </w:pPr>
      <w:r>
        <w:t xml:space="preserve">(в ред. </w:t>
      </w:r>
      <w:hyperlink r:id="rId175" w:history="1">
        <w:r>
          <w:rPr>
            <w:color w:val="0000FF"/>
          </w:rPr>
          <w:t>Постановления</w:t>
        </w:r>
      </w:hyperlink>
      <w:r>
        <w:t xml:space="preserve"> Правительства Новгородской области от 25.07.2017 N 255)</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"Социальная поддержка отдельных категорий граждан</w:t>
      </w:r>
    </w:p>
    <w:p w:rsidR="00A5282E" w:rsidRDefault="00A5282E">
      <w:pPr>
        <w:pStyle w:val="ConsPlusNormal"/>
        <w:jc w:val="center"/>
      </w:pPr>
      <w:r>
        <w:t>в Новгородской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041"/>
        <w:gridCol w:w="1553"/>
        <w:gridCol w:w="794"/>
        <w:gridCol w:w="1134"/>
        <w:gridCol w:w="990"/>
        <w:gridCol w:w="1077"/>
        <w:gridCol w:w="1077"/>
        <w:gridCol w:w="1077"/>
        <w:gridCol w:w="1077"/>
        <w:gridCol w:w="1077"/>
        <w:gridCol w:w="1028"/>
        <w:gridCol w:w="1077"/>
      </w:tblGrid>
      <w:tr w:rsidR="00A5282E">
        <w:tc>
          <w:tcPr>
            <w:tcW w:w="709" w:type="dxa"/>
            <w:vMerge w:val="restart"/>
            <w:vAlign w:val="center"/>
          </w:tcPr>
          <w:p w:rsidR="00A5282E" w:rsidRDefault="00A5282E">
            <w:pPr>
              <w:pStyle w:val="ConsPlusNormal"/>
              <w:jc w:val="center"/>
            </w:pPr>
            <w:r>
              <w:t>N п/п</w:t>
            </w:r>
          </w:p>
        </w:tc>
        <w:tc>
          <w:tcPr>
            <w:tcW w:w="2041" w:type="dxa"/>
            <w:vMerge w:val="restart"/>
            <w:vAlign w:val="center"/>
          </w:tcPr>
          <w:p w:rsidR="00A5282E" w:rsidRDefault="00A5282E">
            <w:pPr>
              <w:pStyle w:val="ConsPlusNormal"/>
              <w:jc w:val="center"/>
            </w:pPr>
            <w:r>
              <w:t>Наименование мероприятия</w:t>
            </w:r>
          </w:p>
        </w:tc>
        <w:tc>
          <w:tcPr>
            <w:tcW w:w="1553"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990" w:type="dxa"/>
            <w:vMerge w:val="restart"/>
            <w:vAlign w:val="center"/>
          </w:tcPr>
          <w:p w:rsidR="00A5282E" w:rsidRDefault="00A5282E">
            <w:pPr>
              <w:pStyle w:val="ConsPlusNormal"/>
              <w:jc w:val="center"/>
            </w:pPr>
            <w:r>
              <w:t>Источник финансирования</w:t>
            </w:r>
          </w:p>
        </w:tc>
        <w:tc>
          <w:tcPr>
            <w:tcW w:w="7490" w:type="dxa"/>
            <w:gridSpan w:val="7"/>
          </w:tcPr>
          <w:p w:rsidR="00A5282E" w:rsidRDefault="00A5282E">
            <w:pPr>
              <w:pStyle w:val="ConsPlusNormal"/>
              <w:jc w:val="center"/>
            </w:pPr>
            <w:r>
              <w:t>Объем финансирования по годам (тыс. руб.)</w:t>
            </w:r>
          </w:p>
        </w:tc>
      </w:tr>
      <w:tr w:rsidR="00A5282E">
        <w:tc>
          <w:tcPr>
            <w:tcW w:w="709" w:type="dxa"/>
            <w:vMerge/>
          </w:tcPr>
          <w:p w:rsidR="00A5282E" w:rsidRDefault="00A5282E"/>
        </w:tc>
        <w:tc>
          <w:tcPr>
            <w:tcW w:w="2041" w:type="dxa"/>
            <w:vMerge/>
          </w:tcPr>
          <w:p w:rsidR="00A5282E" w:rsidRDefault="00A5282E"/>
        </w:tc>
        <w:tc>
          <w:tcPr>
            <w:tcW w:w="1553" w:type="dxa"/>
            <w:vMerge/>
          </w:tcPr>
          <w:p w:rsidR="00A5282E" w:rsidRDefault="00A5282E"/>
        </w:tc>
        <w:tc>
          <w:tcPr>
            <w:tcW w:w="794" w:type="dxa"/>
            <w:vMerge/>
          </w:tcPr>
          <w:p w:rsidR="00A5282E" w:rsidRDefault="00A5282E"/>
        </w:tc>
        <w:tc>
          <w:tcPr>
            <w:tcW w:w="1134" w:type="dxa"/>
            <w:vMerge/>
          </w:tcPr>
          <w:p w:rsidR="00A5282E" w:rsidRDefault="00A5282E"/>
        </w:tc>
        <w:tc>
          <w:tcPr>
            <w:tcW w:w="990" w:type="dxa"/>
            <w:vMerge/>
          </w:tcPr>
          <w:p w:rsidR="00A5282E" w:rsidRDefault="00A5282E"/>
        </w:tc>
        <w:tc>
          <w:tcPr>
            <w:tcW w:w="1077" w:type="dxa"/>
            <w:vAlign w:val="center"/>
          </w:tcPr>
          <w:p w:rsidR="00A5282E" w:rsidRDefault="00A5282E">
            <w:pPr>
              <w:pStyle w:val="ConsPlusNormal"/>
              <w:jc w:val="center"/>
            </w:pPr>
            <w:r>
              <w:t>2014</w:t>
            </w:r>
          </w:p>
        </w:tc>
        <w:tc>
          <w:tcPr>
            <w:tcW w:w="1077" w:type="dxa"/>
            <w:vAlign w:val="center"/>
          </w:tcPr>
          <w:p w:rsidR="00A5282E" w:rsidRDefault="00A5282E">
            <w:pPr>
              <w:pStyle w:val="ConsPlusNormal"/>
              <w:jc w:val="center"/>
            </w:pPr>
            <w:r>
              <w:t>2015</w:t>
            </w:r>
          </w:p>
        </w:tc>
        <w:tc>
          <w:tcPr>
            <w:tcW w:w="1077" w:type="dxa"/>
            <w:vAlign w:val="center"/>
          </w:tcPr>
          <w:p w:rsidR="00A5282E" w:rsidRDefault="00A5282E">
            <w:pPr>
              <w:pStyle w:val="ConsPlusNormal"/>
              <w:jc w:val="center"/>
            </w:pPr>
            <w:r>
              <w:t>2016</w:t>
            </w:r>
          </w:p>
        </w:tc>
        <w:tc>
          <w:tcPr>
            <w:tcW w:w="1077" w:type="dxa"/>
            <w:vAlign w:val="center"/>
          </w:tcPr>
          <w:p w:rsidR="00A5282E" w:rsidRDefault="00A5282E">
            <w:pPr>
              <w:pStyle w:val="ConsPlusNormal"/>
              <w:jc w:val="center"/>
            </w:pPr>
            <w:r>
              <w:t>2017</w:t>
            </w:r>
          </w:p>
        </w:tc>
        <w:tc>
          <w:tcPr>
            <w:tcW w:w="1077" w:type="dxa"/>
            <w:vAlign w:val="center"/>
          </w:tcPr>
          <w:p w:rsidR="00A5282E" w:rsidRDefault="00A5282E">
            <w:pPr>
              <w:pStyle w:val="ConsPlusNormal"/>
              <w:jc w:val="center"/>
            </w:pPr>
            <w:r>
              <w:t>2018</w:t>
            </w:r>
          </w:p>
        </w:tc>
        <w:tc>
          <w:tcPr>
            <w:tcW w:w="1028" w:type="dxa"/>
            <w:vAlign w:val="center"/>
          </w:tcPr>
          <w:p w:rsidR="00A5282E" w:rsidRDefault="00A5282E">
            <w:pPr>
              <w:pStyle w:val="ConsPlusNormal"/>
              <w:jc w:val="center"/>
            </w:pPr>
            <w:r>
              <w:t>2019</w:t>
            </w:r>
          </w:p>
        </w:tc>
        <w:tc>
          <w:tcPr>
            <w:tcW w:w="1077" w:type="dxa"/>
            <w:vAlign w:val="center"/>
          </w:tcPr>
          <w:p w:rsidR="00A5282E" w:rsidRDefault="00A5282E">
            <w:pPr>
              <w:pStyle w:val="ConsPlusNormal"/>
              <w:jc w:val="center"/>
            </w:pPr>
            <w:r>
              <w:t>2020</w:t>
            </w:r>
          </w:p>
        </w:tc>
      </w:tr>
      <w:tr w:rsidR="00A5282E">
        <w:tc>
          <w:tcPr>
            <w:tcW w:w="709" w:type="dxa"/>
          </w:tcPr>
          <w:p w:rsidR="00A5282E" w:rsidRDefault="00A5282E">
            <w:pPr>
              <w:pStyle w:val="ConsPlusNormal"/>
              <w:jc w:val="center"/>
            </w:pPr>
            <w:r>
              <w:t>1</w:t>
            </w:r>
          </w:p>
        </w:tc>
        <w:tc>
          <w:tcPr>
            <w:tcW w:w="2041" w:type="dxa"/>
          </w:tcPr>
          <w:p w:rsidR="00A5282E" w:rsidRDefault="00A5282E">
            <w:pPr>
              <w:pStyle w:val="ConsPlusNormal"/>
              <w:jc w:val="center"/>
            </w:pPr>
            <w:r>
              <w:t>2</w:t>
            </w:r>
          </w:p>
        </w:tc>
        <w:tc>
          <w:tcPr>
            <w:tcW w:w="1553" w:type="dxa"/>
          </w:tcPr>
          <w:p w:rsidR="00A5282E" w:rsidRDefault="00A5282E">
            <w:pPr>
              <w:pStyle w:val="ConsPlusNormal"/>
              <w:jc w:val="center"/>
            </w:pPr>
            <w:r>
              <w:t>3</w:t>
            </w:r>
          </w:p>
        </w:tc>
        <w:tc>
          <w:tcPr>
            <w:tcW w:w="794" w:type="dxa"/>
          </w:tcPr>
          <w:p w:rsidR="00A5282E" w:rsidRDefault="00A5282E">
            <w:pPr>
              <w:pStyle w:val="ConsPlusNormal"/>
              <w:jc w:val="center"/>
            </w:pPr>
            <w:r>
              <w:t>4</w:t>
            </w:r>
          </w:p>
        </w:tc>
        <w:tc>
          <w:tcPr>
            <w:tcW w:w="1134" w:type="dxa"/>
          </w:tcPr>
          <w:p w:rsidR="00A5282E" w:rsidRDefault="00A5282E">
            <w:pPr>
              <w:pStyle w:val="ConsPlusNormal"/>
              <w:jc w:val="center"/>
            </w:pPr>
            <w:r>
              <w:t>5</w:t>
            </w:r>
          </w:p>
        </w:tc>
        <w:tc>
          <w:tcPr>
            <w:tcW w:w="990" w:type="dxa"/>
          </w:tcPr>
          <w:p w:rsidR="00A5282E" w:rsidRDefault="00A5282E">
            <w:pPr>
              <w:pStyle w:val="ConsPlusNormal"/>
              <w:jc w:val="center"/>
            </w:pPr>
            <w:r>
              <w:t>6</w:t>
            </w:r>
          </w:p>
        </w:tc>
        <w:tc>
          <w:tcPr>
            <w:tcW w:w="1077" w:type="dxa"/>
          </w:tcPr>
          <w:p w:rsidR="00A5282E" w:rsidRDefault="00A5282E">
            <w:pPr>
              <w:pStyle w:val="ConsPlusNormal"/>
              <w:jc w:val="center"/>
            </w:pPr>
            <w:r>
              <w:t>7</w:t>
            </w:r>
          </w:p>
        </w:tc>
        <w:tc>
          <w:tcPr>
            <w:tcW w:w="1077" w:type="dxa"/>
          </w:tcPr>
          <w:p w:rsidR="00A5282E" w:rsidRDefault="00A5282E">
            <w:pPr>
              <w:pStyle w:val="ConsPlusNormal"/>
              <w:jc w:val="center"/>
            </w:pPr>
            <w:r>
              <w:t>8</w:t>
            </w:r>
          </w:p>
        </w:tc>
        <w:tc>
          <w:tcPr>
            <w:tcW w:w="1077" w:type="dxa"/>
          </w:tcPr>
          <w:p w:rsidR="00A5282E" w:rsidRDefault="00A5282E">
            <w:pPr>
              <w:pStyle w:val="ConsPlusNormal"/>
              <w:jc w:val="center"/>
            </w:pPr>
            <w:r>
              <w:t>9</w:t>
            </w:r>
          </w:p>
        </w:tc>
        <w:tc>
          <w:tcPr>
            <w:tcW w:w="1077" w:type="dxa"/>
          </w:tcPr>
          <w:p w:rsidR="00A5282E" w:rsidRDefault="00A5282E">
            <w:pPr>
              <w:pStyle w:val="ConsPlusNormal"/>
              <w:jc w:val="center"/>
            </w:pPr>
            <w:r>
              <w:t>10</w:t>
            </w:r>
          </w:p>
        </w:tc>
        <w:tc>
          <w:tcPr>
            <w:tcW w:w="1077" w:type="dxa"/>
          </w:tcPr>
          <w:p w:rsidR="00A5282E" w:rsidRDefault="00A5282E">
            <w:pPr>
              <w:pStyle w:val="ConsPlusNormal"/>
              <w:jc w:val="center"/>
            </w:pPr>
            <w:r>
              <w:t>11</w:t>
            </w:r>
          </w:p>
        </w:tc>
        <w:tc>
          <w:tcPr>
            <w:tcW w:w="1028" w:type="dxa"/>
          </w:tcPr>
          <w:p w:rsidR="00A5282E" w:rsidRDefault="00A5282E">
            <w:pPr>
              <w:pStyle w:val="ConsPlusNormal"/>
              <w:jc w:val="center"/>
            </w:pPr>
            <w:r>
              <w:t>12</w:t>
            </w:r>
          </w:p>
        </w:tc>
        <w:tc>
          <w:tcPr>
            <w:tcW w:w="1077" w:type="dxa"/>
          </w:tcPr>
          <w:p w:rsidR="00A5282E" w:rsidRDefault="00A5282E">
            <w:pPr>
              <w:pStyle w:val="ConsPlusNormal"/>
              <w:jc w:val="center"/>
            </w:pPr>
            <w:r>
              <w:t>13</w:t>
            </w:r>
          </w:p>
        </w:tc>
      </w:tr>
      <w:tr w:rsidR="00A5282E">
        <w:tc>
          <w:tcPr>
            <w:tcW w:w="709" w:type="dxa"/>
          </w:tcPr>
          <w:p w:rsidR="00A5282E" w:rsidRDefault="00A5282E">
            <w:pPr>
              <w:pStyle w:val="ConsPlusNormal"/>
              <w:jc w:val="center"/>
              <w:outlineLvl w:val="3"/>
            </w:pPr>
            <w:r>
              <w:t>1.</w:t>
            </w:r>
          </w:p>
        </w:tc>
        <w:tc>
          <w:tcPr>
            <w:tcW w:w="14002" w:type="dxa"/>
            <w:gridSpan w:val="12"/>
          </w:tcPr>
          <w:p w:rsidR="00A5282E" w:rsidRDefault="00A5282E">
            <w:pPr>
              <w:pStyle w:val="ConsPlusNormal"/>
            </w:pPr>
            <w:r>
              <w:t>Задача 1. Социальная поддержка малоимущих семей, малоимущих одиноко проживающих граждан и лиц, оказавшихся в трудной жизненной ситуации, а также граждан пожилого возраста</w:t>
            </w:r>
          </w:p>
        </w:tc>
      </w:tr>
      <w:tr w:rsidR="00A5282E">
        <w:tc>
          <w:tcPr>
            <w:tcW w:w="709" w:type="dxa"/>
          </w:tcPr>
          <w:p w:rsidR="00A5282E" w:rsidRDefault="00A5282E">
            <w:pPr>
              <w:pStyle w:val="ConsPlusNormal"/>
              <w:jc w:val="center"/>
            </w:pPr>
            <w:r>
              <w:t>1.1.</w:t>
            </w:r>
          </w:p>
        </w:tc>
        <w:tc>
          <w:tcPr>
            <w:tcW w:w="2041" w:type="dxa"/>
          </w:tcPr>
          <w:p w:rsidR="00A5282E" w:rsidRDefault="00A5282E">
            <w:pPr>
              <w:pStyle w:val="ConsPlusNormal"/>
            </w:pPr>
            <w:r>
              <w:t xml:space="preserve">Предоставление субвенций органам местного самоуправления на оказание государственной социальной помощи малоимущим семьям, малоимущим одиноко проживающим гражданам и социальной </w:t>
            </w:r>
            <w:r>
              <w:lastRenderedPageBreak/>
              <w:t>поддержки лицам, оказавшимся в трудной жизненной ситуации на территории Новгородской области</w:t>
            </w:r>
          </w:p>
        </w:tc>
        <w:tc>
          <w:tcPr>
            <w:tcW w:w="1553"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20703,0</w:t>
            </w:r>
          </w:p>
        </w:tc>
        <w:tc>
          <w:tcPr>
            <w:tcW w:w="1077" w:type="dxa"/>
          </w:tcPr>
          <w:p w:rsidR="00A5282E" w:rsidRDefault="00A5282E">
            <w:pPr>
              <w:pStyle w:val="ConsPlusNormal"/>
            </w:pPr>
            <w:r>
              <w:t>4176,0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tcPr>
          <w:p w:rsidR="00A5282E" w:rsidRDefault="00A5282E">
            <w:pPr>
              <w:pStyle w:val="ConsPlusNormal"/>
              <w:jc w:val="center"/>
            </w:pPr>
            <w:r>
              <w:lastRenderedPageBreak/>
              <w:t>1.2.</w:t>
            </w:r>
          </w:p>
        </w:tc>
        <w:tc>
          <w:tcPr>
            <w:tcW w:w="2041" w:type="dxa"/>
          </w:tcPr>
          <w:p w:rsidR="00A5282E" w:rsidRDefault="00A5282E">
            <w:pPr>
              <w:pStyle w:val="ConsPlusNormal"/>
            </w:pPr>
            <w:r>
              <w:t>Организация оказания срочной социальной помощи гражданам пожилого возраста, инвалидам и другим гражданам, оказавшимся в трудной жизненной ситуации на территории Новгородской области</w:t>
            </w:r>
          </w:p>
        </w:tc>
        <w:tc>
          <w:tcPr>
            <w:tcW w:w="1553"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 xml:space="preserve">областной бюджет </w:t>
            </w:r>
            <w:hyperlink w:anchor="P3674" w:history="1">
              <w:r>
                <w:rPr>
                  <w:color w:val="0000FF"/>
                </w:rPr>
                <w:t>&lt;*&gt;</w:t>
              </w:r>
            </w:hyperlink>
          </w:p>
        </w:tc>
        <w:tc>
          <w:tcPr>
            <w:tcW w:w="1077" w:type="dxa"/>
          </w:tcPr>
          <w:p w:rsidR="00A5282E" w:rsidRDefault="00A5282E">
            <w:pPr>
              <w:pStyle w:val="ConsPlusNormal"/>
            </w:pPr>
            <w:r>
              <w:t>777,0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vMerge w:val="restart"/>
            <w:tcBorders>
              <w:bottom w:val="nil"/>
            </w:tcBorders>
          </w:tcPr>
          <w:p w:rsidR="00A5282E" w:rsidRDefault="00A5282E">
            <w:pPr>
              <w:pStyle w:val="ConsPlusNormal"/>
              <w:jc w:val="center"/>
            </w:pPr>
            <w:r>
              <w:t>1.3.</w:t>
            </w:r>
          </w:p>
        </w:tc>
        <w:tc>
          <w:tcPr>
            <w:tcW w:w="2041" w:type="dxa"/>
            <w:vMerge w:val="restart"/>
            <w:tcBorders>
              <w:bottom w:val="nil"/>
            </w:tcBorders>
          </w:tcPr>
          <w:p w:rsidR="00A5282E" w:rsidRDefault="00A5282E">
            <w:pPr>
              <w:pStyle w:val="ConsPlusNormal"/>
            </w:pPr>
            <w:r>
              <w:t xml:space="preserve">Организация оказания адресной социальной помощи неработающим пенсионерам, являющимся получателями трудовых пенсий по старости и по инвалидности, в порядке, </w:t>
            </w:r>
            <w:r>
              <w:lastRenderedPageBreak/>
              <w:t>устанавливаемом областным нормативным правовым актом</w:t>
            </w:r>
          </w:p>
        </w:tc>
        <w:tc>
          <w:tcPr>
            <w:tcW w:w="1553" w:type="dxa"/>
            <w:vMerge w:val="restart"/>
            <w:tcBorders>
              <w:bottom w:val="nil"/>
            </w:tcBorders>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w:t>
            </w:r>
            <w:r>
              <w:lastRenderedPageBreak/>
              <w:t>я социальных выплат"</w:t>
            </w:r>
          </w:p>
        </w:tc>
        <w:tc>
          <w:tcPr>
            <w:tcW w:w="794" w:type="dxa"/>
            <w:vMerge w:val="restart"/>
            <w:tcBorders>
              <w:bottom w:val="nil"/>
            </w:tcBorders>
          </w:tcPr>
          <w:p w:rsidR="00A5282E" w:rsidRDefault="00A5282E">
            <w:pPr>
              <w:pStyle w:val="ConsPlusNormal"/>
              <w:jc w:val="center"/>
            </w:pPr>
            <w:r>
              <w:lastRenderedPageBreak/>
              <w:t>2014, 2018 - 2020 годы</w:t>
            </w:r>
          </w:p>
        </w:tc>
        <w:tc>
          <w:tcPr>
            <w:tcW w:w="1134" w:type="dxa"/>
            <w:vMerge w:val="restart"/>
            <w:tcBorders>
              <w:bottom w:val="nil"/>
            </w:tcBorders>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400,0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pPr>
            <w:r>
              <w:t>400,0</w:t>
            </w:r>
          </w:p>
        </w:tc>
        <w:tc>
          <w:tcPr>
            <w:tcW w:w="1028" w:type="dxa"/>
          </w:tcPr>
          <w:p w:rsidR="00A5282E" w:rsidRDefault="00A5282E">
            <w:pPr>
              <w:pStyle w:val="ConsPlusNormal"/>
            </w:pPr>
            <w:r>
              <w:t>400,0</w:t>
            </w:r>
          </w:p>
        </w:tc>
        <w:tc>
          <w:tcPr>
            <w:tcW w:w="1077" w:type="dxa"/>
          </w:tcPr>
          <w:p w:rsidR="00A5282E" w:rsidRDefault="00A5282E">
            <w:pPr>
              <w:pStyle w:val="ConsPlusNormal"/>
            </w:pPr>
            <w:r>
              <w:t>400,0</w:t>
            </w:r>
          </w:p>
        </w:tc>
      </w:tr>
      <w:tr w:rsidR="00A5282E">
        <w:tblPrEx>
          <w:tblBorders>
            <w:insideH w:val="nil"/>
          </w:tblBorders>
        </w:tblPrEx>
        <w:tc>
          <w:tcPr>
            <w:tcW w:w="709" w:type="dxa"/>
            <w:vMerge/>
            <w:tcBorders>
              <w:bottom w:val="nil"/>
            </w:tcBorders>
          </w:tcPr>
          <w:p w:rsidR="00A5282E" w:rsidRDefault="00A5282E"/>
        </w:tc>
        <w:tc>
          <w:tcPr>
            <w:tcW w:w="2041" w:type="dxa"/>
            <w:vMerge/>
            <w:tcBorders>
              <w:bottom w:val="nil"/>
            </w:tcBorders>
          </w:tcPr>
          <w:p w:rsidR="00A5282E" w:rsidRDefault="00A5282E"/>
        </w:tc>
        <w:tc>
          <w:tcPr>
            <w:tcW w:w="1553"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990" w:type="dxa"/>
            <w:tcBorders>
              <w:bottom w:val="nil"/>
            </w:tcBorders>
          </w:tcPr>
          <w:p w:rsidR="00A5282E" w:rsidRDefault="00A5282E">
            <w:pPr>
              <w:pStyle w:val="ConsPlusNormal"/>
            </w:pPr>
            <w:r>
              <w:t>субсидии Пенсионного фонда Российской Федерац</w:t>
            </w:r>
            <w:r>
              <w:lastRenderedPageBreak/>
              <w:t>ии</w:t>
            </w:r>
          </w:p>
        </w:tc>
        <w:tc>
          <w:tcPr>
            <w:tcW w:w="1077" w:type="dxa"/>
            <w:tcBorders>
              <w:bottom w:val="nil"/>
            </w:tcBorders>
          </w:tcPr>
          <w:p w:rsidR="00A5282E" w:rsidRDefault="00A5282E">
            <w:pPr>
              <w:pStyle w:val="ConsPlusNormal"/>
            </w:pPr>
            <w:r>
              <w:lastRenderedPageBreak/>
              <w:t>346,0</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28"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4711" w:type="dxa"/>
            <w:gridSpan w:val="13"/>
            <w:tcBorders>
              <w:top w:val="nil"/>
            </w:tcBorders>
          </w:tcPr>
          <w:p w:rsidR="00A5282E" w:rsidRDefault="00A5282E">
            <w:pPr>
              <w:pStyle w:val="ConsPlusNormal"/>
              <w:jc w:val="both"/>
            </w:pPr>
            <w:r>
              <w:lastRenderedPageBreak/>
              <w:t xml:space="preserve">(в ред. </w:t>
            </w:r>
            <w:hyperlink r:id="rId176" w:history="1">
              <w:r>
                <w:rPr>
                  <w:color w:val="0000FF"/>
                </w:rPr>
                <w:t>Постановления</w:t>
              </w:r>
            </w:hyperlink>
            <w:r>
              <w:t xml:space="preserve"> Правительства Новгородской области от 19.12.2017 N 440)</w:t>
            </w:r>
          </w:p>
        </w:tc>
      </w:tr>
      <w:tr w:rsidR="00A5282E">
        <w:tc>
          <w:tcPr>
            <w:tcW w:w="709" w:type="dxa"/>
          </w:tcPr>
          <w:p w:rsidR="00A5282E" w:rsidRDefault="00A5282E">
            <w:pPr>
              <w:pStyle w:val="ConsPlusNormal"/>
              <w:jc w:val="center"/>
            </w:pPr>
            <w:r>
              <w:t>1.4.</w:t>
            </w:r>
          </w:p>
        </w:tc>
        <w:tc>
          <w:tcPr>
            <w:tcW w:w="2041" w:type="dxa"/>
          </w:tcPr>
          <w:p w:rsidR="00A5282E" w:rsidRDefault="00A5282E">
            <w:pPr>
              <w:pStyle w:val="ConsPlusNormal"/>
            </w:pPr>
            <w:r>
              <w:t xml:space="preserve">Оказание адресной социальной поддержки членам семей военнослужащих Советской Армии и Военно-морского флота, комитета государственной безопасности СССР и Министерства внутренних дел СССР, умерших вследствие ранений, контузий или увечий, полученных в боевых действиях либо при исполнении иных обязанностей воинской службы, во время прохождения службы в составе ограниченного контингента </w:t>
            </w:r>
            <w:r>
              <w:lastRenderedPageBreak/>
              <w:t>советских войск, временно находившегося в Демократической Республике Афганистан с декабря 1979 года по декабрь 1989 года, в период проведения памятных мероприятий, посвященных 25-летию окончания войны в Афганистане, в порядке, устанавливаемом областным нормативным правовым актом</w:t>
            </w:r>
          </w:p>
        </w:tc>
        <w:tc>
          <w:tcPr>
            <w:tcW w:w="1553"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1.1, 1.2</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220,0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blPrEx>
          <w:tblBorders>
            <w:insideH w:val="nil"/>
          </w:tblBorders>
        </w:tblPrEx>
        <w:tc>
          <w:tcPr>
            <w:tcW w:w="709" w:type="dxa"/>
            <w:tcBorders>
              <w:bottom w:val="nil"/>
            </w:tcBorders>
          </w:tcPr>
          <w:p w:rsidR="00A5282E" w:rsidRDefault="00A5282E">
            <w:pPr>
              <w:pStyle w:val="ConsPlusNormal"/>
              <w:jc w:val="center"/>
            </w:pPr>
            <w:r>
              <w:lastRenderedPageBreak/>
              <w:t>1.5.</w:t>
            </w:r>
          </w:p>
        </w:tc>
        <w:tc>
          <w:tcPr>
            <w:tcW w:w="2041" w:type="dxa"/>
            <w:tcBorders>
              <w:bottom w:val="nil"/>
            </w:tcBorders>
          </w:tcPr>
          <w:p w:rsidR="00A5282E" w:rsidRDefault="00A5282E">
            <w:pPr>
              <w:pStyle w:val="ConsPlusNormal"/>
            </w:pPr>
            <w:r>
              <w:t>Организация проведения встреч неработающих пенсионеров органов государственной власти области</w:t>
            </w:r>
          </w:p>
        </w:tc>
        <w:tc>
          <w:tcPr>
            <w:tcW w:w="1553" w:type="dxa"/>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органы исполнительной власти Новгородской области</w:t>
            </w:r>
          </w:p>
          <w:p w:rsidR="00A5282E" w:rsidRDefault="00A5282E">
            <w:pPr>
              <w:pStyle w:val="ConsPlusNormal"/>
            </w:pPr>
          </w:p>
          <w:p w:rsidR="00A5282E" w:rsidRDefault="00A5282E">
            <w:pPr>
              <w:pStyle w:val="ConsPlusNormal"/>
            </w:pPr>
            <w:r>
              <w:t xml:space="preserve">управление финансового обеспечения Правительства </w:t>
            </w:r>
            <w:r>
              <w:lastRenderedPageBreak/>
              <w:t>Новгородской области</w:t>
            </w:r>
          </w:p>
          <w:p w:rsidR="00A5282E" w:rsidRDefault="00A5282E">
            <w:pPr>
              <w:pStyle w:val="ConsPlusNormal"/>
            </w:pPr>
          </w:p>
          <w:p w:rsidR="00A5282E" w:rsidRDefault="00A5282E">
            <w:pPr>
              <w:pStyle w:val="ConsPlusNormal"/>
            </w:pPr>
            <w:r>
              <w:t>Новгородская областная Дума</w:t>
            </w:r>
          </w:p>
          <w:p w:rsidR="00A5282E" w:rsidRDefault="00A5282E">
            <w:pPr>
              <w:pStyle w:val="ConsPlusNormal"/>
            </w:pPr>
          </w:p>
          <w:p w:rsidR="00A5282E" w:rsidRDefault="00A5282E">
            <w:pPr>
              <w:pStyle w:val="ConsPlusNormal"/>
            </w:pPr>
            <w:r>
              <w:t>Счетная палата Новгородской области</w:t>
            </w:r>
          </w:p>
        </w:tc>
        <w:tc>
          <w:tcPr>
            <w:tcW w:w="794" w:type="dxa"/>
            <w:tcBorders>
              <w:bottom w:val="nil"/>
            </w:tcBorders>
          </w:tcPr>
          <w:p w:rsidR="00A5282E" w:rsidRDefault="00A5282E">
            <w:pPr>
              <w:pStyle w:val="ConsPlusNormal"/>
              <w:jc w:val="center"/>
            </w:pPr>
            <w:r>
              <w:lastRenderedPageBreak/>
              <w:t>2014 - 2020 годы</w:t>
            </w:r>
          </w:p>
        </w:tc>
        <w:tc>
          <w:tcPr>
            <w:tcW w:w="1134" w:type="dxa"/>
            <w:tcBorders>
              <w:bottom w:val="nil"/>
            </w:tcBorders>
          </w:tcPr>
          <w:p w:rsidR="00A5282E" w:rsidRDefault="00A5282E">
            <w:pPr>
              <w:pStyle w:val="ConsPlusNormal"/>
              <w:jc w:val="center"/>
            </w:pPr>
            <w:r>
              <w:t>1.1 - 1.3</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645,0</w:t>
            </w:r>
          </w:p>
        </w:tc>
        <w:tc>
          <w:tcPr>
            <w:tcW w:w="1077" w:type="dxa"/>
            <w:tcBorders>
              <w:bottom w:val="nil"/>
            </w:tcBorders>
          </w:tcPr>
          <w:p w:rsidR="00A5282E" w:rsidRDefault="00A5282E">
            <w:pPr>
              <w:pStyle w:val="ConsPlusNormal"/>
            </w:pPr>
            <w:r>
              <w:t>507,5</w:t>
            </w:r>
          </w:p>
        </w:tc>
        <w:tc>
          <w:tcPr>
            <w:tcW w:w="1077" w:type="dxa"/>
            <w:tcBorders>
              <w:bottom w:val="nil"/>
            </w:tcBorders>
          </w:tcPr>
          <w:p w:rsidR="00A5282E" w:rsidRDefault="00A5282E">
            <w:pPr>
              <w:pStyle w:val="ConsPlusNormal"/>
            </w:pPr>
            <w:r>
              <w:t>507,5</w:t>
            </w:r>
          </w:p>
        </w:tc>
        <w:tc>
          <w:tcPr>
            <w:tcW w:w="1077" w:type="dxa"/>
            <w:tcBorders>
              <w:bottom w:val="nil"/>
            </w:tcBorders>
          </w:tcPr>
          <w:p w:rsidR="00A5282E" w:rsidRDefault="00A5282E">
            <w:pPr>
              <w:pStyle w:val="ConsPlusNormal"/>
            </w:pPr>
            <w:r>
              <w:t>507,5</w:t>
            </w:r>
          </w:p>
        </w:tc>
        <w:tc>
          <w:tcPr>
            <w:tcW w:w="1077" w:type="dxa"/>
            <w:tcBorders>
              <w:bottom w:val="nil"/>
            </w:tcBorders>
          </w:tcPr>
          <w:p w:rsidR="00A5282E" w:rsidRDefault="00A5282E">
            <w:pPr>
              <w:pStyle w:val="ConsPlusNormal"/>
            </w:pPr>
            <w:r>
              <w:t>507,5</w:t>
            </w:r>
          </w:p>
        </w:tc>
        <w:tc>
          <w:tcPr>
            <w:tcW w:w="1028" w:type="dxa"/>
            <w:tcBorders>
              <w:bottom w:val="nil"/>
            </w:tcBorders>
          </w:tcPr>
          <w:p w:rsidR="00A5282E" w:rsidRDefault="00A5282E">
            <w:pPr>
              <w:pStyle w:val="ConsPlusNormal"/>
            </w:pPr>
            <w:r>
              <w:t>507,5</w:t>
            </w:r>
          </w:p>
        </w:tc>
        <w:tc>
          <w:tcPr>
            <w:tcW w:w="1077" w:type="dxa"/>
            <w:tcBorders>
              <w:bottom w:val="nil"/>
            </w:tcBorders>
          </w:tcPr>
          <w:p w:rsidR="00A5282E" w:rsidRDefault="00A5282E">
            <w:pPr>
              <w:pStyle w:val="ConsPlusNormal"/>
            </w:pPr>
            <w:r>
              <w:t>507,5</w:t>
            </w:r>
          </w:p>
        </w:tc>
      </w:tr>
      <w:tr w:rsidR="00A5282E">
        <w:tblPrEx>
          <w:tblBorders>
            <w:insideH w:val="nil"/>
          </w:tblBorders>
        </w:tblPrEx>
        <w:tc>
          <w:tcPr>
            <w:tcW w:w="14711" w:type="dxa"/>
            <w:gridSpan w:val="13"/>
            <w:tcBorders>
              <w:top w:val="nil"/>
            </w:tcBorders>
          </w:tcPr>
          <w:p w:rsidR="00A5282E" w:rsidRDefault="00A5282E">
            <w:pPr>
              <w:pStyle w:val="ConsPlusNormal"/>
              <w:jc w:val="both"/>
            </w:pPr>
            <w:r>
              <w:lastRenderedPageBreak/>
              <w:t xml:space="preserve">(в ред. </w:t>
            </w:r>
            <w:hyperlink r:id="rId177"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09" w:type="dxa"/>
            <w:tcBorders>
              <w:bottom w:val="nil"/>
            </w:tcBorders>
          </w:tcPr>
          <w:p w:rsidR="00A5282E" w:rsidRDefault="00A5282E">
            <w:pPr>
              <w:pStyle w:val="ConsPlusNormal"/>
              <w:jc w:val="center"/>
            </w:pPr>
            <w:r>
              <w:t>1.6.</w:t>
            </w:r>
          </w:p>
        </w:tc>
        <w:tc>
          <w:tcPr>
            <w:tcW w:w="2041" w:type="dxa"/>
            <w:tcBorders>
              <w:bottom w:val="nil"/>
            </w:tcBorders>
          </w:tcPr>
          <w:p w:rsidR="00A5282E" w:rsidRDefault="00A5282E">
            <w:pPr>
              <w:pStyle w:val="ConsPlusNormal"/>
            </w:pPr>
            <w:r>
              <w:t>Предоставление субвенций органам местного самоуправления на социальную поддержку малоимущим семьям (малоимущим одиноко проживающим гражданам) на газификацию их домовладений</w:t>
            </w:r>
          </w:p>
        </w:tc>
        <w:tc>
          <w:tcPr>
            <w:tcW w:w="1553" w:type="dxa"/>
            <w:tcBorders>
              <w:bottom w:val="nil"/>
            </w:tcBorders>
          </w:tcPr>
          <w:p w:rsidR="00A5282E" w:rsidRDefault="00A5282E">
            <w:pPr>
              <w:pStyle w:val="ConsPlusNormal"/>
            </w:pPr>
            <w:r>
              <w:t>департамент финансов Новгородской области</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1.1 - 1.3</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20625,0</w:t>
            </w:r>
          </w:p>
        </w:tc>
        <w:tc>
          <w:tcPr>
            <w:tcW w:w="1077" w:type="dxa"/>
            <w:tcBorders>
              <w:bottom w:val="nil"/>
            </w:tcBorders>
          </w:tcPr>
          <w:p w:rsidR="00A5282E" w:rsidRDefault="00A5282E">
            <w:pPr>
              <w:pStyle w:val="ConsPlusNormal"/>
            </w:pPr>
            <w:r>
              <w:t>12773,1</w:t>
            </w:r>
          </w:p>
        </w:tc>
        <w:tc>
          <w:tcPr>
            <w:tcW w:w="1077" w:type="dxa"/>
            <w:tcBorders>
              <w:bottom w:val="nil"/>
            </w:tcBorders>
          </w:tcPr>
          <w:p w:rsidR="00A5282E" w:rsidRDefault="00A5282E">
            <w:pPr>
              <w:pStyle w:val="ConsPlusNormal"/>
            </w:pPr>
            <w:r>
              <w:t>3455,7</w:t>
            </w:r>
          </w:p>
        </w:tc>
        <w:tc>
          <w:tcPr>
            <w:tcW w:w="1077" w:type="dxa"/>
            <w:tcBorders>
              <w:bottom w:val="nil"/>
            </w:tcBorders>
          </w:tcPr>
          <w:p w:rsidR="00A5282E" w:rsidRDefault="00A5282E">
            <w:pPr>
              <w:pStyle w:val="ConsPlusNormal"/>
            </w:pPr>
            <w:r>
              <w:t>6925,0</w:t>
            </w:r>
          </w:p>
        </w:tc>
        <w:tc>
          <w:tcPr>
            <w:tcW w:w="1077" w:type="dxa"/>
            <w:tcBorders>
              <w:bottom w:val="nil"/>
            </w:tcBorders>
          </w:tcPr>
          <w:p w:rsidR="00A5282E" w:rsidRDefault="00A5282E">
            <w:pPr>
              <w:pStyle w:val="ConsPlusNormal"/>
            </w:pPr>
            <w:r>
              <w:t>8925,0</w:t>
            </w:r>
          </w:p>
        </w:tc>
        <w:tc>
          <w:tcPr>
            <w:tcW w:w="1028" w:type="dxa"/>
            <w:tcBorders>
              <w:bottom w:val="nil"/>
            </w:tcBorders>
          </w:tcPr>
          <w:p w:rsidR="00A5282E" w:rsidRDefault="00A5282E">
            <w:pPr>
              <w:pStyle w:val="ConsPlusNormal"/>
            </w:pPr>
            <w:r>
              <w:t>8925,0</w:t>
            </w:r>
          </w:p>
        </w:tc>
        <w:tc>
          <w:tcPr>
            <w:tcW w:w="1077" w:type="dxa"/>
            <w:tcBorders>
              <w:bottom w:val="nil"/>
            </w:tcBorders>
          </w:tcPr>
          <w:p w:rsidR="00A5282E" w:rsidRDefault="00A5282E">
            <w:pPr>
              <w:pStyle w:val="ConsPlusNormal"/>
            </w:pPr>
            <w:r>
              <w:t>8925,0</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78" w:history="1">
              <w:r>
                <w:rPr>
                  <w:color w:val="0000FF"/>
                </w:rPr>
                <w:t>Постановления</w:t>
              </w:r>
            </w:hyperlink>
            <w:r>
              <w:t xml:space="preserve"> Правительства Новгородской области от 19.12.2017 N 440)</w:t>
            </w:r>
          </w:p>
        </w:tc>
      </w:tr>
      <w:tr w:rsidR="00A5282E">
        <w:tc>
          <w:tcPr>
            <w:tcW w:w="709" w:type="dxa"/>
          </w:tcPr>
          <w:p w:rsidR="00A5282E" w:rsidRDefault="00A5282E">
            <w:pPr>
              <w:pStyle w:val="ConsPlusNormal"/>
              <w:jc w:val="center"/>
            </w:pPr>
            <w:r>
              <w:t>1.7.</w:t>
            </w:r>
          </w:p>
        </w:tc>
        <w:tc>
          <w:tcPr>
            <w:tcW w:w="2041" w:type="dxa"/>
          </w:tcPr>
          <w:p w:rsidR="00A5282E" w:rsidRDefault="00A5282E">
            <w:pPr>
              <w:pStyle w:val="ConsPlusNormal"/>
            </w:pPr>
            <w:r>
              <w:t xml:space="preserve">Предоставление субвенций органам местного самоуправления на </w:t>
            </w:r>
            <w:r>
              <w:lastRenderedPageBreak/>
              <w:t>социальную поддержку малоимущим семьям (малоимущим одиноко проживающим гражданам) на приобретение и установку котлового оборудования отечественного производства, работающего на биотопливе, в своих домовладениях</w:t>
            </w:r>
          </w:p>
        </w:tc>
        <w:tc>
          <w:tcPr>
            <w:tcW w:w="1553"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1.1, 1.2</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132,0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tcPr>
          <w:p w:rsidR="00A5282E" w:rsidRDefault="00A5282E">
            <w:pPr>
              <w:pStyle w:val="ConsPlusNormal"/>
              <w:jc w:val="center"/>
            </w:pPr>
            <w:r>
              <w:lastRenderedPageBreak/>
              <w:t>1.8.</w:t>
            </w:r>
          </w:p>
        </w:tc>
        <w:tc>
          <w:tcPr>
            <w:tcW w:w="2041" w:type="dxa"/>
          </w:tcPr>
          <w:p w:rsidR="00A5282E" w:rsidRDefault="00A5282E">
            <w:pPr>
              <w:pStyle w:val="ConsPlusNormal"/>
            </w:pPr>
            <w:r>
              <w:t>Предоставление субвенций органам местного самоуправления на социальную поддержку малоимущим семьям (малоимущим одиноко проживающим гражданам) на приобретение и установку приборов учета в своих домовладениях</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50,0</w:t>
            </w:r>
          </w:p>
        </w:tc>
        <w:tc>
          <w:tcPr>
            <w:tcW w:w="1077" w:type="dxa"/>
          </w:tcPr>
          <w:p w:rsidR="00A5282E" w:rsidRDefault="00A5282E">
            <w:pPr>
              <w:pStyle w:val="ConsPlusNormal"/>
            </w:pPr>
            <w:r>
              <w:t>25,0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tcPr>
          <w:p w:rsidR="00A5282E" w:rsidRDefault="00A5282E">
            <w:pPr>
              <w:pStyle w:val="ConsPlusNormal"/>
              <w:jc w:val="center"/>
            </w:pPr>
            <w:r>
              <w:lastRenderedPageBreak/>
              <w:t>1.9.</w:t>
            </w:r>
          </w:p>
        </w:tc>
        <w:tc>
          <w:tcPr>
            <w:tcW w:w="2041" w:type="dxa"/>
          </w:tcPr>
          <w:p w:rsidR="00A5282E" w:rsidRDefault="00A5282E">
            <w:pPr>
              <w:pStyle w:val="ConsPlusNormal"/>
            </w:pPr>
            <w:r>
              <w:t>Предоставление субвенций органам местного самоуправления на выплату социального пособия на погребение и возмещение стоимости услуг, предоставляемых согласно гарантированному перечню услуг по погребению</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6811,4</w:t>
            </w:r>
          </w:p>
        </w:tc>
        <w:tc>
          <w:tcPr>
            <w:tcW w:w="1077" w:type="dxa"/>
          </w:tcPr>
          <w:p w:rsidR="00A5282E" w:rsidRDefault="00A5282E">
            <w:pPr>
              <w:pStyle w:val="ConsPlusNormal"/>
            </w:pPr>
            <w:r>
              <w:t>7141,4</w:t>
            </w:r>
          </w:p>
        </w:tc>
        <w:tc>
          <w:tcPr>
            <w:tcW w:w="1077" w:type="dxa"/>
          </w:tcPr>
          <w:p w:rsidR="00A5282E" w:rsidRDefault="00A5282E">
            <w:pPr>
              <w:pStyle w:val="ConsPlusNormal"/>
            </w:pPr>
            <w:r>
              <w:t>6643,5</w:t>
            </w:r>
          </w:p>
        </w:tc>
        <w:tc>
          <w:tcPr>
            <w:tcW w:w="1077" w:type="dxa"/>
          </w:tcPr>
          <w:p w:rsidR="00A5282E" w:rsidRDefault="00A5282E">
            <w:pPr>
              <w:pStyle w:val="ConsPlusNormal"/>
            </w:pPr>
            <w:r>
              <w:t>7689,4</w:t>
            </w:r>
          </w:p>
        </w:tc>
        <w:tc>
          <w:tcPr>
            <w:tcW w:w="1077" w:type="dxa"/>
          </w:tcPr>
          <w:p w:rsidR="00A5282E" w:rsidRDefault="00A5282E">
            <w:pPr>
              <w:pStyle w:val="ConsPlusNormal"/>
            </w:pPr>
            <w:r>
              <w:t>7689,4</w:t>
            </w:r>
          </w:p>
        </w:tc>
        <w:tc>
          <w:tcPr>
            <w:tcW w:w="1028" w:type="dxa"/>
          </w:tcPr>
          <w:p w:rsidR="00A5282E" w:rsidRDefault="00A5282E">
            <w:pPr>
              <w:pStyle w:val="ConsPlusNormal"/>
            </w:pPr>
            <w:r>
              <w:t>7689,4</w:t>
            </w:r>
          </w:p>
        </w:tc>
        <w:tc>
          <w:tcPr>
            <w:tcW w:w="1077" w:type="dxa"/>
          </w:tcPr>
          <w:p w:rsidR="00A5282E" w:rsidRDefault="00A5282E">
            <w:pPr>
              <w:pStyle w:val="ConsPlusNormal"/>
            </w:pPr>
            <w:r>
              <w:t>7689,4</w:t>
            </w:r>
          </w:p>
        </w:tc>
      </w:tr>
      <w:tr w:rsidR="00A5282E">
        <w:tblPrEx>
          <w:tblBorders>
            <w:insideH w:val="nil"/>
          </w:tblBorders>
        </w:tblPrEx>
        <w:tc>
          <w:tcPr>
            <w:tcW w:w="709" w:type="dxa"/>
            <w:tcBorders>
              <w:bottom w:val="nil"/>
            </w:tcBorders>
          </w:tcPr>
          <w:p w:rsidR="00A5282E" w:rsidRDefault="00A5282E">
            <w:pPr>
              <w:pStyle w:val="ConsPlusNormal"/>
              <w:jc w:val="center"/>
            </w:pPr>
            <w:r>
              <w:t>1.10.</w:t>
            </w:r>
          </w:p>
        </w:tc>
        <w:tc>
          <w:tcPr>
            <w:tcW w:w="2041" w:type="dxa"/>
            <w:tcBorders>
              <w:bottom w:val="nil"/>
            </w:tcBorders>
          </w:tcPr>
          <w:p w:rsidR="00A5282E" w:rsidRDefault="00A5282E">
            <w:pPr>
              <w:pStyle w:val="ConsPlusNormal"/>
            </w:pPr>
            <w:r>
              <w:t xml:space="preserve">Обеспечение протезно-ортопедическими изделиями граждан Российской Федерации, местом жительства которых является территория Новгородской области, чей среднедушевой доход не превышает величину прожиточного минимума в расчете на душу </w:t>
            </w:r>
            <w:r>
              <w:lastRenderedPageBreak/>
              <w:t>населения, установленного в области, более чем на 50,0 %</w:t>
            </w:r>
          </w:p>
        </w:tc>
        <w:tc>
          <w:tcPr>
            <w:tcW w:w="1553" w:type="dxa"/>
            <w:tcBorders>
              <w:bottom w:val="nil"/>
            </w:tcBorders>
          </w:tcPr>
          <w:p w:rsidR="00A5282E" w:rsidRDefault="00A5282E">
            <w:pPr>
              <w:pStyle w:val="ConsPlusNormal"/>
            </w:pPr>
            <w:r>
              <w:lastRenderedPageBreak/>
              <w:t>департамент</w:t>
            </w:r>
          </w:p>
        </w:tc>
        <w:tc>
          <w:tcPr>
            <w:tcW w:w="794" w:type="dxa"/>
            <w:tcBorders>
              <w:bottom w:val="nil"/>
            </w:tcBorders>
          </w:tcPr>
          <w:p w:rsidR="00A5282E" w:rsidRDefault="00A5282E">
            <w:pPr>
              <w:pStyle w:val="ConsPlusNormal"/>
              <w:jc w:val="center"/>
            </w:pPr>
            <w:r>
              <w:t>2014, 2015, 2017 - 2020 годы</w:t>
            </w:r>
          </w:p>
        </w:tc>
        <w:tc>
          <w:tcPr>
            <w:tcW w:w="1134" w:type="dxa"/>
            <w:tcBorders>
              <w:bottom w:val="nil"/>
            </w:tcBorders>
          </w:tcPr>
          <w:p w:rsidR="00A5282E" w:rsidRDefault="00A5282E">
            <w:pPr>
              <w:pStyle w:val="ConsPlusNormal"/>
              <w:jc w:val="center"/>
            </w:pPr>
            <w:r>
              <w:t>1.1 - 1.3</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90,0</w:t>
            </w:r>
          </w:p>
        </w:tc>
        <w:tc>
          <w:tcPr>
            <w:tcW w:w="1077" w:type="dxa"/>
            <w:tcBorders>
              <w:bottom w:val="nil"/>
            </w:tcBorders>
          </w:tcPr>
          <w:p w:rsidR="00A5282E" w:rsidRDefault="00A5282E">
            <w:pPr>
              <w:pStyle w:val="ConsPlusNormal"/>
            </w:pPr>
            <w:r>
              <w:t>30,0</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100,0</w:t>
            </w:r>
          </w:p>
        </w:tc>
        <w:tc>
          <w:tcPr>
            <w:tcW w:w="1077" w:type="dxa"/>
            <w:tcBorders>
              <w:bottom w:val="nil"/>
            </w:tcBorders>
          </w:tcPr>
          <w:p w:rsidR="00A5282E" w:rsidRDefault="00A5282E">
            <w:pPr>
              <w:pStyle w:val="ConsPlusNormal"/>
            </w:pPr>
            <w:r>
              <w:t>590,0</w:t>
            </w:r>
          </w:p>
        </w:tc>
        <w:tc>
          <w:tcPr>
            <w:tcW w:w="1028" w:type="dxa"/>
            <w:tcBorders>
              <w:bottom w:val="nil"/>
            </w:tcBorders>
          </w:tcPr>
          <w:p w:rsidR="00A5282E" w:rsidRDefault="00A5282E">
            <w:pPr>
              <w:pStyle w:val="ConsPlusNormal"/>
            </w:pPr>
            <w:r>
              <w:t>590,0</w:t>
            </w:r>
          </w:p>
        </w:tc>
        <w:tc>
          <w:tcPr>
            <w:tcW w:w="1077" w:type="dxa"/>
            <w:tcBorders>
              <w:bottom w:val="nil"/>
            </w:tcBorders>
          </w:tcPr>
          <w:p w:rsidR="00A5282E" w:rsidRDefault="00A5282E">
            <w:pPr>
              <w:pStyle w:val="ConsPlusNormal"/>
            </w:pPr>
            <w:r>
              <w:t>590,0</w:t>
            </w:r>
          </w:p>
        </w:tc>
      </w:tr>
      <w:tr w:rsidR="00A5282E">
        <w:tblPrEx>
          <w:tblBorders>
            <w:insideH w:val="nil"/>
          </w:tblBorders>
        </w:tblPrEx>
        <w:tc>
          <w:tcPr>
            <w:tcW w:w="14711" w:type="dxa"/>
            <w:gridSpan w:val="13"/>
            <w:tcBorders>
              <w:top w:val="nil"/>
            </w:tcBorders>
          </w:tcPr>
          <w:p w:rsidR="00A5282E" w:rsidRDefault="00A5282E">
            <w:pPr>
              <w:pStyle w:val="ConsPlusNormal"/>
              <w:jc w:val="both"/>
            </w:pPr>
            <w:r>
              <w:lastRenderedPageBreak/>
              <w:t xml:space="preserve">(в ред. постановлений Правительства Новгородской области от 23.03.2017 </w:t>
            </w:r>
            <w:hyperlink r:id="rId179" w:history="1">
              <w:r>
                <w:rPr>
                  <w:color w:val="0000FF"/>
                </w:rPr>
                <w:t>N 89</w:t>
              </w:r>
            </w:hyperlink>
            <w:r>
              <w:t>,</w:t>
            </w:r>
          </w:p>
          <w:p w:rsidR="00A5282E" w:rsidRDefault="00A5282E">
            <w:pPr>
              <w:pStyle w:val="ConsPlusNormal"/>
              <w:jc w:val="both"/>
            </w:pPr>
            <w:r>
              <w:t xml:space="preserve">от 19.12.2017 </w:t>
            </w:r>
            <w:hyperlink r:id="rId180" w:history="1">
              <w:r>
                <w:rPr>
                  <w:color w:val="0000FF"/>
                </w:rPr>
                <w:t>N 440</w:t>
              </w:r>
            </w:hyperlink>
            <w:r>
              <w:t>)</w:t>
            </w:r>
          </w:p>
        </w:tc>
      </w:tr>
      <w:tr w:rsidR="00A5282E">
        <w:tc>
          <w:tcPr>
            <w:tcW w:w="709" w:type="dxa"/>
          </w:tcPr>
          <w:p w:rsidR="00A5282E" w:rsidRDefault="00A5282E">
            <w:pPr>
              <w:pStyle w:val="ConsPlusNormal"/>
              <w:jc w:val="center"/>
            </w:pPr>
            <w:r>
              <w:t>1.11.</w:t>
            </w:r>
          </w:p>
        </w:tc>
        <w:tc>
          <w:tcPr>
            <w:tcW w:w="2041" w:type="dxa"/>
          </w:tcPr>
          <w:p w:rsidR="00A5282E" w:rsidRDefault="00A5282E">
            <w:pPr>
              <w:pStyle w:val="ConsPlusNormal"/>
            </w:pPr>
            <w:r>
              <w:t>Обеспечение предоставления мер социальной поддержки гражданам на оплату жилого помещения и коммунальных услуг</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85154,4</w:t>
            </w:r>
          </w:p>
        </w:tc>
        <w:tc>
          <w:tcPr>
            <w:tcW w:w="1077" w:type="dxa"/>
          </w:tcPr>
          <w:p w:rsidR="00A5282E" w:rsidRDefault="00A5282E">
            <w:pPr>
              <w:pStyle w:val="ConsPlusNormal"/>
            </w:pPr>
            <w:r>
              <w:t>89009,6</w:t>
            </w:r>
          </w:p>
        </w:tc>
        <w:tc>
          <w:tcPr>
            <w:tcW w:w="1077" w:type="dxa"/>
          </w:tcPr>
          <w:p w:rsidR="00A5282E" w:rsidRDefault="00A5282E">
            <w:pPr>
              <w:pStyle w:val="ConsPlusNormal"/>
            </w:pPr>
            <w:r>
              <w:t>92023,2</w:t>
            </w:r>
          </w:p>
        </w:tc>
        <w:tc>
          <w:tcPr>
            <w:tcW w:w="1077" w:type="dxa"/>
          </w:tcPr>
          <w:p w:rsidR="00A5282E" w:rsidRDefault="00A5282E">
            <w:pPr>
              <w:pStyle w:val="ConsPlusNormal"/>
            </w:pPr>
            <w:r>
              <w:t>96138,0</w:t>
            </w:r>
          </w:p>
        </w:tc>
        <w:tc>
          <w:tcPr>
            <w:tcW w:w="1077" w:type="dxa"/>
          </w:tcPr>
          <w:p w:rsidR="00A5282E" w:rsidRDefault="00A5282E">
            <w:pPr>
              <w:pStyle w:val="ConsPlusNormal"/>
            </w:pPr>
            <w:r>
              <w:t>96138,0</w:t>
            </w:r>
          </w:p>
        </w:tc>
        <w:tc>
          <w:tcPr>
            <w:tcW w:w="1028" w:type="dxa"/>
          </w:tcPr>
          <w:p w:rsidR="00A5282E" w:rsidRDefault="00A5282E">
            <w:pPr>
              <w:pStyle w:val="ConsPlusNormal"/>
            </w:pPr>
            <w:r>
              <w:t>96138,0</w:t>
            </w:r>
          </w:p>
        </w:tc>
        <w:tc>
          <w:tcPr>
            <w:tcW w:w="1077" w:type="dxa"/>
          </w:tcPr>
          <w:p w:rsidR="00A5282E" w:rsidRDefault="00A5282E">
            <w:pPr>
              <w:pStyle w:val="ConsPlusNormal"/>
            </w:pPr>
            <w:r>
              <w:t>96138,0</w:t>
            </w:r>
          </w:p>
        </w:tc>
      </w:tr>
      <w:tr w:rsidR="00A5282E">
        <w:tc>
          <w:tcPr>
            <w:tcW w:w="709" w:type="dxa"/>
          </w:tcPr>
          <w:p w:rsidR="00A5282E" w:rsidRDefault="00A5282E">
            <w:pPr>
              <w:pStyle w:val="ConsPlusNormal"/>
              <w:jc w:val="center"/>
            </w:pPr>
            <w:r>
              <w:t>1.12.</w:t>
            </w:r>
          </w:p>
        </w:tc>
        <w:tc>
          <w:tcPr>
            <w:tcW w:w="2041" w:type="dxa"/>
          </w:tcPr>
          <w:p w:rsidR="00A5282E" w:rsidRDefault="00A5282E">
            <w:pPr>
              <w:pStyle w:val="ConsPlusNormal"/>
            </w:pPr>
            <w:r>
              <w:t>Предоставление субсидий автономным учреждениям социального обслуживания населения на проведение областных акций, связанных с осуществлением социальной поддержки социально незащищенных групп населения</w:t>
            </w:r>
          </w:p>
        </w:tc>
        <w:tc>
          <w:tcPr>
            <w:tcW w:w="1553"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603,0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blPrEx>
          <w:tblBorders>
            <w:insideH w:val="nil"/>
          </w:tblBorders>
        </w:tblPrEx>
        <w:tc>
          <w:tcPr>
            <w:tcW w:w="709" w:type="dxa"/>
            <w:tcBorders>
              <w:bottom w:val="nil"/>
            </w:tcBorders>
          </w:tcPr>
          <w:p w:rsidR="00A5282E" w:rsidRDefault="00A5282E">
            <w:pPr>
              <w:pStyle w:val="ConsPlusNormal"/>
              <w:jc w:val="center"/>
            </w:pPr>
            <w:r>
              <w:lastRenderedPageBreak/>
              <w:t>1.13.</w:t>
            </w:r>
          </w:p>
        </w:tc>
        <w:tc>
          <w:tcPr>
            <w:tcW w:w="2041" w:type="dxa"/>
            <w:tcBorders>
              <w:bottom w:val="nil"/>
            </w:tcBorders>
          </w:tcPr>
          <w:p w:rsidR="00A5282E" w:rsidRDefault="00A5282E">
            <w:pPr>
              <w:pStyle w:val="ConsPlusNormal"/>
            </w:pPr>
            <w:r>
              <w:t>Предоставление субвенций органам местного самоуправления на оказание государственной социальной помощи малоимущим семьям,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w:t>
            </w:r>
          </w:p>
        </w:tc>
        <w:tc>
          <w:tcPr>
            <w:tcW w:w="1553" w:type="dxa"/>
            <w:tcBorders>
              <w:bottom w:val="nil"/>
            </w:tcBorders>
          </w:tcPr>
          <w:p w:rsidR="00A5282E" w:rsidRDefault="00A5282E">
            <w:pPr>
              <w:pStyle w:val="ConsPlusNormal"/>
            </w:pPr>
            <w:r>
              <w:t>департамент финансов Новгородской области</w:t>
            </w:r>
          </w:p>
        </w:tc>
        <w:tc>
          <w:tcPr>
            <w:tcW w:w="794" w:type="dxa"/>
            <w:tcBorders>
              <w:bottom w:val="nil"/>
            </w:tcBorders>
          </w:tcPr>
          <w:p w:rsidR="00A5282E" w:rsidRDefault="00A5282E">
            <w:pPr>
              <w:pStyle w:val="ConsPlusNormal"/>
              <w:jc w:val="center"/>
            </w:pPr>
            <w:r>
              <w:t>2015 - 2020 годы</w:t>
            </w:r>
          </w:p>
        </w:tc>
        <w:tc>
          <w:tcPr>
            <w:tcW w:w="1134" w:type="dxa"/>
            <w:tcBorders>
              <w:bottom w:val="nil"/>
            </w:tcBorders>
          </w:tcPr>
          <w:p w:rsidR="00A5282E" w:rsidRDefault="00A5282E">
            <w:pPr>
              <w:pStyle w:val="ConsPlusNormal"/>
              <w:jc w:val="center"/>
            </w:pPr>
            <w:r>
              <w:t>1.1 - 1.3</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80483,5</w:t>
            </w:r>
          </w:p>
        </w:tc>
        <w:tc>
          <w:tcPr>
            <w:tcW w:w="1077" w:type="dxa"/>
            <w:tcBorders>
              <w:bottom w:val="nil"/>
            </w:tcBorders>
          </w:tcPr>
          <w:p w:rsidR="00A5282E" w:rsidRDefault="00A5282E">
            <w:pPr>
              <w:pStyle w:val="ConsPlusNormal"/>
            </w:pPr>
            <w:r>
              <w:t>112940,5</w:t>
            </w:r>
          </w:p>
        </w:tc>
        <w:tc>
          <w:tcPr>
            <w:tcW w:w="1077" w:type="dxa"/>
            <w:tcBorders>
              <w:bottom w:val="nil"/>
            </w:tcBorders>
          </w:tcPr>
          <w:p w:rsidR="00A5282E" w:rsidRDefault="00A5282E">
            <w:pPr>
              <w:pStyle w:val="ConsPlusNormal"/>
            </w:pPr>
            <w:r>
              <w:t>113919,5</w:t>
            </w:r>
          </w:p>
        </w:tc>
        <w:tc>
          <w:tcPr>
            <w:tcW w:w="1077" w:type="dxa"/>
            <w:tcBorders>
              <w:bottom w:val="nil"/>
            </w:tcBorders>
          </w:tcPr>
          <w:p w:rsidR="00A5282E" w:rsidRDefault="00A5282E">
            <w:pPr>
              <w:pStyle w:val="ConsPlusNormal"/>
            </w:pPr>
            <w:r>
              <w:t>111919,5</w:t>
            </w:r>
          </w:p>
        </w:tc>
        <w:tc>
          <w:tcPr>
            <w:tcW w:w="1028" w:type="dxa"/>
            <w:tcBorders>
              <w:bottom w:val="nil"/>
            </w:tcBorders>
          </w:tcPr>
          <w:p w:rsidR="00A5282E" w:rsidRDefault="00A5282E">
            <w:pPr>
              <w:pStyle w:val="ConsPlusNormal"/>
            </w:pPr>
            <w:r>
              <w:t>111919,5</w:t>
            </w:r>
          </w:p>
        </w:tc>
        <w:tc>
          <w:tcPr>
            <w:tcW w:w="1077" w:type="dxa"/>
            <w:tcBorders>
              <w:bottom w:val="nil"/>
            </w:tcBorders>
          </w:tcPr>
          <w:p w:rsidR="00A5282E" w:rsidRDefault="00A5282E">
            <w:pPr>
              <w:pStyle w:val="ConsPlusNormal"/>
            </w:pPr>
            <w:r>
              <w:t>111919,5</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81" w:history="1">
              <w:r>
                <w:rPr>
                  <w:color w:val="0000FF"/>
                </w:rPr>
                <w:t>Постановления</w:t>
              </w:r>
            </w:hyperlink>
            <w:r>
              <w:t xml:space="preserve"> Правительства Новгородской области от 19.12.2017 N 440)</w:t>
            </w:r>
          </w:p>
        </w:tc>
      </w:tr>
      <w:tr w:rsidR="00A5282E">
        <w:tc>
          <w:tcPr>
            <w:tcW w:w="709" w:type="dxa"/>
          </w:tcPr>
          <w:p w:rsidR="00A5282E" w:rsidRDefault="00A5282E">
            <w:pPr>
              <w:pStyle w:val="ConsPlusNormal"/>
              <w:jc w:val="center"/>
              <w:outlineLvl w:val="3"/>
            </w:pPr>
            <w:r>
              <w:t>2.</w:t>
            </w:r>
          </w:p>
        </w:tc>
        <w:tc>
          <w:tcPr>
            <w:tcW w:w="14002" w:type="dxa"/>
            <w:gridSpan w:val="12"/>
          </w:tcPr>
          <w:p w:rsidR="00A5282E" w:rsidRDefault="00A5282E">
            <w:pPr>
              <w:pStyle w:val="ConsPlusNormal"/>
            </w:pPr>
            <w:r>
              <w:t>Задача 2. Социальная поддержка льготных категорий граждан</w:t>
            </w:r>
          </w:p>
        </w:tc>
      </w:tr>
      <w:tr w:rsidR="00A5282E">
        <w:tc>
          <w:tcPr>
            <w:tcW w:w="709" w:type="dxa"/>
          </w:tcPr>
          <w:p w:rsidR="00A5282E" w:rsidRDefault="00A5282E">
            <w:pPr>
              <w:pStyle w:val="ConsPlusNormal"/>
              <w:jc w:val="center"/>
            </w:pPr>
            <w:r>
              <w:t>2.1.</w:t>
            </w:r>
          </w:p>
        </w:tc>
        <w:tc>
          <w:tcPr>
            <w:tcW w:w="2041" w:type="dxa"/>
          </w:tcPr>
          <w:p w:rsidR="00A5282E" w:rsidRDefault="00A5282E">
            <w:pPr>
              <w:pStyle w:val="ConsPlusNormal"/>
            </w:pPr>
            <w:r>
              <w:t xml:space="preserve">Обеспечение предоставления мер социальной поддержки лиц, награжденных знаками "Почетный </w:t>
            </w:r>
            <w:r>
              <w:lastRenderedPageBreak/>
              <w:t>донор СССР", "Почетный донор России"</w:t>
            </w:r>
          </w:p>
        </w:tc>
        <w:tc>
          <w:tcPr>
            <w:tcW w:w="1553"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федеральный бюджет</w:t>
            </w:r>
          </w:p>
        </w:tc>
        <w:tc>
          <w:tcPr>
            <w:tcW w:w="1077" w:type="dxa"/>
          </w:tcPr>
          <w:p w:rsidR="00A5282E" w:rsidRDefault="00A5282E">
            <w:pPr>
              <w:pStyle w:val="ConsPlusNormal"/>
            </w:pPr>
            <w:r>
              <w:t>38176,1</w:t>
            </w:r>
          </w:p>
        </w:tc>
        <w:tc>
          <w:tcPr>
            <w:tcW w:w="1077" w:type="dxa"/>
          </w:tcPr>
          <w:p w:rsidR="00A5282E" w:rsidRDefault="00A5282E">
            <w:pPr>
              <w:pStyle w:val="ConsPlusNormal"/>
            </w:pPr>
            <w:r>
              <w:t>39033,4</w:t>
            </w:r>
          </w:p>
        </w:tc>
        <w:tc>
          <w:tcPr>
            <w:tcW w:w="1077" w:type="dxa"/>
          </w:tcPr>
          <w:p w:rsidR="00A5282E" w:rsidRDefault="00A5282E">
            <w:pPr>
              <w:pStyle w:val="ConsPlusNormal"/>
            </w:pPr>
            <w:r>
              <w:t>39812,0</w:t>
            </w:r>
          </w:p>
        </w:tc>
        <w:tc>
          <w:tcPr>
            <w:tcW w:w="1077" w:type="dxa"/>
          </w:tcPr>
          <w:p w:rsidR="00A5282E" w:rsidRDefault="00A5282E">
            <w:pPr>
              <w:pStyle w:val="ConsPlusNormal"/>
            </w:pPr>
            <w:r>
              <w:t>41323,1</w:t>
            </w:r>
          </w:p>
        </w:tc>
        <w:tc>
          <w:tcPr>
            <w:tcW w:w="1077" w:type="dxa"/>
          </w:tcPr>
          <w:p w:rsidR="00A5282E" w:rsidRDefault="00A5282E">
            <w:pPr>
              <w:pStyle w:val="ConsPlusNormal"/>
            </w:pPr>
            <w:r>
              <w:t>41323,1</w:t>
            </w:r>
          </w:p>
        </w:tc>
        <w:tc>
          <w:tcPr>
            <w:tcW w:w="1028" w:type="dxa"/>
          </w:tcPr>
          <w:p w:rsidR="00A5282E" w:rsidRDefault="00A5282E">
            <w:pPr>
              <w:pStyle w:val="ConsPlusNormal"/>
            </w:pPr>
            <w:r>
              <w:t>41323,1</w:t>
            </w:r>
          </w:p>
        </w:tc>
        <w:tc>
          <w:tcPr>
            <w:tcW w:w="1077" w:type="dxa"/>
          </w:tcPr>
          <w:p w:rsidR="00A5282E" w:rsidRDefault="00A5282E">
            <w:pPr>
              <w:pStyle w:val="ConsPlusNormal"/>
            </w:pPr>
            <w:r>
              <w:t>41323,1</w:t>
            </w:r>
          </w:p>
        </w:tc>
      </w:tr>
      <w:tr w:rsidR="00A5282E">
        <w:tc>
          <w:tcPr>
            <w:tcW w:w="709" w:type="dxa"/>
            <w:vMerge w:val="restart"/>
          </w:tcPr>
          <w:p w:rsidR="00A5282E" w:rsidRDefault="00A5282E">
            <w:pPr>
              <w:pStyle w:val="ConsPlusNormal"/>
              <w:jc w:val="center"/>
            </w:pPr>
            <w:r>
              <w:lastRenderedPageBreak/>
              <w:t>2.2.</w:t>
            </w:r>
          </w:p>
        </w:tc>
        <w:tc>
          <w:tcPr>
            <w:tcW w:w="2041" w:type="dxa"/>
            <w:vMerge w:val="restart"/>
          </w:tcPr>
          <w:p w:rsidR="00A5282E" w:rsidRDefault="00A5282E">
            <w:pPr>
              <w:pStyle w:val="ConsPlusNormal"/>
            </w:pPr>
            <w:r>
              <w:t>Предоставление субвенций органам местного самоуправления на предоставление мер социальной поддержки по оплате жилищно-коммунальных услуг отдельным категориям граждан</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2014 - 2016 годы</w:t>
            </w:r>
          </w:p>
        </w:tc>
        <w:tc>
          <w:tcPr>
            <w:tcW w:w="1134" w:type="dxa"/>
            <w:vMerge w:val="restart"/>
          </w:tcPr>
          <w:p w:rsidR="00A5282E" w:rsidRDefault="00A5282E">
            <w:pPr>
              <w:pStyle w:val="ConsPlusNormal"/>
              <w:jc w:val="center"/>
            </w:pPr>
            <w:r>
              <w:t>2.1</w:t>
            </w:r>
          </w:p>
        </w:tc>
        <w:tc>
          <w:tcPr>
            <w:tcW w:w="990" w:type="dxa"/>
          </w:tcPr>
          <w:p w:rsidR="00A5282E" w:rsidRDefault="00A5282E">
            <w:pPr>
              <w:pStyle w:val="ConsPlusNormal"/>
            </w:pPr>
            <w:r>
              <w:t>федеральный бюджет</w:t>
            </w:r>
          </w:p>
        </w:tc>
        <w:tc>
          <w:tcPr>
            <w:tcW w:w="1077" w:type="dxa"/>
          </w:tcPr>
          <w:p w:rsidR="00A5282E" w:rsidRDefault="00A5282E">
            <w:pPr>
              <w:pStyle w:val="ConsPlusNormal"/>
            </w:pPr>
            <w:r>
              <w:t>924969,9</w:t>
            </w:r>
          </w:p>
        </w:tc>
        <w:tc>
          <w:tcPr>
            <w:tcW w:w="1077" w:type="dxa"/>
          </w:tcPr>
          <w:p w:rsidR="00A5282E" w:rsidRDefault="00A5282E">
            <w:pPr>
              <w:pStyle w:val="ConsPlusNormal"/>
            </w:pPr>
            <w:r>
              <w:t>889359,1</w:t>
            </w:r>
          </w:p>
        </w:tc>
        <w:tc>
          <w:tcPr>
            <w:tcW w:w="1077" w:type="dxa"/>
          </w:tcPr>
          <w:p w:rsidR="00A5282E" w:rsidRDefault="00A5282E">
            <w:pPr>
              <w:pStyle w:val="ConsPlusNormal"/>
            </w:pPr>
            <w:r>
              <w:t>560174,8</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vMerge/>
          </w:tcPr>
          <w:p w:rsidR="00A5282E" w:rsidRDefault="00A5282E"/>
        </w:tc>
        <w:tc>
          <w:tcPr>
            <w:tcW w:w="2041" w:type="dxa"/>
            <w:vMerge/>
          </w:tcPr>
          <w:p w:rsidR="00A5282E" w:rsidRDefault="00A5282E"/>
        </w:tc>
        <w:tc>
          <w:tcPr>
            <w:tcW w:w="1553" w:type="dxa"/>
          </w:tcPr>
          <w:p w:rsidR="00A5282E" w:rsidRDefault="00A5282E">
            <w:pPr>
              <w:pStyle w:val="ConsPlusNormal"/>
            </w:pPr>
            <w:r>
              <w:t>департамент</w:t>
            </w:r>
          </w:p>
        </w:tc>
        <w:tc>
          <w:tcPr>
            <w:tcW w:w="794" w:type="dxa"/>
          </w:tcPr>
          <w:p w:rsidR="00A5282E" w:rsidRDefault="00A5282E">
            <w:pPr>
              <w:pStyle w:val="ConsPlusNormal"/>
              <w:jc w:val="center"/>
            </w:pPr>
            <w:r>
              <w:t>2017 - 2020 годы</w:t>
            </w:r>
          </w:p>
        </w:tc>
        <w:tc>
          <w:tcPr>
            <w:tcW w:w="1134" w:type="dxa"/>
            <w:vMerge/>
          </w:tcPr>
          <w:p w:rsidR="00A5282E" w:rsidRDefault="00A5282E"/>
        </w:tc>
        <w:tc>
          <w:tcPr>
            <w:tcW w:w="990" w:type="dxa"/>
          </w:tcPr>
          <w:p w:rsidR="00A5282E" w:rsidRDefault="00A5282E">
            <w:pPr>
              <w:pStyle w:val="ConsPlusNormal"/>
            </w:pPr>
            <w:r>
              <w:t>федеральный бюджет</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pPr>
            <w:r>
              <w:t>674038,5</w:t>
            </w:r>
          </w:p>
        </w:tc>
        <w:tc>
          <w:tcPr>
            <w:tcW w:w="1077" w:type="dxa"/>
          </w:tcPr>
          <w:p w:rsidR="00A5282E" w:rsidRDefault="00A5282E">
            <w:pPr>
              <w:pStyle w:val="ConsPlusNormal"/>
            </w:pPr>
            <w:r>
              <w:t>673823,3</w:t>
            </w:r>
          </w:p>
        </w:tc>
        <w:tc>
          <w:tcPr>
            <w:tcW w:w="1028" w:type="dxa"/>
          </w:tcPr>
          <w:p w:rsidR="00A5282E" w:rsidRDefault="00A5282E">
            <w:pPr>
              <w:pStyle w:val="ConsPlusNormal"/>
            </w:pPr>
            <w:r>
              <w:t>673744,3</w:t>
            </w:r>
          </w:p>
        </w:tc>
        <w:tc>
          <w:tcPr>
            <w:tcW w:w="1077" w:type="dxa"/>
          </w:tcPr>
          <w:p w:rsidR="00A5282E" w:rsidRDefault="00A5282E">
            <w:pPr>
              <w:pStyle w:val="ConsPlusNormal"/>
            </w:pPr>
            <w:r>
              <w:t>673744,3</w:t>
            </w:r>
          </w:p>
        </w:tc>
      </w:tr>
      <w:tr w:rsidR="00A5282E">
        <w:tc>
          <w:tcPr>
            <w:tcW w:w="709" w:type="dxa"/>
          </w:tcPr>
          <w:p w:rsidR="00A5282E" w:rsidRDefault="00A5282E">
            <w:pPr>
              <w:pStyle w:val="ConsPlusNormal"/>
              <w:jc w:val="center"/>
            </w:pPr>
            <w:r>
              <w:t>2.3.</w:t>
            </w:r>
          </w:p>
        </w:tc>
        <w:tc>
          <w:tcPr>
            <w:tcW w:w="2041" w:type="dxa"/>
          </w:tcPr>
          <w:p w:rsidR="00A5282E" w:rsidRDefault="00A5282E">
            <w:pPr>
              <w:pStyle w:val="ConsPlusNormal"/>
            </w:pPr>
            <w:r>
              <w:t>Обеспечение предоставления мер социальной поддержки по оплате жилищно-коммунальных услуг отдельным категориям граждан</w:t>
            </w:r>
          </w:p>
        </w:tc>
        <w:tc>
          <w:tcPr>
            <w:tcW w:w="1553"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федеральный бюджет</w:t>
            </w:r>
          </w:p>
        </w:tc>
        <w:tc>
          <w:tcPr>
            <w:tcW w:w="1077" w:type="dxa"/>
          </w:tcPr>
          <w:p w:rsidR="00A5282E" w:rsidRDefault="00A5282E">
            <w:pPr>
              <w:pStyle w:val="ConsPlusNormal"/>
            </w:pPr>
            <w:r>
              <w:t>20944,7</w:t>
            </w:r>
          </w:p>
        </w:tc>
        <w:tc>
          <w:tcPr>
            <w:tcW w:w="1077" w:type="dxa"/>
          </w:tcPr>
          <w:p w:rsidR="00A5282E" w:rsidRDefault="00A5282E">
            <w:pPr>
              <w:pStyle w:val="ConsPlusNormal"/>
            </w:pPr>
            <w:r>
              <w:t>13144,5</w:t>
            </w:r>
          </w:p>
        </w:tc>
        <w:tc>
          <w:tcPr>
            <w:tcW w:w="1077" w:type="dxa"/>
          </w:tcPr>
          <w:p w:rsidR="00A5282E" w:rsidRDefault="00A5282E">
            <w:pPr>
              <w:pStyle w:val="ConsPlusNormal"/>
            </w:pPr>
            <w:r>
              <w:t>9152,8</w:t>
            </w:r>
          </w:p>
        </w:tc>
        <w:tc>
          <w:tcPr>
            <w:tcW w:w="1077" w:type="dxa"/>
          </w:tcPr>
          <w:p w:rsidR="00A5282E" w:rsidRDefault="00A5282E">
            <w:pPr>
              <w:pStyle w:val="ConsPlusNormal"/>
            </w:pPr>
            <w:r>
              <w:t>15419,6</w:t>
            </w:r>
          </w:p>
        </w:tc>
        <w:tc>
          <w:tcPr>
            <w:tcW w:w="1077" w:type="dxa"/>
          </w:tcPr>
          <w:p w:rsidR="00A5282E" w:rsidRDefault="00A5282E">
            <w:pPr>
              <w:pStyle w:val="ConsPlusNormal"/>
            </w:pPr>
            <w:r>
              <w:t>15415,1</w:t>
            </w:r>
          </w:p>
        </w:tc>
        <w:tc>
          <w:tcPr>
            <w:tcW w:w="1028" w:type="dxa"/>
          </w:tcPr>
          <w:p w:rsidR="00A5282E" w:rsidRDefault="00A5282E">
            <w:pPr>
              <w:pStyle w:val="ConsPlusNormal"/>
            </w:pPr>
            <w:r>
              <w:t>15412,9</w:t>
            </w:r>
          </w:p>
        </w:tc>
        <w:tc>
          <w:tcPr>
            <w:tcW w:w="1077" w:type="dxa"/>
          </w:tcPr>
          <w:p w:rsidR="00A5282E" w:rsidRDefault="00A5282E">
            <w:pPr>
              <w:pStyle w:val="ConsPlusNormal"/>
            </w:pPr>
            <w:r>
              <w:t>15412,9</w:t>
            </w:r>
          </w:p>
        </w:tc>
      </w:tr>
      <w:tr w:rsidR="00A5282E">
        <w:tc>
          <w:tcPr>
            <w:tcW w:w="709" w:type="dxa"/>
          </w:tcPr>
          <w:p w:rsidR="00A5282E" w:rsidRDefault="00A5282E">
            <w:pPr>
              <w:pStyle w:val="ConsPlusNormal"/>
              <w:jc w:val="center"/>
            </w:pPr>
            <w:r>
              <w:t>2.4.</w:t>
            </w:r>
          </w:p>
        </w:tc>
        <w:tc>
          <w:tcPr>
            <w:tcW w:w="2041" w:type="dxa"/>
          </w:tcPr>
          <w:p w:rsidR="00A5282E" w:rsidRDefault="00A5282E">
            <w:pPr>
              <w:pStyle w:val="ConsPlusNormal"/>
            </w:pPr>
            <w:r>
              <w:t xml:space="preserve">Предоставление субвенций органам местного самоуправления на предоставление мер социальной поддержки </w:t>
            </w:r>
            <w:r>
              <w:lastRenderedPageBreak/>
              <w:t>ветеранов труда и граждан, приравненных к ним</w:t>
            </w:r>
          </w:p>
        </w:tc>
        <w:tc>
          <w:tcPr>
            <w:tcW w:w="1553"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779800,3</w:t>
            </w:r>
          </w:p>
        </w:tc>
        <w:tc>
          <w:tcPr>
            <w:tcW w:w="1077" w:type="dxa"/>
          </w:tcPr>
          <w:p w:rsidR="00A5282E" w:rsidRDefault="00A5282E">
            <w:pPr>
              <w:pStyle w:val="ConsPlusNormal"/>
            </w:pPr>
            <w:r>
              <w:t>795262,3</w:t>
            </w:r>
          </w:p>
        </w:tc>
        <w:tc>
          <w:tcPr>
            <w:tcW w:w="1077" w:type="dxa"/>
          </w:tcPr>
          <w:p w:rsidR="00A5282E" w:rsidRDefault="00A5282E">
            <w:pPr>
              <w:pStyle w:val="ConsPlusNormal"/>
            </w:pPr>
            <w:r>
              <w:t>868755,8</w:t>
            </w:r>
          </w:p>
        </w:tc>
        <w:tc>
          <w:tcPr>
            <w:tcW w:w="1077" w:type="dxa"/>
          </w:tcPr>
          <w:p w:rsidR="00A5282E" w:rsidRDefault="00A5282E">
            <w:pPr>
              <w:pStyle w:val="ConsPlusNormal"/>
            </w:pPr>
            <w:r>
              <w:t>895371,6</w:t>
            </w:r>
          </w:p>
        </w:tc>
        <w:tc>
          <w:tcPr>
            <w:tcW w:w="1077" w:type="dxa"/>
          </w:tcPr>
          <w:p w:rsidR="00A5282E" w:rsidRDefault="00A5282E">
            <w:pPr>
              <w:pStyle w:val="ConsPlusNormal"/>
            </w:pPr>
            <w:r>
              <w:t>895371,6</w:t>
            </w:r>
          </w:p>
        </w:tc>
        <w:tc>
          <w:tcPr>
            <w:tcW w:w="1028" w:type="dxa"/>
          </w:tcPr>
          <w:p w:rsidR="00A5282E" w:rsidRDefault="00A5282E">
            <w:pPr>
              <w:pStyle w:val="ConsPlusNormal"/>
            </w:pPr>
            <w:r>
              <w:t>895371,6</w:t>
            </w:r>
          </w:p>
        </w:tc>
        <w:tc>
          <w:tcPr>
            <w:tcW w:w="1077" w:type="dxa"/>
          </w:tcPr>
          <w:p w:rsidR="00A5282E" w:rsidRDefault="00A5282E">
            <w:pPr>
              <w:pStyle w:val="ConsPlusNormal"/>
            </w:pPr>
            <w:r>
              <w:t>895371,6</w:t>
            </w:r>
          </w:p>
        </w:tc>
      </w:tr>
      <w:tr w:rsidR="00A5282E">
        <w:tc>
          <w:tcPr>
            <w:tcW w:w="709" w:type="dxa"/>
          </w:tcPr>
          <w:p w:rsidR="00A5282E" w:rsidRDefault="00A5282E">
            <w:pPr>
              <w:pStyle w:val="ConsPlusNormal"/>
              <w:jc w:val="center"/>
            </w:pPr>
            <w:r>
              <w:lastRenderedPageBreak/>
              <w:t>2.5.</w:t>
            </w:r>
          </w:p>
        </w:tc>
        <w:tc>
          <w:tcPr>
            <w:tcW w:w="2041" w:type="dxa"/>
          </w:tcPr>
          <w:p w:rsidR="00A5282E" w:rsidRDefault="00A5282E">
            <w:pPr>
              <w:pStyle w:val="ConsPlusNormal"/>
            </w:pPr>
            <w:r>
              <w:t>Предоставление субвенций органам местного самоуправления на предоставление мер социальной поддержки тружеников тыла</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19876,6</w:t>
            </w:r>
          </w:p>
        </w:tc>
        <w:tc>
          <w:tcPr>
            <w:tcW w:w="1077" w:type="dxa"/>
          </w:tcPr>
          <w:p w:rsidR="00A5282E" w:rsidRDefault="00A5282E">
            <w:pPr>
              <w:pStyle w:val="ConsPlusNormal"/>
            </w:pPr>
            <w:r>
              <w:t>18084,3</w:t>
            </w:r>
          </w:p>
        </w:tc>
        <w:tc>
          <w:tcPr>
            <w:tcW w:w="1077" w:type="dxa"/>
          </w:tcPr>
          <w:p w:rsidR="00A5282E" w:rsidRDefault="00A5282E">
            <w:pPr>
              <w:pStyle w:val="ConsPlusNormal"/>
            </w:pPr>
            <w:r>
              <w:t>15458,7</w:t>
            </w:r>
          </w:p>
        </w:tc>
        <w:tc>
          <w:tcPr>
            <w:tcW w:w="1077" w:type="dxa"/>
          </w:tcPr>
          <w:p w:rsidR="00A5282E" w:rsidRDefault="00A5282E">
            <w:pPr>
              <w:pStyle w:val="ConsPlusNormal"/>
            </w:pPr>
            <w:r>
              <w:t>15281,8</w:t>
            </w:r>
          </w:p>
        </w:tc>
        <w:tc>
          <w:tcPr>
            <w:tcW w:w="1077" w:type="dxa"/>
          </w:tcPr>
          <w:p w:rsidR="00A5282E" w:rsidRDefault="00A5282E">
            <w:pPr>
              <w:pStyle w:val="ConsPlusNormal"/>
            </w:pPr>
            <w:r>
              <w:t>15281,8</w:t>
            </w:r>
          </w:p>
        </w:tc>
        <w:tc>
          <w:tcPr>
            <w:tcW w:w="1028" w:type="dxa"/>
          </w:tcPr>
          <w:p w:rsidR="00A5282E" w:rsidRDefault="00A5282E">
            <w:pPr>
              <w:pStyle w:val="ConsPlusNormal"/>
            </w:pPr>
            <w:r>
              <w:t>15281,8</w:t>
            </w:r>
          </w:p>
        </w:tc>
        <w:tc>
          <w:tcPr>
            <w:tcW w:w="1077" w:type="dxa"/>
          </w:tcPr>
          <w:p w:rsidR="00A5282E" w:rsidRDefault="00A5282E">
            <w:pPr>
              <w:pStyle w:val="ConsPlusNormal"/>
            </w:pPr>
            <w:r>
              <w:t>15281,8</w:t>
            </w:r>
          </w:p>
        </w:tc>
      </w:tr>
      <w:tr w:rsidR="00A5282E">
        <w:tc>
          <w:tcPr>
            <w:tcW w:w="709" w:type="dxa"/>
          </w:tcPr>
          <w:p w:rsidR="00A5282E" w:rsidRDefault="00A5282E">
            <w:pPr>
              <w:pStyle w:val="ConsPlusNormal"/>
              <w:jc w:val="center"/>
            </w:pPr>
            <w:r>
              <w:t>2.6.</w:t>
            </w:r>
          </w:p>
        </w:tc>
        <w:tc>
          <w:tcPr>
            <w:tcW w:w="2041" w:type="dxa"/>
          </w:tcPr>
          <w:p w:rsidR="00A5282E" w:rsidRDefault="00A5282E">
            <w:pPr>
              <w:pStyle w:val="ConsPlusNormal"/>
            </w:pPr>
            <w:r>
              <w:t>Предоставление субвенций органам местного самоуправления на предоставление мер социальной поддержки реабилитированных лиц и лиц, признанных пострадавшими от политических репрессий</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31790,5</w:t>
            </w:r>
          </w:p>
        </w:tc>
        <w:tc>
          <w:tcPr>
            <w:tcW w:w="1077" w:type="dxa"/>
          </w:tcPr>
          <w:p w:rsidR="00A5282E" w:rsidRDefault="00A5282E">
            <w:pPr>
              <w:pStyle w:val="ConsPlusNormal"/>
            </w:pPr>
            <w:r>
              <w:t>31152,2</w:t>
            </w:r>
          </w:p>
        </w:tc>
        <w:tc>
          <w:tcPr>
            <w:tcW w:w="1077" w:type="dxa"/>
          </w:tcPr>
          <w:p w:rsidR="00A5282E" w:rsidRDefault="00A5282E">
            <w:pPr>
              <w:pStyle w:val="ConsPlusNormal"/>
            </w:pPr>
            <w:r>
              <w:t>30758,8</w:t>
            </w:r>
          </w:p>
        </w:tc>
        <w:tc>
          <w:tcPr>
            <w:tcW w:w="1077" w:type="dxa"/>
          </w:tcPr>
          <w:p w:rsidR="00A5282E" w:rsidRDefault="00A5282E">
            <w:pPr>
              <w:pStyle w:val="ConsPlusNormal"/>
            </w:pPr>
            <w:r>
              <w:t>31149,6</w:t>
            </w:r>
          </w:p>
        </w:tc>
        <w:tc>
          <w:tcPr>
            <w:tcW w:w="1077" w:type="dxa"/>
          </w:tcPr>
          <w:p w:rsidR="00A5282E" w:rsidRDefault="00A5282E">
            <w:pPr>
              <w:pStyle w:val="ConsPlusNormal"/>
            </w:pPr>
            <w:r>
              <w:t>31149,6</w:t>
            </w:r>
          </w:p>
        </w:tc>
        <w:tc>
          <w:tcPr>
            <w:tcW w:w="1028" w:type="dxa"/>
          </w:tcPr>
          <w:p w:rsidR="00A5282E" w:rsidRDefault="00A5282E">
            <w:pPr>
              <w:pStyle w:val="ConsPlusNormal"/>
            </w:pPr>
            <w:r>
              <w:t>31149,6</w:t>
            </w:r>
          </w:p>
        </w:tc>
        <w:tc>
          <w:tcPr>
            <w:tcW w:w="1077" w:type="dxa"/>
          </w:tcPr>
          <w:p w:rsidR="00A5282E" w:rsidRDefault="00A5282E">
            <w:pPr>
              <w:pStyle w:val="ConsPlusNormal"/>
            </w:pPr>
            <w:r>
              <w:t>31149,6</w:t>
            </w:r>
          </w:p>
        </w:tc>
      </w:tr>
      <w:tr w:rsidR="00A5282E">
        <w:tc>
          <w:tcPr>
            <w:tcW w:w="709" w:type="dxa"/>
          </w:tcPr>
          <w:p w:rsidR="00A5282E" w:rsidRDefault="00A5282E">
            <w:pPr>
              <w:pStyle w:val="ConsPlusNormal"/>
              <w:jc w:val="center"/>
            </w:pPr>
            <w:r>
              <w:t>2.7.</w:t>
            </w:r>
          </w:p>
        </w:tc>
        <w:tc>
          <w:tcPr>
            <w:tcW w:w="2041" w:type="dxa"/>
          </w:tcPr>
          <w:p w:rsidR="00A5282E" w:rsidRDefault="00A5282E">
            <w:pPr>
              <w:pStyle w:val="ConsPlusNormal"/>
            </w:pPr>
            <w:r>
              <w:t xml:space="preserve">Предоставление субвенций органам местного самоуправления на предоставление бесплатного </w:t>
            </w:r>
            <w:r>
              <w:lastRenderedPageBreak/>
              <w:t>зубного протезирования граждан</w:t>
            </w:r>
          </w:p>
        </w:tc>
        <w:tc>
          <w:tcPr>
            <w:tcW w:w="1553"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21133,0</w:t>
            </w:r>
          </w:p>
        </w:tc>
        <w:tc>
          <w:tcPr>
            <w:tcW w:w="1077" w:type="dxa"/>
          </w:tcPr>
          <w:p w:rsidR="00A5282E" w:rsidRDefault="00A5282E">
            <w:pPr>
              <w:pStyle w:val="ConsPlusNormal"/>
            </w:pPr>
            <w:r>
              <w:t>2626,9</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blPrEx>
          <w:tblBorders>
            <w:insideH w:val="nil"/>
          </w:tblBorders>
        </w:tblPrEx>
        <w:tc>
          <w:tcPr>
            <w:tcW w:w="709" w:type="dxa"/>
            <w:tcBorders>
              <w:bottom w:val="nil"/>
            </w:tcBorders>
          </w:tcPr>
          <w:p w:rsidR="00A5282E" w:rsidRDefault="00A5282E">
            <w:pPr>
              <w:pStyle w:val="ConsPlusNormal"/>
              <w:jc w:val="center"/>
            </w:pPr>
            <w:r>
              <w:lastRenderedPageBreak/>
              <w:t>2.8.</w:t>
            </w:r>
          </w:p>
        </w:tc>
        <w:tc>
          <w:tcPr>
            <w:tcW w:w="2041" w:type="dxa"/>
            <w:tcBorders>
              <w:bottom w:val="nil"/>
            </w:tcBorders>
          </w:tcPr>
          <w:p w:rsidR="00A5282E" w:rsidRDefault="00A5282E">
            <w:pPr>
              <w:pStyle w:val="ConsPlusNormal"/>
            </w:pPr>
            <w:r>
              <w:t>Предоставление субвенций органам местного самоуправления на предоставление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w:t>
            </w:r>
          </w:p>
        </w:tc>
        <w:tc>
          <w:tcPr>
            <w:tcW w:w="1553" w:type="dxa"/>
            <w:tcBorders>
              <w:bottom w:val="nil"/>
            </w:tcBorders>
          </w:tcPr>
          <w:p w:rsidR="00A5282E" w:rsidRDefault="00A5282E">
            <w:pPr>
              <w:pStyle w:val="ConsPlusNormal"/>
            </w:pPr>
            <w:r>
              <w:t>департамент финансов Новгородской области</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2.1</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31975,3</w:t>
            </w:r>
          </w:p>
        </w:tc>
        <w:tc>
          <w:tcPr>
            <w:tcW w:w="1077" w:type="dxa"/>
            <w:tcBorders>
              <w:bottom w:val="nil"/>
            </w:tcBorders>
          </w:tcPr>
          <w:p w:rsidR="00A5282E" w:rsidRDefault="00A5282E">
            <w:pPr>
              <w:pStyle w:val="ConsPlusNormal"/>
            </w:pPr>
            <w:r>
              <w:t>33103,1</w:t>
            </w:r>
          </w:p>
        </w:tc>
        <w:tc>
          <w:tcPr>
            <w:tcW w:w="1077" w:type="dxa"/>
            <w:tcBorders>
              <w:bottom w:val="nil"/>
            </w:tcBorders>
          </w:tcPr>
          <w:p w:rsidR="00A5282E" w:rsidRDefault="00A5282E">
            <w:pPr>
              <w:pStyle w:val="ConsPlusNormal"/>
            </w:pPr>
            <w:r>
              <w:t>37397,9</w:t>
            </w:r>
          </w:p>
        </w:tc>
        <w:tc>
          <w:tcPr>
            <w:tcW w:w="1077" w:type="dxa"/>
            <w:tcBorders>
              <w:bottom w:val="nil"/>
            </w:tcBorders>
          </w:tcPr>
          <w:p w:rsidR="00A5282E" w:rsidRDefault="00A5282E">
            <w:pPr>
              <w:pStyle w:val="ConsPlusNormal"/>
            </w:pPr>
            <w:r>
              <w:t>36870,3</w:t>
            </w:r>
          </w:p>
        </w:tc>
        <w:tc>
          <w:tcPr>
            <w:tcW w:w="1077" w:type="dxa"/>
            <w:tcBorders>
              <w:bottom w:val="nil"/>
            </w:tcBorders>
          </w:tcPr>
          <w:p w:rsidR="00A5282E" w:rsidRDefault="00A5282E">
            <w:pPr>
              <w:pStyle w:val="ConsPlusNormal"/>
            </w:pPr>
            <w:r>
              <w:t>36732,8</w:t>
            </w:r>
          </w:p>
        </w:tc>
        <w:tc>
          <w:tcPr>
            <w:tcW w:w="1028" w:type="dxa"/>
            <w:tcBorders>
              <w:bottom w:val="nil"/>
            </w:tcBorders>
          </w:tcPr>
          <w:p w:rsidR="00A5282E" w:rsidRDefault="00A5282E">
            <w:pPr>
              <w:pStyle w:val="ConsPlusNormal"/>
            </w:pPr>
            <w:r>
              <w:t>36732,8</w:t>
            </w:r>
          </w:p>
        </w:tc>
        <w:tc>
          <w:tcPr>
            <w:tcW w:w="1077" w:type="dxa"/>
            <w:tcBorders>
              <w:bottom w:val="nil"/>
            </w:tcBorders>
          </w:tcPr>
          <w:p w:rsidR="00A5282E" w:rsidRDefault="00A5282E">
            <w:pPr>
              <w:pStyle w:val="ConsPlusNormal"/>
            </w:pPr>
            <w:r>
              <w:t>36732,8</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82" w:history="1">
              <w:r>
                <w:rPr>
                  <w:color w:val="0000FF"/>
                </w:rPr>
                <w:t>Постановления</w:t>
              </w:r>
            </w:hyperlink>
            <w:r>
              <w:t xml:space="preserve"> Правительства Новгородской области от 19.12.2017 N 440)</w:t>
            </w:r>
          </w:p>
        </w:tc>
      </w:tr>
      <w:tr w:rsidR="00A5282E">
        <w:tc>
          <w:tcPr>
            <w:tcW w:w="709" w:type="dxa"/>
          </w:tcPr>
          <w:p w:rsidR="00A5282E" w:rsidRDefault="00A5282E">
            <w:pPr>
              <w:pStyle w:val="ConsPlusNormal"/>
              <w:jc w:val="center"/>
            </w:pPr>
            <w:r>
              <w:t>2.9.</w:t>
            </w:r>
          </w:p>
        </w:tc>
        <w:tc>
          <w:tcPr>
            <w:tcW w:w="2041" w:type="dxa"/>
          </w:tcPr>
          <w:p w:rsidR="00A5282E" w:rsidRDefault="00A5282E">
            <w:pPr>
              <w:pStyle w:val="ConsPlusNormal"/>
            </w:pPr>
            <w:r>
              <w:t xml:space="preserve">Предоставление субвенций органам местного самоуправления на предоставление дополнительных мер социальной поддержки лиц, удостоенных звания </w:t>
            </w:r>
            <w:r>
              <w:lastRenderedPageBreak/>
              <w:t>"Герой Социалистического Труда"</w:t>
            </w:r>
          </w:p>
        </w:tc>
        <w:tc>
          <w:tcPr>
            <w:tcW w:w="1553"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374,8</w:t>
            </w:r>
          </w:p>
        </w:tc>
        <w:tc>
          <w:tcPr>
            <w:tcW w:w="1077" w:type="dxa"/>
          </w:tcPr>
          <w:p w:rsidR="00A5282E" w:rsidRDefault="00A5282E">
            <w:pPr>
              <w:pStyle w:val="ConsPlusNormal"/>
            </w:pPr>
            <w:r>
              <w:t>339,7</w:t>
            </w:r>
          </w:p>
        </w:tc>
        <w:tc>
          <w:tcPr>
            <w:tcW w:w="1077" w:type="dxa"/>
          </w:tcPr>
          <w:p w:rsidR="00A5282E" w:rsidRDefault="00A5282E">
            <w:pPr>
              <w:pStyle w:val="ConsPlusNormal"/>
            </w:pPr>
            <w:r>
              <w:t>317,4</w:t>
            </w:r>
          </w:p>
        </w:tc>
        <w:tc>
          <w:tcPr>
            <w:tcW w:w="1077" w:type="dxa"/>
          </w:tcPr>
          <w:p w:rsidR="00A5282E" w:rsidRDefault="00A5282E">
            <w:pPr>
              <w:pStyle w:val="ConsPlusNormal"/>
            </w:pPr>
            <w:r>
              <w:t>284,9</w:t>
            </w:r>
          </w:p>
        </w:tc>
        <w:tc>
          <w:tcPr>
            <w:tcW w:w="1077" w:type="dxa"/>
          </w:tcPr>
          <w:p w:rsidR="00A5282E" w:rsidRDefault="00A5282E">
            <w:pPr>
              <w:pStyle w:val="ConsPlusNormal"/>
            </w:pPr>
            <w:r>
              <w:t>284,9</w:t>
            </w:r>
          </w:p>
        </w:tc>
        <w:tc>
          <w:tcPr>
            <w:tcW w:w="1028" w:type="dxa"/>
          </w:tcPr>
          <w:p w:rsidR="00A5282E" w:rsidRDefault="00A5282E">
            <w:pPr>
              <w:pStyle w:val="ConsPlusNormal"/>
            </w:pPr>
            <w:r>
              <w:t>284,9</w:t>
            </w:r>
          </w:p>
        </w:tc>
        <w:tc>
          <w:tcPr>
            <w:tcW w:w="1077" w:type="dxa"/>
          </w:tcPr>
          <w:p w:rsidR="00A5282E" w:rsidRDefault="00A5282E">
            <w:pPr>
              <w:pStyle w:val="ConsPlusNormal"/>
            </w:pPr>
            <w:r>
              <w:t>284,9</w:t>
            </w:r>
          </w:p>
        </w:tc>
      </w:tr>
      <w:tr w:rsidR="00A5282E">
        <w:tc>
          <w:tcPr>
            <w:tcW w:w="709" w:type="dxa"/>
          </w:tcPr>
          <w:p w:rsidR="00A5282E" w:rsidRDefault="00A5282E">
            <w:pPr>
              <w:pStyle w:val="ConsPlusNormal"/>
              <w:jc w:val="center"/>
            </w:pPr>
            <w:r>
              <w:lastRenderedPageBreak/>
              <w:t>2.10.</w:t>
            </w:r>
          </w:p>
        </w:tc>
        <w:tc>
          <w:tcPr>
            <w:tcW w:w="2041" w:type="dxa"/>
          </w:tcPr>
          <w:p w:rsidR="00A5282E" w:rsidRDefault="00A5282E">
            <w:pPr>
              <w:pStyle w:val="ConsPlusNormal"/>
            </w:pPr>
            <w:r>
              <w:t>Предоставление субвенций органам местного самоуправления на предоставление мер социальной поддержки ветеранов труда Новгородской области</w:t>
            </w:r>
          </w:p>
        </w:tc>
        <w:tc>
          <w:tcPr>
            <w:tcW w:w="1553"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489585,8</w:t>
            </w:r>
          </w:p>
        </w:tc>
        <w:tc>
          <w:tcPr>
            <w:tcW w:w="1077" w:type="dxa"/>
          </w:tcPr>
          <w:p w:rsidR="00A5282E" w:rsidRDefault="00A5282E">
            <w:pPr>
              <w:pStyle w:val="ConsPlusNormal"/>
            </w:pPr>
            <w:r>
              <w:t>509156,4</w:t>
            </w:r>
          </w:p>
        </w:tc>
        <w:tc>
          <w:tcPr>
            <w:tcW w:w="1077" w:type="dxa"/>
          </w:tcPr>
          <w:p w:rsidR="00A5282E" w:rsidRDefault="00A5282E">
            <w:pPr>
              <w:pStyle w:val="ConsPlusNormal"/>
            </w:pPr>
            <w:r>
              <w:t>534049,3</w:t>
            </w:r>
          </w:p>
        </w:tc>
        <w:tc>
          <w:tcPr>
            <w:tcW w:w="1077" w:type="dxa"/>
          </w:tcPr>
          <w:p w:rsidR="00A5282E" w:rsidRDefault="00A5282E">
            <w:pPr>
              <w:pStyle w:val="ConsPlusNormal"/>
            </w:pPr>
            <w:r>
              <w:t>561645,7</w:t>
            </w:r>
          </w:p>
        </w:tc>
        <w:tc>
          <w:tcPr>
            <w:tcW w:w="1077" w:type="dxa"/>
          </w:tcPr>
          <w:p w:rsidR="00A5282E" w:rsidRDefault="00A5282E">
            <w:pPr>
              <w:pStyle w:val="ConsPlusNormal"/>
            </w:pPr>
            <w:r>
              <w:t>561645,7</w:t>
            </w:r>
          </w:p>
        </w:tc>
        <w:tc>
          <w:tcPr>
            <w:tcW w:w="1028" w:type="dxa"/>
          </w:tcPr>
          <w:p w:rsidR="00A5282E" w:rsidRDefault="00A5282E">
            <w:pPr>
              <w:pStyle w:val="ConsPlusNormal"/>
            </w:pPr>
            <w:r>
              <w:t>561645,7</w:t>
            </w:r>
          </w:p>
        </w:tc>
        <w:tc>
          <w:tcPr>
            <w:tcW w:w="1077" w:type="dxa"/>
          </w:tcPr>
          <w:p w:rsidR="00A5282E" w:rsidRDefault="00A5282E">
            <w:pPr>
              <w:pStyle w:val="ConsPlusNormal"/>
            </w:pPr>
            <w:r>
              <w:t>561645,7</w:t>
            </w:r>
          </w:p>
        </w:tc>
      </w:tr>
      <w:tr w:rsidR="00A5282E">
        <w:tc>
          <w:tcPr>
            <w:tcW w:w="709" w:type="dxa"/>
          </w:tcPr>
          <w:p w:rsidR="00A5282E" w:rsidRDefault="00A5282E">
            <w:pPr>
              <w:pStyle w:val="ConsPlusNormal"/>
              <w:jc w:val="center"/>
            </w:pPr>
            <w:r>
              <w:t>2.11.</w:t>
            </w:r>
          </w:p>
        </w:tc>
        <w:tc>
          <w:tcPr>
            <w:tcW w:w="2041" w:type="dxa"/>
          </w:tcPr>
          <w:p w:rsidR="00A5282E" w:rsidRDefault="00A5282E">
            <w:pPr>
              <w:pStyle w:val="ConsPlusNormal"/>
            </w:pPr>
            <w:r>
              <w:t>Обеспечение предоставления мер социальной поддержки отдельных категорий граждан по бесплатному проезду в автомобильном транспорте межмуниципального сообщения на территории области</w:t>
            </w:r>
          </w:p>
        </w:tc>
        <w:tc>
          <w:tcPr>
            <w:tcW w:w="1553" w:type="dxa"/>
          </w:tcPr>
          <w:p w:rsidR="00A5282E" w:rsidRDefault="00A5282E">
            <w:pPr>
              <w:pStyle w:val="ConsPlusNormal"/>
            </w:pPr>
            <w:r>
              <w:t>департамент</w:t>
            </w:r>
          </w:p>
        </w:tc>
        <w:tc>
          <w:tcPr>
            <w:tcW w:w="794" w:type="dxa"/>
          </w:tcPr>
          <w:p w:rsidR="00A5282E" w:rsidRDefault="00A5282E">
            <w:pPr>
              <w:pStyle w:val="ConsPlusNormal"/>
              <w:jc w:val="center"/>
            </w:pPr>
            <w:r>
              <w:t>2014 - 2016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60844,8</w:t>
            </w:r>
          </w:p>
        </w:tc>
        <w:tc>
          <w:tcPr>
            <w:tcW w:w="1077" w:type="dxa"/>
          </w:tcPr>
          <w:p w:rsidR="00A5282E" w:rsidRDefault="00A5282E">
            <w:pPr>
              <w:pStyle w:val="ConsPlusNormal"/>
            </w:pPr>
            <w:r>
              <w:t>29002,6</w:t>
            </w:r>
          </w:p>
        </w:tc>
        <w:tc>
          <w:tcPr>
            <w:tcW w:w="1077" w:type="dxa"/>
          </w:tcPr>
          <w:p w:rsidR="00A5282E" w:rsidRDefault="00A5282E">
            <w:pPr>
              <w:pStyle w:val="ConsPlusNormal"/>
            </w:pPr>
            <w:r>
              <w:t>5327,8</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tcPr>
          <w:p w:rsidR="00A5282E" w:rsidRDefault="00A5282E">
            <w:pPr>
              <w:pStyle w:val="ConsPlusNormal"/>
              <w:jc w:val="center"/>
            </w:pPr>
            <w:r>
              <w:t>2.12.</w:t>
            </w:r>
          </w:p>
        </w:tc>
        <w:tc>
          <w:tcPr>
            <w:tcW w:w="2041" w:type="dxa"/>
          </w:tcPr>
          <w:p w:rsidR="00A5282E" w:rsidRDefault="00A5282E">
            <w:pPr>
              <w:pStyle w:val="ConsPlusNormal"/>
            </w:pPr>
            <w:r>
              <w:t xml:space="preserve">Предоставление мер социальной поддержки по обеспечению при наличии </w:t>
            </w:r>
            <w:r>
              <w:lastRenderedPageBreak/>
              <w:t>медицинских показаний один раз в год путевками на санаторно-курортное лечение реабилитированных лиц и лиц, признанных пострадавшими от политических репрессий, местом жительства которых является территория Новгородской области</w:t>
            </w:r>
          </w:p>
        </w:tc>
        <w:tc>
          <w:tcPr>
            <w:tcW w:w="1553"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1943,0</w:t>
            </w:r>
          </w:p>
        </w:tc>
        <w:tc>
          <w:tcPr>
            <w:tcW w:w="1077" w:type="dxa"/>
          </w:tcPr>
          <w:p w:rsidR="00A5282E" w:rsidRDefault="00A5282E">
            <w:pPr>
              <w:pStyle w:val="ConsPlusNormal"/>
            </w:pPr>
            <w:r>
              <w:t>1924,2</w:t>
            </w:r>
          </w:p>
        </w:tc>
        <w:tc>
          <w:tcPr>
            <w:tcW w:w="1077" w:type="dxa"/>
          </w:tcPr>
          <w:p w:rsidR="00A5282E" w:rsidRDefault="00A5282E">
            <w:pPr>
              <w:pStyle w:val="ConsPlusNormal"/>
            </w:pPr>
            <w:r>
              <w:t>1943,0</w:t>
            </w:r>
          </w:p>
        </w:tc>
        <w:tc>
          <w:tcPr>
            <w:tcW w:w="1077" w:type="dxa"/>
          </w:tcPr>
          <w:p w:rsidR="00A5282E" w:rsidRDefault="00A5282E">
            <w:pPr>
              <w:pStyle w:val="ConsPlusNormal"/>
            </w:pPr>
            <w:r>
              <w:t>1943,0</w:t>
            </w:r>
          </w:p>
        </w:tc>
        <w:tc>
          <w:tcPr>
            <w:tcW w:w="1077" w:type="dxa"/>
          </w:tcPr>
          <w:p w:rsidR="00A5282E" w:rsidRDefault="00A5282E">
            <w:pPr>
              <w:pStyle w:val="ConsPlusNormal"/>
            </w:pPr>
            <w:r>
              <w:t>1943,0</w:t>
            </w:r>
          </w:p>
        </w:tc>
        <w:tc>
          <w:tcPr>
            <w:tcW w:w="1028" w:type="dxa"/>
          </w:tcPr>
          <w:p w:rsidR="00A5282E" w:rsidRDefault="00A5282E">
            <w:pPr>
              <w:pStyle w:val="ConsPlusNormal"/>
            </w:pPr>
            <w:r>
              <w:t>1943,0</w:t>
            </w:r>
          </w:p>
        </w:tc>
        <w:tc>
          <w:tcPr>
            <w:tcW w:w="1077" w:type="dxa"/>
          </w:tcPr>
          <w:p w:rsidR="00A5282E" w:rsidRDefault="00A5282E">
            <w:pPr>
              <w:pStyle w:val="ConsPlusNormal"/>
            </w:pPr>
            <w:r>
              <w:t>1943,0</w:t>
            </w:r>
          </w:p>
        </w:tc>
      </w:tr>
      <w:tr w:rsidR="00A5282E">
        <w:tc>
          <w:tcPr>
            <w:tcW w:w="709" w:type="dxa"/>
            <w:vMerge w:val="restart"/>
          </w:tcPr>
          <w:p w:rsidR="00A5282E" w:rsidRDefault="00A5282E">
            <w:pPr>
              <w:pStyle w:val="ConsPlusNormal"/>
              <w:jc w:val="center"/>
            </w:pPr>
            <w:r>
              <w:lastRenderedPageBreak/>
              <w:t>2.13.</w:t>
            </w:r>
          </w:p>
        </w:tc>
        <w:tc>
          <w:tcPr>
            <w:tcW w:w="2041" w:type="dxa"/>
            <w:vMerge w:val="restart"/>
          </w:tcPr>
          <w:p w:rsidR="00A5282E" w:rsidRDefault="00A5282E">
            <w:pPr>
              <w:pStyle w:val="ConsPlusNormal"/>
            </w:pPr>
            <w:r>
              <w:t xml:space="preserve">Предоставление мер социальной поддержки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w:t>
            </w:r>
            <w:r>
              <w:lastRenderedPageBreak/>
              <w:t>имеющим транспортные средства в соответствии с медицинскими показаниями, и инвалидам, приобретшим транспортные средства через органы социальной защиты населения за собственные средства</w:t>
            </w:r>
          </w:p>
        </w:tc>
        <w:tc>
          <w:tcPr>
            <w:tcW w:w="1553" w:type="dxa"/>
            <w:vMerge w:val="restart"/>
          </w:tcPr>
          <w:p w:rsidR="00A5282E" w:rsidRDefault="00A5282E">
            <w:pPr>
              <w:pStyle w:val="ConsPlusNormal"/>
            </w:pPr>
            <w:r>
              <w:lastRenderedPageBreak/>
              <w:t>департамент</w:t>
            </w:r>
          </w:p>
        </w:tc>
        <w:tc>
          <w:tcPr>
            <w:tcW w:w="794" w:type="dxa"/>
            <w:vMerge w:val="restart"/>
          </w:tcPr>
          <w:p w:rsidR="00A5282E" w:rsidRDefault="00A5282E">
            <w:pPr>
              <w:pStyle w:val="ConsPlusNormal"/>
              <w:jc w:val="center"/>
            </w:pPr>
            <w:r>
              <w:t>2014 - 2020 годы</w:t>
            </w:r>
          </w:p>
        </w:tc>
        <w:tc>
          <w:tcPr>
            <w:tcW w:w="1134" w:type="dxa"/>
            <w:vMerge w:val="restart"/>
          </w:tcPr>
          <w:p w:rsidR="00A5282E" w:rsidRDefault="00A5282E">
            <w:pPr>
              <w:pStyle w:val="ConsPlusNormal"/>
              <w:jc w:val="center"/>
            </w:pPr>
            <w:r>
              <w:t>2.1</w:t>
            </w:r>
          </w:p>
        </w:tc>
        <w:tc>
          <w:tcPr>
            <w:tcW w:w="990" w:type="dxa"/>
          </w:tcPr>
          <w:p w:rsidR="00A5282E" w:rsidRDefault="00A5282E">
            <w:pPr>
              <w:pStyle w:val="ConsPlusNormal"/>
            </w:pPr>
            <w:r>
              <w:t>федеральный бюджет</w:t>
            </w:r>
          </w:p>
        </w:tc>
        <w:tc>
          <w:tcPr>
            <w:tcW w:w="1077" w:type="dxa"/>
          </w:tcPr>
          <w:p w:rsidR="00A5282E" w:rsidRDefault="00A5282E">
            <w:pPr>
              <w:pStyle w:val="ConsPlusNormal"/>
            </w:pPr>
            <w:r>
              <w:t>410,3</w:t>
            </w:r>
          </w:p>
        </w:tc>
        <w:tc>
          <w:tcPr>
            <w:tcW w:w="1077" w:type="dxa"/>
          </w:tcPr>
          <w:p w:rsidR="00A5282E" w:rsidRDefault="00A5282E">
            <w:pPr>
              <w:pStyle w:val="ConsPlusNormal"/>
            </w:pPr>
            <w:r>
              <w:t>42,7</w:t>
            </w:r>
          </w:p>
        </w:tc>
        <w:tc>
          <w:tcPr>
            <w:tcW w:w="1077" w:type="dxa"/>
          </w:tcPr>
          <w:p w:rsidR="00A5282E" w:rsidRDefault="00A5282E">
            <w:pPr>
              <w:pStyle w:val="ConsPlusNormal"/>
            </w:pPr>
            <w:r>
              <w:t>65,5</w:t>
            </w:r>
          </w:p>
        </w:tc>
        <w:tc>
          <w:tcPr>
            <w:tcW w:w="1077" w:type="dxa"/>
          </w:tcPr>
          <w:p w:rsidR="00A5282E" w:rsidRDefault="00A5282E">
            <w:pPr>
              <w:pStyle w:val="ConsPlusNormal"/>
            </w:pPr>
            <w:r>
              <w:t>91,4</w:t>
            </w:r>
          </w:p>
        </w:tc>
        <w:tc>
          <w:tcPr>
            <w:tcW w:w="1077" w:type="dxa"/>
          </w:tcPr>
          <w:p w:rsidR="00A5282E" w:rsidRDefault="00A5282E">
            <w:pPr>
              <w:pStyle w:val="ConsPlusNormal"/>
            </w:pPr>
            <w:r>
              <w:t>113,7</w:t>
            </w:r>
          </w:p>
        </w:tc>
        <w:tc>
          <w:tcPr>
            <w:tcW w:w="1028" w:type="dxa"/>
          </w:tcPr>
          <w:p w:rsidR="00A5282E" w:rsidRDefault="00A5282E">
            <w:pPr>
              <w:pStyle w:val="ConsPlusNormal"/>
            </w:pPr>
            <w:r>
              <w:t>142,1</w:t>
            </w:r>
          </w:p>
        </w:tc>
        <w:tc>
          <w:tcPr>
            <w:tcW w:w="1077" w:type="dxa"/>
          </w:tcPr>
          <w:p w:rsidR="00A5282E" w:rsidRDefault="00A5282E">
            <w:pPr>
              <w:pStyle w:val="ConsPlusNormal"/>
            </w:pPr>
            <w:r>
              <w:t>142,1</w:t>
            </w:r>
          </w:p>
        </w:tc>
      </w:tr>
      <w:tr w:rsidR="00A5282E">
        <w:tc>
          <w:tcPr>
            <w:tcW w:w="709" w:type="dxa"/>
            <w:vMerge/>
          </w:tcPr>
          <w:p w:rsidR="00A5282E" w:rsidRDefault="00A5282E"/>
        </w:tc>
        <w:tc>
          <w:tcPr>
            <w:tcW w:w="2041" w:type="dxa"/>
            <w:vMerge/>
          </w:tcPr>
          <w:p w:rsidR="00A5282E" w:rsidRDefault="00A5282E"/>
        </w:tc>
        <w:tc>
          <w:tcPr>
            <w:tcW w:w="1553" w:type="dxa"/>
            <w:vMerge/>
          </w:tcPr>
          <w:p w:rsidR="00A5282E" w:rsidRDefault="00A5282E"/>
        </w:tc>
        <w:tc>
          <w:tcPr>
            <w:tcW w:w="794" w:type="dxa"/>
            <w:vMerge/>
          </w:tcPr>
          <w:p w:rsidR="00A5282E" w:rsidRDefault="00A5282E"/>
        </w:tc>
        <w:tc>
          <w:tcPr>
            <w:tcW w:w="1134" w:type="dxa"/>
            <w:vMerge/>
          </w:tcPr>
          <w:p w:rsidR="00A5282E" w:rsidRDefault="00A5282E"/>
        </w:tc>
        <w:tc>
          <w:tcPr>
            <w:tcW w:w="990" w:type="dxa"/>
          </w:tcPr>
          <w:p w:rsidR="00A5282E" w:rsidRDefault="00A5282E">
            <w:pPr>
              <w:pStyle w:val="ConsPlusNormal"/>
            </w:pPr>
            <w:r>
              <w:t>областной бюджет</w:t>
            </w:r>
          </w:p>
        </w:tc>
        <w:tc>
          <w:tcPr>
            <w:tcW w:w="1077" w:type="dxa"/>
          </w:tcPr>
          <w:p w:rsidR="00A5282E" w:rsidRDefault="00A5282E">
            <w:pPr>
              <w:pStyle w:val="ConsPlusNormal"/>
            </w:pPr>
            <w:r>
              <w:t>13,0</w:t>
            </w:r>
          </w:p>
        </w:tc>
        <w:tc>
          <w:tcPr>
            <w:tcW w:w="1077" w:type="dxa"/>
          </w:tcPr>
          <w:p w:rsidR="00A5282E" w:rsidRDefault="00A5282E">
            <w:pPr>
              <w:pStyle w:val="ConsPlusNormal"/>
            </w:pPr>
            <w:r>
              <w:t>13,0</w:t>
            </w:r>
          </w:p>
        </w:tc>
        <w:tc>
          <w:tcPr>
            <w:tcW w:w="1077" w:type="dxa"/>
          </w:tcPr>
          <w:p w:rsidR="00A5282E" w:rsidRDefault="00A5282E">
            <w:pPr>
              <w:pStyle w:val="ConsPlusNormal"/>
            </w:pPr>
            <w:r>
              <w:t>1,0</w:t>
            </w:r>
          </w:p>
        </w:tc>
        <w:tc>
          <w:tcPr>
            <w:tcW w:w="1077" w:type="dxa"/>
          </w:tcPr>
          <w:p w:rsidR="00A5282E" w:rsidRDefault="00A5282E">
            <w:pPr>
              <w:pStyle w:val="ConsPlusNormal"/>
            </w:pPr>
            <w:r>
              <w:t>63,0</w:t>
            </w:r>
          </w:p>
        </w:tc>
        <w:tc>
          <w:tcPr>
            <w:tcW w:w="1077" w:type="dxa"/>
          </w:tcPr>
          <w:p w:rsidR="00A5282E" w:rsidRDefault="00A5282E">
            <w:pPr>
              <w:pStyle w:val="ConsPlusNormal"/>
            </w:pPr>
            <w:r>
              <w:t>63,0</w:t>
            </w:r>
          </w:p>
        </w:tc>
        <w:tc>
          <w:tcPr>
            <w:tcW w:w="1028" w:type="dxa"/>
          </w:tcPr>
          <w:p w:rsidR="00A5282E" w:rsidRDefault="00A5282E">
            <w:pPr>
              <w:pStyle w:val="ConsPlusNormal"/>
            </w:pPr>
            <w:r>
              <w:t>63,0</w:t>
            </w:r>
          </w:p>
        </w:tc>
        <w:tc>
          <w:tcPr>
            <w:tcW w:w="1077" w:type="dxa"/>
          </w:tcPr>
          <w:p w:rsidR="00A5282E" w:rsidRDefault="00A5282E">
            <w:pPr>
              <w:pStyle w:val="ConsPlusNormal"/>
            </w:pPr>
            <w:r>
              <w:t>63,0</w:t>
            </w:r>
          </w:p>
        </w:tc>
      </w:tr>
      <w:tr w:rsidR="00A5282E">
        <w:tblPrEx>
          <w:tblBorders>
            <w:insideH w:val="nil"/>
          </w:tblBorders>
        </w:tblPrEx>
        <w:tc>
          <w:tcPr>
            <w:tcW w:w="709" w:type="dxa"/>
            <w:tcBorders>
              <w:bottom w:val="nil"/>
            </w:tcBorders>
          </w:tcPr>
          <w:p w:rsidR="00A5282E" w:rsidRDefault="00A5282E">
            <w:pPr>
              <w:pStyle w:val="ConsPlusNormal"/>
              <w:jc w:val="center"/>
            </w:pPr>
            <w:r>
              <w:lastRenderedPageBreak/>
              <w:t>2.14.</w:t>
            </w:r>
          </w:p>
        </w:tc>
        <w:tc>
          <w:tcPr>
            <w:tcW w:w="2041" w:type="dxa"/>
            <w:tcBorders>
              <w:bottom w:val="nil"/>
            </w:tcBorders>
          </w:tcPr>
          <w:p w:rsidR="00A5282E" w:rsidRDefault="00A5282E">
            <w:pPr>
              <w:pStyle w:val="ConsPlusNormal"/>
            </w:pPr>
            <w:r>
              <w:t>Оказание адресной поддержки инвалидам вследствие военной травмы, полученной при прохождении службы по призыву в Афганистане или на территории Северо-Кавказского региона, в виде ежемесячной денежной компенсации в возмещение вреда здоровью</w:t>
            </w:r>
          </w:p>
        </w:tc>
        <w:tc>
          <w:tcPr>
            <w:tcW w:w="1553"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2.1</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300,0</w:t>
            </w:r>
          </w:p>
        </w:tc>
        <w:tc>
          <w:tcPr>
            <w:tcW w:w="1077" w:type="dxa"/>
            <w:tcBorders>
              <w:bottom w:val="nil"/>
            </w:tcBorders>
          </w:tcPr>
          <w:p w:rsidR="00A5282E" w:rsidRDefault="00A5282E">
            <w:pPr>
              <w:pStyle w:val="ConsPlusNormal"/>
            </w:pPr>
            <w:r>
              <w:t>164,8</w:t>
            </w:r>
          </w:p>
        </w:tc>
        <w:tc>
          <w:tcPr>
            <w:tcW w:w="1077" w:type="dxa"/>
            <w:tcBorders>
              <w:bottom w:val="nil"/>
            </w:tcBorders>
          </w:tcPr>
          <w:p w:rsidR="00A5282E" w:rsidRDefault="00A5282E">
            <w:pPr>
              <w:pStyle w:val="ConsPlusNormal"/>
            </w:pPr>
            <w:r>
              <w:t>171,3</w:t>
            </w:r>
          </w:p>
        </w:tc>
        <w:tc>
          <w:tcPr>
            <w:tcW w:w="1077" w:type="dxa"/>
            <w:tcBorders>
              <w:bottom w:val="nil"/>
            </w:tcBorders>
          </w:tcPr>
          <w:p w:rsidR="00A5282E" w:rsidRDefault="00A5282E">
            <w:pPr>
              <w:pStyle w:val="ConsPlusNormal"/>
            </w:pPr>
            <w:r>
              <w:t>198,1</w:t>
            </w:r>
          </w:p>
        </w:tc>
        <w:tc>
          <w:tcPr>
            <w:tcW w:w="1077" w:type="dxa"/>
            <w:tcBorders>
              <w:bottom w:val="nil"/>
            </w:tcBorders>
          </w:tcPr>
          <w:p w:rsidR="00A5282E" w:rsidRDefault="00A5282E">
            <w:pPr>
              <w:pStyle w:val="ConsPlusNormal"/>
            </w:pPr>
            <w:r>
              <w:t>300,0</w:t>
            </w:r>
          </w:p>
        </w:tc>
        <w:tc>
          <w:tcPr>
            <w:tcW w:w="1028" w:type="dxa"/>
            <w:tcBorders>
              <w:bottom w:val="nil"/>
            </w:tcBorders>
          </w:tcPr>
          <w:p w:rsidR="00A5282E" w:rsidRDefault="00A5282E">
            <w:pPr>
              <w:pStyle w:val="ConsPlusNormal"/>
            </w:pPr>
            <w:r>
              <w:t>300,0</w:t>
            </w:r>
          </w:p>
        </w:tc>
        <w:tc>
          <w:tcPr>
            <w:tcW w:w="1077" w:type="dxa"/>
            <w:tcBorders>
              <w:bottom w:val="nil"/>
            </w:tcBorders>
          </w:tcPr>
          <w:p w:rsidR="00A5282E" w:rsidRDefault="00A5282E">
            <w:pPr>
              <w:pStyle w:val="ConsPlusNormal"/>
            </w:pPr>
            <w:r>
              <w:t>300,0</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83"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09" w:type="dxa"/>
            <w:tcBorders>
              <w:bottom w:val="nil"/>
            </w:tcBorders>
          </w:tcPr>
          <w:p w:rsidR="00A5282E" w:rsidRDefault="00A5282E">
            <w:pPr>
              <w:pStyle w:val="ConsPlusNormal"/>
              <w:jc w:val="center"/>
            </w:pPr>
            <w:r>
              <w:lastRenderedPageBreak/>
              <w:t>2.15.</w:t>
            </w:r>
          </w:p>
        </w:tc>
        <w:tc>
          <w:tcPr>
            <w:tcW w:w="2041" w:type="dxa"/>
            <w:tcBorders>
              <w:bottom w:val="nil"/>
            </w:tcBorders>
          </w:tcPr>
          <w:p w:rsidR="00A5282E" w:rsidRDefault="00A5282E">
            <w:pPr>
              <w:pStyle w:val="ConsPlusNormal"/>
            </w:pPr>
            <w:r>
              <w:t>Организация работы по изготовлению бланков строгой отчетности: листов талонов на бесплатный проезд в автомобильном транспорте межмуниципального сообщения на территории Новгородской области; бланков удостоверений "Ветеран труда Новгородской области"</w:t>
            </w:r>
          </w:p>
        </w:tc>
        <w:tc>
          <w:tcPr>
            <w:tcW w:w="1553"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2014 - 2016, 2018 - 2020 годы</w:t>
            </w:r>
          </w:p>
        </w:tc>
        <w:tc>
          <w:tcPr>
            <w:tcW w:w="1134" w:type="dxa"/>
            <w:tcBorders>
              <w:bottom w:val="nil"/>
            </w:tcBorders>
          </w:tcPr>
          <w:p w:rsidR="00A5282E" w:rsidRDefault="00A5282E">
            <w:pPr>
              <w:pStyle w:val="ConsPlusNormal"/>
              <w:jc w:val="center"/>
            </w:pPr>
            <w:r>
              <w:t>2.3</w:t>
            </w:r>
          </w:p>
        </w:tc>
        <w:tc>
          <w:tcPr>
            <w:tcW w:w="990"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66,0</w:t>
            </w:r>
          </w:p>
        </w:tc>
        <w:tc>
          <w:tcPr>
            <w:tcW w:w="1077" w:type="dxa"/>
            <w:tcBorders>
              <w:bottom w:val="nil"/>
            </w:tcBorders>
          </w:tcPr>
          <w:p w:rsidR="00A5282E" w:rsidRDefault="00A5282E">
            <w:pPr>
              <w:pStyle w:val="ConsPlusNormal"/>
            </w:pPr>
            <w:r>
              <w:t>30,4</w:t>
            </w:r>
          </w:p>
        </w:tc>
        <w:tc>
          <w:tcPr>
            <w:tcW w:w="1077" w:type="dxa"/>
            <w:tcBorders>
              <w:bottom w:val="nil"/>
            </w:tcBorders>
          </w:tcPr>
          <w:p w:rsidR="00A5282E" w:rsidRDefault="00A5282E">
            <w:pPr>
              <w:pStyle w:val="ConsPlusNormal"/>
            </w:pPr>
            <w:r>
              <w:t>3,8</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66,0</w:t>
            </w:r>
          </w:p>
        </w:tc>
        <w:tc>
          <w:tcPr>
            <w:tcW w:w="1028" w:type="dxa"/>
            <w:tcBorders>
              <w:bottom w:val="nil"/>
            </w:tcBorders>
          </w:tcPr>
          <w:p w:rsidR="00A5282E" w:rsidRDefault="00A5282E">
            <w:pPr>
              <w:pStyle w:val="ConsPlusNormal"/>
            </w:pPr>
            <w:r>
              <w:t>66,0</w:t>
            </w:r>
          </w:p>
        </w:tc>
        <w:tc>
          <w:tcPr>
            <w:tcW w:w="1077" w:type="dxa"/>
            <w:tcBorders>
              <w:bottom w:val="nil"/>
            </w:tcBorders>
          </w:tcPr>
          <w:p w:rsidR="00A5282E" w:rsidRDefault="00A5282E">
            <w:pPr>
              <w:pStyle w:val="ConsPlusNormal"/>
            </w:pPr>
            <w:r>
              <w:t>66,0</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84"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09" w:type="dxa"/>
            <w:tcBorders>
              <w:bottom w:val="nil"/>
            </w:tcBorders>
          </w:tcPr>
          <w:p w:rsidR="00A5282E" w:rsidRDefault="00A5282E">
            <w:pPr>
              <w:pStyle w:val="ConsPlusNormal"/>
              <w:jc w:val="center"/>
            </w:pPr>
            <w:r>
              <w:t>2.16.</w:t>
            </w:r>
          </w:p>
        </w:tc>
        <w:tc>
          <w:tcPr>
            <w:tcW w:w="2041" w:type="dxa"/>
            <w:tcBorders>
              <w:bottom w:val="nil"/>
            </w:tcBorders>
          </w:tcPr>
          <w:p w:rsidR="00A5282E" w:rsidRDefault="00A5282E">
            <w:pPr>
              <w:pStyle w:val="ConsPlusNormal"/>
            </w:pPr>
            <w:r>
              <w:t>Обеспечение предоставления отдельных мер социальной поддержки гражданам, подвергшимся воздействию радиации</w:t>
            </w:r>
          </w:p>
        </w:tc>
        <w:tc>
          <w:tcPr>
            <w:tcW w:w="1553"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2015 - 2020 годы</w:t>
            </w:r>
          </w:p>
        </w:tc>
        <w:tc>
          <w:tcPr>
            <w:tcW w:w="1134" w:type="dxa"/>
            <w:tcBorders>
              <w:bottom w:val="nil"/>
            </w:tcBorders>
          </w:tcPr>
          <w:p w:rsidR="00A5282E" w:rsidRDefault="00A5282E">
            <w:pPr>
              <w:pStyle w:val="ConsPlusNormal"/>
              <w:jc w:val="center"/>
            </w:pPr>
            <w:r>
              <w:t>2.2</w:t>
            </w:r>
          </w:p>
        </w:tc>
        <w:tc>
          <w:tcPr>
            <w:tcW w:w="990" w:type="dxa"/>
            <w:tcBorders>
              <w:bottom w:val="nil"/>
            </w:tcBorders>
          </w:tcPr>
          <w:p w:rsidR="00A5282E" w:rsidRDefault="00A5282E">
            <w:pPr>
              <w:pStyle w:val="ConsPlusNormal"/>
            </w:pPr>
            <w:r>
              <w:t>федеральный бюджет</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12138,0</w:t>
            </w:r>
          </w:p>
        </w:tc>
        <w:tc>
          <w:tcPr>
            <w:tcW w:w="1077" w:type="dxa"/>
            <w:tcBorders>
              <w:bottom w:val="nil"/>
            </w:tcBorders>
          </w:tcPr>
          <w:p w:rsidR="00A5282E" w:rsidRDefault="00A5282E">
            <w:pPr>
              <w:pStyle w:val="ConsPlusNormal"/>
            </w:pPr>
            <w:r>
              <w:t>12738,0</w:t>
            </w:r>
          </w:p>
        </w:tc>
        <w:tc>
          <w:tcPr>
            <w:tcW w:w="1077" w:type="dxa"/>
            <w:tcBorders>
              <w:bottom w:val="nil"/>
            </w:tcBorders>
          </w:tcPr>
          <w:p w:rsidR="00A5282E" w:rsidRDefault="00A5282E">
            <w:pPr>
              <w:pStyle w:val="ConsPlusNormal"/>
            </w:pPr>
            <w:r>
              <w:t>13295,7</w:t>
            </w:r>
          </w:p>
        </w:tc>
        <w:tc>
          <w:tcPr>
            <w:tcW w:w="1077" w:type="dxa"/>
            <w:tcBorders>
              <w:bottom w:val="nil"/>
            </w:tcBorders>
          </w:tcPr>
          <w:p w:rsidR="00A5282E" w:rsidRDefault="00A5282E">
            <w:pPr>
              <w:pStyle w:val="ConsPlusNormal"/>
            </w:pPr>
            <w:r>
              <w:t>13492,2</w:t>
            </w:r>
          </w:p>
        </w:tc>
        <w:tc>
          <w:tcPr>
            <w:tcW w:w="1028" w:type="dxa"/>
            <w:tcBorders>
              <w:bottom w:val="nil"/>
            </w:tcBorders>
          </w:tcPr>
          <w:p w:rsidR="00A5282E" w:rsidRDefault="00A5282E">
            <w:pPr>
              <w:pStyle w:val="ConsPlusNormal"/>
            </w:pPr>
            <w:r>
              <w:t>13492,2</w:t>
            </w:r>
          </w:p>
        </w:tc>
        <w:tc>
          <w:tcPr>
            <w:tcW w:w="1077" w:type="dxa"/>
            <w:tcBorders>
              <w:bottom w:val="nil"/>
            </w:tcBorders>
          </w:tcPr>
          <w:p w:rsidR="00A5282E" w:rsidRDefault="00A5282E">
            <w:pPr>
              <w:pStyle w:val="ConsPlusNormal"/>
            </w:pPr>
            <w:r>
              <w:t>13492,2</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(в ред. </w:t>
            </w:r>
            <w:hyperlink r:id="rId185"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09" w:type="dxa"/>
            <w:tcBorders>
              <w:bottom w:val="nil"/>
            </w:tcBorders>
          </w:tcPr>
          <w:p w:rsidR="00A5282E" w:rsidRDefault="00A5282E">
            <w:pPr>
              <w:pStyle w:val="ConsPlusNormal"/>
              <w:jc w:val="center"/>
            </w:pPr>
            <w:r>
              <w:t>2.17.</w:t>
            </w:r>
          </w:p>
        </w:tc>
        <w:tc>
          <w:tcPr>
            <w:tcW w:w="2041" w:type="dxa"/>
            <w:tcBorders>
              <w:bottom w:val="nil"/>
            </w:tcBorders>
          </w:tcPr>
          <w:p w:rsidR="00A5282E" w:rsidRDefault="00A5282E">
            <w:pPr>
              <w:pStyle w:val="ConsPlusNormal"/>
            </w:pPr>
            <w:r>
              <w:t xml:space="preserve">Предоставление </w:t>
            </w:r>
            <w:r>
              <w:lastRenderedPageBreak/>
              <w:t>субвенций органам местного самоуправления на предоставление дополнительных мер социальной поддержки отдельным категориям граждан из числа инвалидов и участников Великой Отечественной войны к 70-летию Победы в Великой Отечественной войне</w:t>
            </w:r>
          </w:p>
        </w:tc>
        <w:tc>
          <w:tcPr>
            <w:tcW w:w="1553" w:type="dxa"/>
            <w:tcBorders>
              <w:bottom w:val="nil"/>
            </w:tcBorders>
          </w:tcPr>
          <w:p w:rsidR="00A5282E" w:rsidRDefault="00A5282E">
            <w:pPr>
              <w:pStyle w:val="ConsPlusNormal"/>
            </w:pPr>
            <w:r>
              <w:lastRenderedPageBreak/>
              <w:t xml:space="preserve">департамент </w:t>
            </w:r>
            <w:r>
              <w:lastRenderedPageBreak/>
              <w:t>финансов Новгородской области</w:t>
            </w:r>
          </w:p>
        </w:tc>
        <w:tc>
          <w:tcPr>
            <w:tcW w:w="794" w:type="dxa"/>
            <w:tcBorders>
              <w:bottom w:val="nil"/>
            </w:tcBorders>
          </w:tcPr>
          <w:p w:rsidR="00A5282E" w:rsidRDefault="00A5282E">
            <w:pPr>
              <w:pStyle w:val="ConsPlusNormal"/>
              <w:jc w:val="center"/>
            </w:pPr>
            <w:r>
              <w:lastRenderedPageBreak/>
              <w:t xml:space="preserve">2015 - </w:t>
            </w:r>
            <w:r>
              <w:lastRenderedPageBreak/>
              <w:t>2017 годы</w:t>
            </w:r>
          </w:p>
        </w:tc>
        <w:tc>
          <w:tcPr>
            <w:tcW w:w="1134" w:type="dxa"/>
            <w:tcBorders>
              <w:bottom w:val="nil"/>
            </w:tcBorders>
          </w:tcPr>
          <w:p w:rsidR="00A5282E" w:rsidRDefault="00A5282E">
            <w:pPr>
              <w:pStyle w:val="ConsPlusNormal"/>
              <w:jc w:val="center"/>
            </w:pPr>
            <w:r>
              <w:lastRenderedPageBreak/>
              <w:t>2.2</w:t>
            </w:r>
          </w:p>
        </w:tc>
        <w:tc>
          <w:tcPr>
            <w:tcW w:w="990" w:type="dxa"/>
            <w:tcBorders>
              <w:bottom w:val="nil"/>
            </w:tcBorders>
          </w:tcPr>
          <w:p w:rsidR="00A5282E" w:rsidRDefault="00A5282E">
            <w:pPr>
              <w:pStyle w:val="ConsPlusNormal"/>
            </w:pPr>
            <w:r>
              <w:t>областно</w:t>
            </w:r>
            <w:r>
              <w:lastRenderedPageBreak/>
              <w:t>й бюджет</w:t>
            </w:r>
          </w:p>
        </w:tc>
        <w:tc>
          <w:tcPr>
            <w:tcW w:w="1077" w:type="dxa"/>
            <w:tcBorders>
              <w:bottom w:val="nil"/>
            </w:tcBorders>
          </w:tcPr>
          <w:p w:rsidR="00A5282E" w:rsidRDefault="00A5282E">
            <w:pPr>
              <w:pStyle w:val="ConsPlusNormal"/>
              <w:jc w:val="center"/>
            </w:pPr>
            <w:r>
              <w:lastRenderedPageBreak/>
              <w:t>-</w:t>
            </w:r>
          </w:p>
        </w:tc>
        <w:tc>
          <w:tcPr>
            <w:tcW w:w="1077" w:type="dxa"/>
            <w:tcBorders>
              <w:bottom w:val="nil"/>
            </w:tcBorders>
          </w:tcPr>
          <w:p w:rsidR="00A5282E" w:rsidRDefault="00A5282E">
            <w:pPr>
              <w:pStyle w:val="ConsPlusNormal"/>
            </w:pPr>
            <w:r>
              <w:t>7450,7</w:t>
            </w:r>
          </w:p>
        </w:tc>
        <w:tc>
          <w:tcPr>
            <w:tcW w:w="1077" w:type="dxa"/>
            <w:tcBorders>
              <w:bottom w:val="nil"/>
            </w:tcBorders>
          </w:tcPr>
          <w:p w:rsidR="00A5282E" w:rsidRDefault="00A5282E">
            <w:pPr>
              <w:pStyle w:val="ConsPlusNormal"/>
            </w:pPr>
            <w:r>
              <w:t>1001,7</w:t>
            </w:r>
          </w:p>
        </w:tc>
        <w:tc>
          <w:tcPr>
            <w:tcW w:w="1077" w:type="dxa"/>
            <w:tcBorders>
              <w:bottom w:val="nil"/>
            </w:tcBorders>
          </w:tcPr>
          <w:p w:rsidR="00A5282E" w:rsidRDefault="00A5282E">
            <w:pPr>
              <w:pStyle w:val="ConsPlusNormal"/>
              <w:jc w:val="center"/>
            </w:pPr>
            <w:r>
              <w:t>1421,0</w:t>
            </w:r>
          </w:p>
        </w:tc>
        <w:tc>
          <w:tcPr>
            <w:tcW w:w="1077" w:type="dxa"/>
            <w:tcBorders>
              <w:bottom w:val="nil"/>
            </w:tcBorders>
          </w:tcPr>
          <w:p w:rsidR="00A5282E" w:rsidRDefault="00A5282E">
            <w:pPr>
              <w:pStyle w:val="ConsPlusNormal"/>
              <w:jc w:val="center"/>
            </w:pPr>
            <w:r>
              <w:t>-</w:t>
            </w:r>
          </w:p>
        </w:tc>
        <w:tc>
          <w:tcPr>
            <w:tcW w:w="1028"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4711" w:type="dxa"/>
            <w:gridSpan w:val="13"/>
            <w:tcBorders>
              <w:top w:val="nil"/>
            </w:tcBorders>
          </w:tcPr>
          <w:p w:rsidR="00A5282E" w:rsidRDefault="00A5282E">
            <w:pPr>
              <w:pStyle w:val="ConsPlusNormal"/>
              <w:jc w:val="both"/>
            </w:pPr>
            <w:r>
              <w:lastRenderedPageBreak/>
              <w:t xml:space="preserve">(в ред. </w:t>
            </w:r>
            <w:hyperlink r:id="rId186" w:history="1">
              <w:r>
                <w:rPr>
                  <w:color w:val="0000FF"/>
                </w:rPr>
                <w:t>Постановления</w:t>
              </w:r>
            </w:hyperlink>
            <w:r>
              <w:t xml:space="preserve"> Правительства Новгородской области от 19.12.2017 N 440)</w:t>
            </w:r>
          </w:p>
        </w:tc>
      </w:tr>
      <w:tr w:rsidR="00A5282E">
        <w:tc>
          <w:tcPr>
            <w:tcW w:w="709" w:type="dxa"/>
          </w:tcPr>
          <w:p w:rsidR="00A5282E" w:rsidRDefault="00A5282E">
            <w:pPr>
              <w:pStyle w:val="ConsPlusNormal"/>
              <w:jc w:val="center"/>
            </w:pPr>
            <w:r>
              <w:t>2.18.</w:t>
            </w:r>
          </w:p>
        </w:tc>
        <w:tc>
          <w:tcPr>
            <w:tcW w:w="2041" w:type="dxa"/>
          </w:tcPr>
          <w:p w:rsidR="00A5282E" w:rsidRDefault="00A5282E">
            <w:pPr>
              <w:pStyle w:val="ConsPlusNormal"/>
            </w:pPr>
            <w:r>
              <w:t xml:space="preserve">Организация работы по изготовлению и установке надгробий, сооружаемых на могиле умершего (погибшего) Героя Социалистического Труда, Героя Труда Российской Федерации и полного кавалера ордена Трудовой </w:t>
            </w:r>
            <w:r>
              <w:lastRenderedPageBreak/>
              <w:t>Славы</w:t>
            </w:r>
          </w:p>
        </w:tc>
        <w:tc>
          <w:tcPr>
            <w:tcW w:w="1553"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2.1</w:t>
            </w:r>
          </w:p>
        </w:tc>
        <w:tc>
          <w:tcPr>
            <w:tcW w:w="990" w:type="dxa"/>
          </w:tcPr>
          <w:p w:rsidR="00A5282E" w:rsidRDefault="00A5282E">
            <w:pPr>
              <w:pStyle w:val="ConsPlusNormal"/>
            </w:pPr>
            <w:r>
              <w:t>субсидии Пенсионного фонда Российской Федерации</w:t>
            </w:r>
          </w:p>
        </w:tc>
        <w:tc>
          <w:tcPr>
            <w:tcW w:w="1077" w:type="dxa"/>
          </w:tcPr>
          <w:p w:rsidR="00A5282E" w:rsidRDefault="00A5282E">
            <w:pPr>
              <w:pStyle w:val="ConsPlusNormal"/>
              <w:jc w:val="center"/>
            </w:pPr>
            <w:r>
              <w:t>-</w:t>
            </w:r>
          </w:p>
        </w:tc>
        <w:tc>
          <w:tcPr>
            <w:tcW w:w="1077" w:type="dxa"/>
          </w:tcPr>
          <w:p w:rsidR="00A5282E" w:rsidRDefault="00A5282E">
            <w:pPr>
              <w:pStyle w:val="ConsPlusNormal"/>
            </w:pPr>
            <w:r>
              <w:t>817,0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28"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09" w:type="dxa"/>
            <w:vMerge w:val="restart"/>
            <w:tcBorders>
              <w:bottom w:val="nil"/>
            </w:tcBorders>
          </w:tcPr>
          <w:p w:rsidR="00A5282E" w:rsidRDefault="00A5282E">
            <w:pPr>
              <w:pStyle w:val="ConsPlusNormal"/>
              <w:jc w:val="center"/>
            </w:pPr>
            <w:r>
              <w:lastRenderedPageBreak/>
              <w:t>2.19.</w:t>
            </w:r>
          </w:p>
        </w:tc>
        <w:tc>
          <w:tcPr>
            <w:tcW w:w="2041" w:type="dxa"/>
            <w:vMerge w:val="restart"/>
            <w:tcBorders>
              <w:bottom w:val="nil"/>
            </w:tcBorders>
          </w:tcPr>
          <w:p w:rsidR="00A5282E" w:rsidRDefault="00A5282E">
            <w:pPr>
              <w:pStyle w:val="ConsPlusNormal"/>
            </w:pPr>
            <w:r>
              <w:t>Предоставление мер социальной поддержки по назначению и выплате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 проживающим на территории Новгородской области</w:t>
            </w:r>
          </w:p>
        </w:tc>
        <w:tc>
          <w:tcPr>
            <w:tcW w:w="1553"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2016 - 2020 годы</w:t>
            </w:r>
          </w:p>
        </w:tc>
        <w:tc>
          <w:tcPr>
            <w:tcW w:w="1134" w:type="dxa"/>
            <w:vMerge w:val="restart"/>
            <w:tcBorders>
              <w:bottom w:val="nil"/>
            </w:tcBorders>
          </w:tcPr>
          <w:p w:rsidR="00A5282E" w:rsidRDefault="00A5282E">
            <w:pPr>
              <w:pStyle w:val="ConsPlusNormal"/>
              <w:jc w:val="center"/>
            </w:pPr>
            <w:r>
              <w:t>2.1</w:t>
            </w:r>
          </w:p>
        </w:tc>
        <w:tc>
          <w:tcPr>
            <w:tcW w:w="990" w:type="dxa"/>
          </w:tcPr>
          <w:p w:rsidR="00A5282E" w:rsidRDefault="00A5282E">
            <w:pPr>
              <w:pStyle w:val="ConsPlusNormal"/>
            </w:pPr>
            <w:r>
              <w:t>областной бюджет</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pPr>
            <w:r>
              <w:t>10,0</w:t>
            </w:r>
          </w:p>
        </w:tc>
        <w:tc>
          <w:tcPr>
            <w:tcW w:w="1077" w:type="dxa"/>
          </w:tcPr>
          <w:p w:rsidR="00A5282E" w:rsidRDefault="00A5282E">
            <w:pPr>
              <w:pStyle w:val="ConsPlusNormal"/>
            </w:pPr>
            <w:r>
              <w:t>2425,7</w:t>
            </w:r>
          </w:p>
        </w:tc>
        <w:tc>
          <w:tcPr>
            <w:tcW w:w="1077" w:type="dxa"/>
          </w:tcPr>
          <w:p w:rsidR="00A5282E" w:rsidRDefault="00A5282E">
            <w:pPr>
              <w:pStyle w:val="ConsPlusNormal"/>
            </w:pPr>
            <w:r>
              <w:t>2425,7</w:t>
            </w:r>
          </w:p>
        </w:tc>
        <w:tc>
          <w:tcPr>
            <w:tcW w:w="1028" w:type="dxa"/>
          </w:tcPr>
          <w:p w:rsidR="00A5282E" w:rsidRDefault="00A5282E">
            <w:pPr>
              <w:pStyle w:val="ConsPlusNormal"/>
            </w:pPr>
            <w:r>
              <w:t>2425,7</w:t>
            </w:r>
          </w:p>
        </w:tc>
        <w:tc>
          <w:tcPr>
            <w:tcW w:w="1077" w:type="dxa"/>
          </w:tcPr>
          <w:p w:rsidR="00A5282E" w:rsidRDefault="00A5282E">
            <w:pPr>
              <w:pStyle w:val="ConsPlusNormal"/>
            </w:pPr>
            <w:r>
              <w:t>2425,7</w:t>
            </w:r>
          </w:p>
        </w:tc>
      </w:tr>
      <w:tr w:rsidR="00A5282E">
        <w:tblPrEx>
          <w:tblBorders>
            <w:insideH w:val="nil"/>
          </w:tblBorders>
        </w:tblPrEx>
        <w:tc>
          <w:tcPr>
            <w:tcW w:w="709" w:type="dxa"/>
            <w:vMerge/>
            <w:tcBorders>
              <w:bottom w:val="nil"/>
            </w:tcBorders>
          </w:tcPr>
          <w:p w:rsidR="00A5282E" w:rsidRDefault="00A5282E"/>
        </w:tc>
        <w:tc>
          <w:tcPr>
            <w:tcW w:w="2041" w:type="dxa"/>
            <w:vMerge/>
            <w:tcBorders>
              <w:bottom w:val="nil"/>
            </w:tcBorders>
          </w:tcPr>
          <w:p w:rsidR="00A5282E" w:rsidRDefault="00A5282E"/>
        </w:tc>
        <w:tc>
          <w:tcPr>
            <w:tcW w:w="1553"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990" w:type="dxa"/>
            <w:tcBorders>
              <w:bottom w:val="nil"/>
            </w:tcBorders>
          </w:tcPr>
          <w:p w:rsidR="00A5282E" w:rsidRDefault="00A5282E">
            <w:pPr>
              <w:pStyle w:val="ConsPlusNormal"/>
            </w:pPr>
            <w:r>
              <w:t>федеральный бюджет</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4530,5</w:t>
            </w:r>
          </w:p>
        </w:tc>
        <w:tc>
          <w:tcPr>
            <w:tcW w:w="1077" w:type="dxa"/>
            <w:tcBorders>
              <w:bottom w:val="nil"/>
            </w:tcBorders>
          </w:tcPr>
          <w:p w:rsidR="00A5282E" w:rsidRDefault="00A5282E">
            <w:pPr>
              <w:pStyle w:val="ConsPlusNormal"/>
            </w:pPr>
            <w:r>
              <w:t>4089,9</w:t>
            </w:r>
          </w:p>
        </w:tc>
        <w:tc>
          <w:tcPr>
            <w:tcW w:w="1077" w:type="dxa"/>
            <w:tcBorders>
              <w:bottom w:val="nil"/>
            </w:tcBorders>
          </w:tcPr>
          <w:p w:rsidR="00A5282E" w:rsidRDefault="00A5282E">
            <w:pPr>
              <w:pStyle w:val="ConsPlusNormal"/>
              <w:jc w:val="center"/>
            </w:pPr>
            <w:r>
              <w:t>-</w:t>
            </w:r>
          </w:p>
        </w:tc>
        <w:tc>
          <w:tcPr>
            <w:tcW w:w="1028"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4711" w:type="dxa"/>
            <w:gridSpan w:val="13"/>
            <w:tcBorders>
              <w:top w:val="nil"/>
            </w:tcBorders>
          </w:tcPr>
          <w:p w:rsidR="00A5282E" w:rsidRDefault="00A5282E">
            <w:pPr>
              <w:pStyle w:val="ConsPlusNormal"/>
              <w:jc w:val="both"/>
            </w:pPr>
            <w:r>
              <w:t xml:space="preserve">(п. 2.19 в ред. </w:t>
            </w:r>
            <w:hyperlink r:id="rId187" w:history="1">
              <w:r>
                <w:rPr>
                  <w:color w:val="0000FF"/>
                </w:rPr>
                <w:t>Постановления</w:t>
              </w:r>
            </w:hyperlink>
            <w:r>
              <w:t xml:space="preserve"> Правительства Новгородской области от 25.07.2017 N 255)</w:t>
            </w:r>
          </w:p>
        </w:tc>
      </w:tr>
      <w:tr w:rsidR="00A5282E">
        <w:tblPrEx>
          <w:tblBorders>
            <w:insideH w:val="nil"/>
          </w:tblBorders>
        </w:tblPrEx>
        <w:tc>
          <w:tcPr>
            <w:tcW w:w="709" w:type="dxa"/>
            <w:tcBorders>
              <w:bottom w:val="nil"/>
            </w:tcBorders>
          </w:tcPr>
          <w:p w:rsidR="00A5282E" w:rsidRDefault="00A5282E">
            <w:pPr>
              <w:pStyle w:val="ConsPlusNormal"/>
              <w:jc w:val="center"/>
            </w:pPr>
            <w:r>
              <w:t>2.20.</w:t>
            </w:r>
          </w:p>
        </w:tc>
        <w:tc>
          <w:tcPr>
            <w:tcW w:w="2041" w:type="dxa"/>
            <w:tcBorders>
              <w:bottom w:val="nil"/>
            </w:tcBorders>
          </w:tcPr>
          <w:p w:rsidR="00A5282E" w:rsidRDefault="00A5282E">
            <w:pPr>
              <w:pStyle w:val="ConsPlusNormal"/>
            </w:pPr>
            <w:r>
              <w:t xml:space="preserve">Выплата компенсаций за бесплатное захоронение умершего (погибшего) Героя Социалистического труда, Героя Труда Российской </w:t>
            </w:r>
            <w:r>
              <w:lastRenderedPageBreak/>
              <w:t>Федерации и полного кавалера ордена Трудовой Славы</w:t>
            </w:r>
          </w:p>
        </w:tc>
        <w:tc>
          <w:tcPr>
            <w:tcW w:w="1553" w:type="dxa"/>
            <w:tcBorders>
              <w:bottom w:val="nil"/>
            </w:tcBorders>
          </w:tcPr>
          <w:p w:rsidR="00A5282E" w:rsidRDefault="00A5282E">
            <w:pPr>
              <w:pStyle w:val="ConsPlusNormal"/>
            </w:pPr>
            <w:r>
              <w:lastRenderedPageBreak/>
              <w:t>департамент</w:t>
            </w:r>
          </w:p>
        </w:tc>
        <w:tc>
          <w:tcPr>
            <w:tcW w:w="794" w:type="dxa"/>
            <w:tcBorders>
              <w:bottom w:val="nil"/>
            </w:tcBorders>
          </w:tcPr>
          <w:p w:rsidR="00A5282E" w:rsidRDefault="00A5282E">
            <w:pPr>
              <w:pStyle w:val="ConsPlusNormal"/>
              <w:jc w:val="center"/>
            </w:pPr>
            <w:r>
              <w:t>2017 год</w:t>
            </w:r>
          </w:p>
        </w:tc>
        <w:tc>
          <w:tcPr>
            <w:tcW w:w="1134" w:type="dxa"/>
            <w:tcBorders>
              <w:bottom w:val="nil"/>
            </w:tcBorders>
          </w:tcPr>
          <w:p w:rsidR="00A5282E" w:rsidRDefault="00A5282E">
            <w:pPr>
              <w:pStyle w:val="ConsPlusNormal"/>
              <w:jc w:val="center"/>
            </w:pPr>
            <w:r>
              <w:t>2.1</w:t>
            </w:r>
          </w:p>
        </w:tc>
        <w:tc>
          <w:tcPr>
            <w:tcW w:w="990" w:type="dxa"/>
            <w:tcBorders>
              <w:bottom w:val="nil"/>
            </w:tcBorders>
          </w:tcPr>
          <w:p w:rsidR="00A5282E" w:rsidRDefault="00A5282E">
            <w:pPr>
              <w:pStyle w:val="ConsPlusNormal"/>
            </w:pPr>
            <w:r>
              <w:t>субсидии Пенсионного фонда Российской Федерации</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24,61</w:t>
            </w:r>
          </w:p>
        </w:tc>
        <w:tc>
          <w:tcPr>
            <w:tcW w:w="1077" w:type="dxa"/>
            <w:tcBorders>
              <w:bottom w:val="nil"/>
            </w:tcBorders>
          </w:tcPr>
          <w:p w:rsidR="00A5282E" w:rsidRDefault="00A5282E">
            <w:pPr>
              <w:pStyle w:val="ConsPlusNormal"/>
              <w:jc w:val="center"/>
            </w:pPr>
            <w:r>
              <w:t>-</w:t>
            </w:r>
          </w:p>
        </w:tc>
        <w:tc>
          <w:tcPr>
            <w:tcW w:w="1028"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4711" w:type="dxa"/>
            <w:gridSpan w:val="13"/>
            <w:tcBorders>
              <w:top w:val="nil"/>
            </w:tcBorders>
          </w:tcPr>
          <w:p w:rsidR="00A5282E" w:rsidRDefault="00A5282E">
            <w:pPr>
              <w:pStyle w:val="ConsPlusNormal"/>
              <w:jc w:val="both"/>
            </w:pPr>
            <w:r>
              <w:lastRenderedPageBreak/>
              <w:t xml:space="preserve">(п. 2.10 введен </w:t>
            </w:r>
            <w:hyperlink r:id="rId188"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4" w:name="P3674"/>
      <w:bookmarkEnd w:id="4"/>
      <w:r>
        <w:t>&lt;*&gt; Предоставление государственным организациям социального обслуживания субсидий на иные цели.</w:t>
      </w:r>
    </w:p>
    <w:p w:rsidR="00A5282E" w:rsidRDefault="00A5282E">
      <w:pPr>
        <w:pStyle w:val="ConsPlusNormal"/>
        <w:jc w:val="both"/>
      </w:pPr>
    </w:p>
    <w:p w:rsidR="00A5282E" w:rsidRDefault="00A5282E">
      <w:pPr>
        <w:pStyle w:val="ConsPlusNormal"/>
        <w:jc w:val="center"/>
        <w:outlineLvl w:val="1"/>
      </w:pPr>
      <w:bookmarkStart w:id="5" w:name="P3676"/>
      <w:bookmarkEnd w:id="5"/>
      <w:r>
        <w:t>VI. Подпрограмма "Доступная среда" государственной программы</w:t>
      </w:r>
    </w:p>
    <w:p w:rsidR="00A5282E" w:rsidRDefault="00A5282E">
      <w:pPr>
        <w:pStyle w:val="ConsPlusNormal"/>
        <w:jc w:val="center"/>
      </w:pPr>
      <w:r>
        <w:t>Новгородской области "Социальная поддержка граждан</w:t>
      </w:r>
    </w:p>
    <w:p w:rsidR="00A5282E" w:rsidRDefault="00A5282E">
      <w:pPr>
        <w:pStyle w:val="ConsPlusNormal"/>
        <w:jc w:val="center"/>
      </w:pPr>
      <w:r>
        <w:t>в Новгородской области на 2014 - 2020 годы"</w:t>
      </w:r>
    </w:p>
    <w:p w:rsidR="00A5282E" w:rsidRDefault="00A5282E">
      <w:pPr>
        <w:pStyle w:val="ConsPlusNormal"/>
        <w:jc w:val="center"/>
      </w:pPr>
      <w:r>
        <w:t xml:space="preserve">(в ред. </w:t>
      </w:r>
      <w:hyperlink r:id="rId189" w:history="1">
        <w:r>
          <w:rPr>
            <w:color w:val="0000FF"/>
          </w:rPr>
          <w:t>Постановления</w:t>
        </w:r>
      </w:hyperlink>
      <w:r>
        <w:t xml:space="preserve"> Правительства Новгородской области</w:t>
      </w:r>
    </w:p>
    <w:p w:rsidR="00A5282E" w:rsidRDefault="00A5282E">
      <w:pPr>
        <w:pStyle w:val="ConsPlusNormal"/>
        <w:jc w:val="center"/>
      </w:pPr>
      <w:r>
        <w:t>от 23.03.2017 N 89)</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по физической культуре и спорту Новгородской области;</w:t>
      </w:r>
    </w:p>
    <w:p w:rsidR="00A5282E" w:rsidRDefault="00A5282E">
      <w:pPr>
        <w:pStyle w:val="ConsPlusNormal"/>
        <w:spacing w:before="220"/>
        <w:ind w:firstLine="540"/>
        <w:jc w:val="both"/>
      </w:pPr>
      <w:r>
        <w:t>департамент транспорта и дорожного хозяйства Новгородской области;</w:t>
      </w:r>
    </w:p>
    <w:p w:rsidR="00A5282E" w:rsidRDefault="00A5282E">
      <w:pPr>
        <w:pStyle w:val="ConsPlusNormal"/>
        <w:spacing w:before="220"/>
        <w:ind w:firstLine="540"/>
        <w:jc w:val="both"/>
      </w:pPr>
      <w:r>
        <w:t>комитет государственной гражданской службы и содействия развитию местного самоуправления Новгородской области;</w:t>
      </w:r>
    </w:p>
    <w:p w:rsidR="00A5282E" w:rsidRDefault="00A5282E">
      <w:pPr>
        <w:pStyle w:val="ConsPlusNormal"/>
        <w:spacing w:before="220"/>
        <w:ind w:firstLine="540"/>
        <w:jc w:val="both"/>
      </w:pPr>
      <w:r>
        <w:t>общество с ограниченной ответственностью "Городское пассажирское автотранспортное предприятие"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28"/>
        <w:gridCol w:w="680"/>
        <w:gridCol w:w="680"/>
        <w:gridCol w:w="680"/>
        <w:gridCol w:w="680"/>
        <w:gridCol w:w="680"/>
        <w:gridCol w:w="731"/>
        <w:gridCol w:w="680"/>
      </w:tblGrid>
      <w:tr w:rsidR="00A5282E">
        <w:tc>
          <w:tcPr>
            <w:tcW w:w="624" w:type="dxa"/>
            <w:vMerge w:val="restart"/>
          </w:tcPr>
          <w:p w:rsidR="00A5282E" w:rsidRDefault="00A5282E">
            <w:pPr>
              <w:pStyle w:val="ConsPlusNormal"/>
              <w:jc w:val="center"/>
            </w:pPr>
            <w:r>
              <w:t>N п/п</w:t>
            </w:r>
          </w:p>
        </w:tc>
        <w:tc>
          <w:tcPr>
            <w:tcW w:w="3628" w:type="dxa"/>
            <w:vMerge w:val="restart"/>
          </w:tcPr>
          <w:p w:rsidR="00A5282E" w:rsidRDefault="00A5282E">
            <w:pPr>
              <w:pStyle w:val="ConsPlusNormal"/>
              <w:jc w:val="center"/>
            </w:pPr>
            <w:r>
              <w:t>Задачи подпрограммы, наименование и единица измерения целевого показателя</w:t>
            </w:r>
          </w:p>
        </w:tc>
        <w:tc>
          <w:tcPr>
            <w:tcW w:w="4811" w:type="dxa"/>
            <w:gridSpan w:val="7"/>
          </w:tcPr>
          <w:p w:rsidR="00A5282E" w:rsidRDefault="00A5282E">
            <w:pPr>
              <w:pStyle w:val="ConsPlusNormal"/>
              <w:jc w:val="center"/>
            </w:pPr>
            <w:r>
              <w:t>Значение целевого показателя по годам</w:t>
            </w:r>
          </w:p>
        </w:tc>
      </w:tr>
      <w:tr w:rsidR="00A5282E">
        <w:tc>
          <w:tcPr>
            <w:tcW w:w="624" w:type="dxa"/>
            <w:vMerge/>
          </w:tcPr>
          <w:p w:rsidR="00A5282E" w:rsidRDefault="00A5282E"/>
        </w:tc>
        <w:tc>
          <w:tcPr>
            <w:tcW w:w="3628" w:type="dxa"/>
            <w:vMerge/>
          </w:tcPr>
          <w:p w:rsidR="00A5282E" w:rsidRDefault="00A5282E"/>
        </w:tc>
        <w:tc>
          <w:tcPr>
            <w:tcW w:w="680" w:type="dxa"/>
          </w:tcPr>
          <w:p w:rsidR="00A5282E" w:rsidRDefault="00A5282E">
            <w:pPr>
              <w:pStyle w:val="ConsPlusNormal"/>
              <w:jc w:val="center"/>
            </w:pPr>
            <w:r>
              <w:t>2014</w:t>
            </w:r>
          </w:p>
        </w:tc>
        <w:tc>
          <w:tcPr>
            <w:tcW w:w="680" w:type="dxa"/>
          </w:tcPr>
          <w:p w:rsidR="00A5282E" w:rsidRDefault="00A5282E">
            <w:pPr>
              <w:pStyle w:val="ConsPlusNormal"/>
              <w:jc w:val="center"/>
            </w:pPr>
            <w:r>
              <w:t>2015</w:t>
            </w:r>
          </w:p>
        </w:tc>
        <w:tc>
          <w:tcPr>
            <w:tcW w:w="680" w:type="dxa"/>
          </w:tcPr>
          <w:p w:rsidR="00A5282E" w:rsidRDefault="00A5282E">
            <w:pPr>
              <w:pStyle w:val="ConsPlusNormal"/>
              <w:jc w:val="center"/>
            </w:pPr>
            <w:r>
              <w:t>2016</w:t>
            </w:r>
          </w:p>
        </w:tc>
        <w:tc>
          <w:tcPr>
            <w:tcW w:w="680" w:type="dxa"/>
          </w:tcPr>
          <w:p w:rsidR="00A5282E" w:rsidRDefault="00A5282E">
            <w:pPr>
              <w:pStyle w:val="ConsPlusNormal"/>
              <w:jc w:val="center"/>
            </w:pPr>
            <w:r>
              <w:t>2017</w:t>
            </w:r>
          </w:p>
        </w:tc>
        <w:tc>
          <w:tcPr>
            <w:tcW w:w="680" w:type="dxa"/>
          </w:tcPr>
          <w:p w:rsidR="00A5282E" w:rsidRDefault="00A5282E">
            <w:pPr>
              <w:pStyle w:val="ConsPlusNormal"/>
              <w:jc w:val="center"/>
            </w:pPr>
            <w:r>
              <w:t>2018</w:t>
            </w:r>
          </w:p>
        </w:tc>
        <w:tc>
          <w:tcPr>
            <w:tcW w:w="731" w:type="dxa"/>
          </w:tcPr>
          <w:p w:rsidR="00A5282E" w:rsidRDefault="00A5282E">
            <w:pPr>
              <w:pStyle w:val="ConsPlusNormal"/>
              <w:jc w:val="center"/>
            </w:pPr>
            <w:r>
              <w:t>2019</w:t>
            </w:r>
          </w:p>
        </w:tc>
        <w:tc>
          <w:tcPr>
            <w:tcW w:w="680" w:type="dxa"/>
          </w:tcPr>
          <w:p w:rsidR="00A5282E" w:rsidRDefault="00A5282E">
            <w:pPr>
              <w:pStyle w:val="ConsPlusNormal"/>
              <w:jc w:val="center"/>
            </w:pPr>
            <w:r>
              <w:t>2020</w:t>
            </w:r>
          </w:p>
        </w:tc>
      </w:tr>
      <w:tr w:rsidR="00A5282E">
        <w:tc>
          <w:tcPr>
            <w:tcW w:w="624" w:type="dxa"/>
          </w:tcPr>
          <w:p w:rsidR="00A5282E" w:rsidRDefault="00A5282E">
            <w:pPr>
              <w:pStyle w:val="ConsPlusNormal"/>
              <w:jc w:val="center"/>
            </w:pPr>
            <w:r>
              <w:t>1</w:t>
            </w:r>
          </w:p>
        </w:tc>
        <w:tc>
          <w:tcPr>
            <w:tcW w:w="3628" w:type="dxa"/>
          </w:tcPr>
          <w:p w:rsidR="00A5282E" w:rsidRDefault="00A5282E">
            <w:pPr>
              <w:pStyle w:val="ConsPlusNormal"/>
              <w:jc w:val="center"/>
            </w:pPr>
            <w:r>
              <w:t>2</w:t>
            </w:r>
          </w:p>
        </w:tc>
        <w:tc>
          <w:tcPr>
            <w:tcW w:w="680" w:type="dxa"/>
          </w:tcPr>
          <w:p w:rsidR="00A5282E" w:rsidRDefault="00A5282E">
            <w:pPr>
              <w:pStyle w:val="ConsPlusNormal"/>
              <w:jc w:val="center"/>
            </w:pPr>
            <w:r>
              <w:t>3</w:t>
            </w:r>
          </w:p>
        </w:tc>
        <w:tc>
          <w:tcPr>
            <w:tcW w:w="680" w:type="dxa"/>
          </w:tcPr>
          <w:p w:rsidR="00A5282E" w:rsidRDefault="00A5282E">
            <w:pPr>
              <w:pStyle w:val="ConsPlusNormal"/>
              <w:jc w:val="center"/>
            </w:pPr>
            <w:r>
              <w:t>4</w:t>
            </w:r>
          </w:p>
        </w:tc>
        <w:tc>
          <w:tcPr>
            <w:tcW w:w="680" w:type="dxa"/>
          </w:tcPr>
          <w:p w:rsidR="00A5282E" w:rsidRDefault="00A5282E">
            <w:pPr>
              <w:pStyle w:val="ConsPlusNormal"/>
              <w:jc w:val="center"/>
            </w:pPr>
            <w:r>
              <w:t>5</w:t>
            </w:r>
          </w:p>
        </w:tc>
        <w:tc>
          <w:tcPr>
            <w:tcW w:w="680" w:type="dxa"/>
          </w:tcPr>
          <w:p w:rsidR="00A5282E" w:rsidRDefault="00A5282E">
            <w:pPr>
              <w:pStyle w:val="ConsPlusNormal"/>
              <w:jc w:val="center"/>
            </w:pPr>
            <w:r>
              <w:t>6</w:t>
            </w:r>
          </w:p>
        </w:tc>
        <w:tc>
          <w:tcPr>
            <w:tcW w:w="680" w:type="dxa"/>
          </w:tcPr>
          <w:p w:rsidR="00A5282E" w:rsidRDefault="00A5282E">
            <w:pPr>
              <w:pStyle w:val="ConsPlusNormal"/>
              <w:jc w:val="center"/>
            </w:pPr>
            <w:r>
              <w:t>7</w:t>
            </w:r>
          </w:p>
        </w:tc>
        <w:tc>
          <w:tcPr>
            <w:tcW w:w="731" w:type="dxa"/>
          </w:tcPr>
          <w:p w:rsidR="00A5282E" w:rsidRDefault="00A5282E">
            <w:pPr>
              <w:pStyle w:val="ConsPlusNormal"/>
              <w:jc w:val="center"/>
            </w:pPr>
            <w:r>
              <w:t>8</w:t>
            </w:r>
          </w:p>
        </w:tc>
        <w:tc>
          <w:tcPr>
            <w:tcW w:w="680" w:type="dxa"/>
          </w:tcPr>
          <w:p w:rsidR="00A5282E" w:rsidRDefault="00A5282E">
            <w:pPr>
              <w:pStyle w:val="ConsPlusNormal"/>
              <w:jc w:val="center"/>
            </w:pPr>
            <w:r>
              <w:t>9</w:t>
            </w:r>
          </w:p>
        </w:tc>
      </w:tr>
      <w:tr w:rsidR="00A5282E">
        <w:tc>
          <w:tcPr>
            <w:tcW w:w="624" w:type="dxa"/>
          </w:tcPr>
          <w:p w:rsidR="00A5282E" w:rsidRDefault="00A5282E">
            <w:pPr>
              <w:pStyle w:val="ConsPlusNormal"/>
              <w:jc w:val="center"/>
            </w:pPr>
            <w:r>
              <w:t>1.</w:t>
            </w:r>
          </w:p>
        </w:tc>
        <w:tc>
          <w:tcPr>
            <w:tcW w:w="8439" w:type="dxa"/>
            <w:gridSpan w:val="8"/>
          </w:tcPr>
          <w:p w:rsidR="00A5282E" w:rsidRDefault="00A5282E">
            <w:pPr>
              <w:pStyle w:val="ConsPlusNormal"/>
            </w:pPr>
            <w:r>
              <w:t>Задача 1. Формирование условий для просвещенности граждан в вопросах инвалидности и устранения отношенческих барьеров в Новгородской области, совершенствование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и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Новгородской области</w:t>
            </w:r>
          </w:p>
        </w:tc>
      </w:tr>
      <w:tr w:rsidR="00A5282E">
        <w:tc>
          <w:tcPr>
            <w:tcW w:w="624" w:type="dxa"/>
          </w:tcPr>
          <w:p w:rsidR="00A5282E" w:rsidRDefault="00A5282E">
            <w:pPr>
              <w:pStyle w:val="ConsPlusNormal"/>
              <w:jc w:val="center"/>
            </w:pPr>
            <w:r>
              <w:t>1.1.</w:t>
            </w:r>
          </w:p>
        </w:tc>
        <w:tc>
          <w:tcPr>
            <w:tcW w:w="3628" w:type="dxa"/>
          </w:tcPr>
          <w:p w:rsidR="00A5282E" w:rsidRDefault="00A5282E">
            <w:pPr>
              <w:pStyle w:val="ConsPlusNormal"/>
            </w:pPr>
            <w:r>
              <w:t xml:space="preserve">Доля инвалидов, положительно оценивающих уровень доступности приоритетных объектов и услуг в </w:t>
            </w:r>
            <w:r>
              <w:lastRenderedPageBreak/>
              <w:t>приоритетных сферах жизнедеятельности, в общей численности опрошенных инвалидов в Новгородской области (%)</w:t>
            </w:r>
          </w:p>
        </w:tc>
        <w:tc>
          <w:tcPr>
            <w:tcW w:w="680" w:type="dxa"/>
          </w:tcPr>
          <w:p w:rsidR="00A5282E" w:rsidRDefault="00A5282E">
            <w:pPr>
              <w:pStyle w:val="ConsPlusNormal"/>
            </w:pPr>
            <w:r>
              <w:lastRenderedPageBreak/>
              <w:t>44,6</w:t>
            </w:r>
          </w:p>
        </w:tc>
        <w:tc>
          <w:tcPr>
            <w:tcW w:w="680" w:type="dxa"/>
          </w:tcPr>
          <w:p w:rsidR="00A5282E" w:rsidRDefault="00A5282E">
            <w:pPr>
              <w:pStyle w:val="ConsPlusNormal"/>
            </w:pPr>
            <w:r>
              <w:t>55,0</w:t>
            </w:r>
          </w:p>
        </w:tc>
        <w:tc>
          <w:tcPr>
            <w:tcW w:w="680" w:type="dxa"/>
          </w:tcPr>
          <w:p w:rsidR="00A5282E" w:rsidRDefault="00A5282E">
            <w:pPr>
              <w:pStyle w:val="ConsPlusNormal"/>
            </w:pPr>
            <w:r>
              <w:t>57,0</w:t>
            </w:r>
          </w:p>
        </w:tc>
        <w:tc>
          <w:tcPr>
            <w:tcW w:w="680" w:type="dxa"/>
          </w:tcPr>
          <w:p w:rsidR="00A5282E" w:rsidRDefault="00A5282E">
            <w:pPr>
              <w:pStyle w:val="ConsPlusNormal"/>
            </w:pPr>
            <w:r>
              <w:t>59,0</w:t>
            </w:r>
          </w:p>
        </w:tc>
        <w:tc>
          <w:tcPr>
            <w:tcW w:w="680" w:type="dxa"/>
          </w:tcPr>
          <w:p w:rsidR="00A5282E" w:rsidRDefault="00A5282E">
            <w:pPr>
              <w:pStyle w:val="ConsPlusNormal"/>
            </w:pPr>
            <w:r>
              <w:t>61,0</w:t>
            </w:r>
          </w:p>
        </w:tc>
        <w:tc>
          <w:tcPr>
            <w:tcW w:w="731" w:type="dxa"/>
          </w:tcPr>
          <w:p w:rsidR="00A5282E" w:rsidRDefault="00A5282E">
            <w:pPr>
              <w:pStyle w:val="ConsPlusNormal"/>
            </w:pPr>
            <w:r>
              <w:t>61,0</w:t>
            </w:r>
          </w:p>
        </w:tc>
        <w:tc>
          <w:tcPr>
            <w:tcW w:w="680" w:type="dxa"/>
          </w:tcPr>
          <w:p w:rsidR="00A5282E" w:rsidRDefault="00A5282E">
            <w:pPr>
              <w:pStyle w:val="ConsPlusNormal"/>
            </w:pPr>
            <w:r>
              <w:t>61,0</w:t>
            </w:r>
          </w:p>
        </w:tc>
      </w:tr>
      <w:tr w:rsidR="00A5282E">
        <w:tc>
          <w:tcPr>
            <w:tcW w:w="624" w:type="dxa"/>
          </w:tcPr>
          <w:p w:rsidR="00A5282E" w:rsidRDefault="00A5282E">
            <w:pPr>
              <w:pStyle w:val="ConsPlusNormal"/>
              <w:jc w:val="center"/>
            </w:pPr>
            <w:r>
              <w:lastRenderedPageBreak/>
              <w:t>1.2.</w:t>
            </w:r>
          </w:p>
        </w:tc>
        <w:tc>
          <w:tcPr>
            <w:tcW w:w="3628" w:type="dxa"/>
          </w:tcPr>
          <w:p w:rsidR="00A5282E" w:rsidRDefault="00A5282E">
            <w:pPr>
              <w:pStyle w:val="ConsPlusNormal"/>
            </w:pPr>
            <w:r>
              <w:t>Принятие нормативных правовых актов Новгородской области о порядке обеспечения доступной среды жизнедеятельности инвалидов и других МГН в Новгородской области (ед.)</w:t>
            </w:r>
          </w:p>
        </w:tc>
        <w:tc>
          <w:tcPr>
            <w:tcW w:w="680" w:type="dxa"/>
          </w:tcPr>
          <w:p w:rsidR="00A5282E" w:rsidRDefault="00A5282E">
            <w:pPr>
              <w:pStyle w:val="ConsPlusNormal"/>
            </w:pPr>
            <w:r>
              <w:t>6</w:t>
            </w:r>
          </w:p>
        </w:tc>
        <w:tc>
          <w:tcPr>
            <w:tcW w:w="680" w:type="dxa"/>
          </w:tcPr>
          <w:p w:rsidR="00A5282E" w:rsidRDefault="00A5282E">
            <w:pPr>
              <w:pStyle w:val="ConsPlusNormal"/>
            </w:pPr>
            <w:r>
              <w:t>2</w:t>
            </w:r>
          </w:p>
        </w:tc>
        <w:tc>
          <w:tcPr>
            <w:tcW w:w="680" w:type="dxa"/>
          </w:tcPr>
          <w:p w:rsidR="00A5282E" w:rsidRDefault="00A5282E">
            <w:pPr>
              <w:pStyle w:val="ConsPlusNormal"/>
            </w:pPr>
            <w:r>
              <w:t>1</w:t>
            </w:r>
          </w:p>
        </w:tc>
        <w:tc>
          <w:tcPr>
            <w:tcW w:w="680" w:type="dxa"/>
          </w:tcPr>
          <w:p w:rsidR="00A5282E" w:rsidRDefault="00A5282E">
            <w:pPr>
              <w:pStyle w:val="ConsPlusNormal"/>
            </w:pPr>
            <w:r>
              <w:t>1</w:t>
            </w:r>
          </w:p>
        </w:tc>
        <w:tc>
          <w:tcPr>
            <w:tcW w:w="680" w:type="dxa"/>
          </w:tcPr>
          <w:p w:rsidR="00A5282E" w:rsidRDefault="00A5282E">
            <w:pPr>
              <w:pStyle w:val="ConsPlusNormal"/>
            </w:pPr>
            <w:r>
              <w:t>1</w:t>
            </w:r>
          </w:p>
        </w:tc>
        <w:tc>
          <w:tcPr>
            <w:tcW w:w="731" w:type="dxa"/>
          </w:tcPr>
          <w:p w:rsidR="00A5282E" w:rsidRDefault="00A5282E">
            <w:pPr>
              <w:pStyle w:val="ConsPlusNormal"/>
            </w:pPr>
            <w:r>
              <w:t>1</w:t>
            </w:r>
          </w:p>
        </w:tc>
        <w:tc>
          <w:tcPr>
            <w:tcW w:w="680" w:type="dxa"/>
          </w:tcPr>
          <w:p w:rsidR="00A5282E" w:rsidRDefault="00A5282E">
            <w:pPr>
              <w:pStyle w:val="ConsPlusNormal"/>
            </w:pPr>
            <w:r>
              <w:t>1</w:t>
            </w:r>
          </w:p>
        </w:tc>
      </w:tr>
      <w:tr w:rsidR="00A5282E">
        <w:tc>
          <w:tcPr>
            <w:tcW w:w="624" w:type="dxa"/>
          </w:tcPr>
          <w:p w:rsidR="00A5282E" w:rsidRDefault="00A5282E">
            <w:pPr>
              <w:pStyle w:val="ConsPlusNormal"/>
              <w:jc w:val="center"/>
            </w:pPr>
            <w:r>
              <w:t>1.3.</w:t>
            </w:r>
          </w:p>
        </w:tc>
        <w:tc>
          <w:tcPr>
            <w:tcW w:w="3628" w:type="dxa"/>
          </w:tcPr>
          <w:p w:rsidR="00A5282E" w:rsidRDefault="00A5282E">
            <w:pPr>
              <w:pStyle w:val="ConsPlusNormal"/>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Новгородской области (%)</w:t>
            </w:r>
          </w:p>
        </w:tc>
        <w:tc>
          <w:tcPr>
            <w:tcW w:w="680" w:type="dxa"/>
          </w:tcPr>
          <w:p w:rsidR="00A5282E" w:rsidRDefault="00A5282E">
            <w:pPr>
              <w:pStyle w:val="ConsPlusNormal"/>
            </w:pPr>
            <w:r>
              <w:t>30,9</w:t>
            </w:r>
          </w:p>
        </w:tc>
        <w:tc>
          <w:tcPr>
            <w:tcW w:w="680" w:type="dxa"/>
          </w:tcPr>
          <w:p w:rsidR="00A5282E" w:rsidRDefault="00A5282E">
            <w:pPr>
              <w:pStyle w:val="ConsPlusNormal"/>
            </w:pPr>
            <w:r>
              <w:t>45,0</w:t>
            </w:r>
          </w:p>
        </w:tc>
        <w:tc>
          <w:tcPr>
            <w:tcW w:w="680" w:type="dxa"/>
          </w:tcPr>
          <w:p w:rsidR="00A5282E" w:rsidRDefault="00A5282E">
            <w:pPr>
              <w:pStyle w:val="ConsPlusNormal"/>
            </w:pPr>
            <w:r>
              <w:t>47,0</w:t>
            </w:r>
          </w:p>
        </w:tc>
        <w:tc>
          <w:tcPr>
            <w:tcW w:w="680" w:type="dxa"/>
          </w:tcPr>
          <w:p w:rsidR="00A5282E" w:rsidRDefault="00A5282E">
            <w:pPr>
              <w:pStyle w:val="ConsPlusNormal"/>
            </w:pPr>
            <w:r>
              <w:t>54,2</w:t>
            </w:r>
          </w:p>
        </w:tc>
        <w:tc>
          <w:tcPr>
            <w:tcW w:w="680" w:type="dxa"/>
          </w:tcPr>
          <w:p w:rsidR="00A5282E" w:rsidRDefault="00A5282E">
            <w:pPr>
              <w:pStyle w:val="ConsPlusNormal"/>
            </w:pPr>
            <w:r>
              <w:t>64,0</w:t>
            </w:r>
          </w:p>
        </w:tc>
        <w:tc>
          <w:tcPr>
            <w:tcW w:w="731" w:type="dxa"/>
          </w:tcPr>
          <w:p w:rsidR="00A5282E" w:rsidRDefault="00A5282E">
            <w:pPr>
              <w:pStyle w:val="ConsPlusNormal"/>
            </w:pPr>
            <w:r>
              <w:t>66,1</w:t>
            </w:r>
          </w:p>
        </w:tc>
        <w:tc>
          <w:tcPr>
            <w:tcW w:w="680" w:type="dxa"/>
          </w:tcPr>
          <w:p w:rsidR="00A5282E" w:rsidRDefault="00A5282E">
            <w:pPr>
              <w:pStyle w:val="ConsPlusNormal"/>
            </w:pPr>
            <w:r>
              <w:t>68,2</w:t>
            </w:r>
          </w:p>
        </w:tc>
      </w:tr>
      <w:tr w:rsidR="00A5282E">
        <w:tc>
          <w:tcPr>
            <w:tcW w:w="624" w:type="dxa"/>
          </w:tcPr>
          <w:p w:rsidR="00A5282E" w:rsidRDefault="00A5282E">
            <w:pPr>
              <w:pStyle w:val="ConsPlusNormal"/>
              <w:jc w:val="center"/>
            </w:pPr>
            <w:r>
              <w:t>1.4.</w:t>
            </w:r>
          </w:p>
        </w:tc>
        <w:tc>
          <w:tcPr>
            <w:tcW w:w="3628" w:type="dxa"/>
          </w:tcPr>
          <w:p w:rsidR="00A5282E" w:rsidRDefault="00A5282E">
            <w:pPr>
              <w:pStyle w:val="ConsPlusNormal"/>
            </w:pPr>
            <w:r>
              <w:t>Доля приоритетных объектов и услуг в приоритетных сферах жизнедеятельности инвалидов, нанесенных на карту доступности Новгородской области по результатам их паспортизации, среди всех приоритетных объектов и услуг (%)</w:t>
            </w:r>
          </w:p>
        </w:tc>
        <w:tc>
          <w:tcPr>
            <w:tcW w:w="680" w:type="dxa"/>
          </w:tcPr>
          <w:p w:rsidR="00A5282E" w:rsidRDefault="00A5282E">
            <w:pPr>
              <w:pStyle w:val="ConsPlusNormal"/>
            </w:pPr>
            <w:r>
              <w:t>50,5</w:t>
            </w:r>
          </w:p>
        </w:tc>
        <w:tc>
          <w:tcPr>
            <w:tcW w:w="680" w:type="dxa"/>
          </w:tcPr>
          <w:p w:rsidR="00A5282E" w:rsidRDefault="00A5282E">
            <w:pPr>
              <w:pStyle w:val="ConsPlusNormal"/>
            </w:pPr>
            <w:r>
              <w:t>83,0</w:t>
            </w:r>
          </w:p>
        </w:tc>
        <w:tc>
          <w:tcPr>
            <w:tcW w:w="680" w:type="dxa"/>
          </w:tcPr>
          <w:p w:rsidR="00A5282E" w:rsidRDefault="00A5282E">
            <w:pPr>
              <w:pStyle w:val="ConsPlusNormal"/>
            </w:pPr>
            <w:r>
              <w:t>90,0</w:t>
            </w:r>
          </w:p>
        </w:tc>
        <w:tc>
          <w:tcPr>
            <w:tcW w:w="680" w:type="dxa"/>
          </w:tcPr>
          <w:p w:rsidR="00A5282E" w:rsidRDefault="00A5282E">
            <w:pPr>
              <w:pStyle w:val="ConsPlusNormal"/>
            </w:pPr>
            <w:r>
              <w:t>95,0</w:t>
            </w:r>
          </w:p>
        </w:tc>
        <w:tc>
          <w:tcPr>
            <w:tcW w:w="680" w:type="dxa"/>
          </w:tcPr>
          <w:p w:rsidR="00A5282E" w:rsidRDefault="00A5282E">
            <w:pPr>
              <w:pStyle w:val="ConsPlusNormal"/>
            </w:pPr>
            <w:r>
              <w:t>98,0</w:t>
            </w:r>
          </w:p>
        </w:tc>
        <w:tc>
          <w:tcPr>
            <w:tcW w:w="731" w:type="dxa"/>
          </w:tcPr>
          <w:p w:rsidR="00A5282E" w:rsidRDefault="00A5282E">
            <w:pPr>
              <w:pStyle w:val="ConsPlusNormal"/>
            </w:pPr>
            <w:r>
              <w:t>100</w:t>
            </w:r>
          </w:p>
        </w:tc>
        <w:tc>
          <w:tcPr>
            <w:tcW w:w="680" w:type="dxa"/>
          </w:tcPr>
          <w:p w:rsidR="00A5282E" w:rsidRDefault="00A5282E">
            <w:pPr>
              <w:pStyle w:val="ConsPlusNormal"/>
            </w:pPr>
            <w:r>
              <w:t>100</w:t>
            </w:r>
          </w:p>
        </w:tc>
      </w:tr>
      <w:tr w:rsidR="00A5282E">
        <w:tc>
          <w:tcPr>
            <w:tcW w:w="624" w:type="dxa"/>
          </w:tcPr>
          <w:p w:rsidR="00A5282E" w:rsidRDefault="00A5282E">
            <w:pPr>
              <w:pStyle w:val="ConsPlusNormal"/>
              <w:jc w:val="center"/>
            </w:pPr>
            <w:r>
              <w:t>1.5.</w:t>
            </w:r>
          </w:p>
        </w:tc>
        <w:tc>
          <w:tcPr>
            <w:tcW w:w="3628" w:type="dxa"/>
          </w:tcPr>
          <w:p w:rsidR="00A5282E" w:rsidRDefault="00A5282E">
            <w:pPr>
              <w:pStyle w:val="ConsPlusNormal"/>
            </w:pPr>
            <w: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МГН в Новгородской области, не менее (%)</w:t>
            </w:r>
          </w:p>
        </w:tc>
        <w:tc>
          <w:tcPr>
            <w:tcW w:w="680" w:type="dxa"/>
          </w:tcPr>
          <w:p w:rsidR="00A5282E" w:rsidRDefault="00A5282E">
            <w:pPr>
              <w:pStyle w:val="ConsPlusNormal"/>
            </w:pPr>
            <w:r>
              <w:t>50,5</w:t>
            </w:r>
          </w:p>
        </w:tc>
        <w:tc>
          <w:tcPr>
            <w:tcW w:w="680" w:type="dxa"/>
          </w:tcPr>
          <w:p w:rsidR="00A5282E" w:rsidRDefault="00A5282E">
            <w:pPr>
              <w:pStyle w:val="ConsPlusNormal"/>
            </w:pPr>
            <w:r>
              <w:t>83,0</w:t>
            </w:r>
          </w:p>
        </w:tc>
        <w:tc>
          <w:tcPr>
            <w:tcW w:w="680" w:type="dxa"/>
          </w:tcPr>
          <w:p w:rsidR="00A5282E" w:rsidRDefault="00A5282E">
            <w:pPr>
              <w:pStyle w:val="ConsPlusNormal"/>
            </w:pPr>
            <w:r>
              <w:t>90,0</w:t>
            </w:r>
          </w:p>
        </w:tc>
        <w:tc>
          <w:tcPr>
            <w:tcW w:w="680" w:type="dxa"/>
          </w:tcPr>
          <w:p w:rsidR="00A5282E" w:rsidRDefault="00A5282E">
            <w:pPr>
              <w:pStyle w:val="ConsPlusNormal"/>
            </w:pPr>
            <w:r>
              <w:t>95,0</w:t>
            </w:r>
          </w:p>
        </w:tc>
        <w:tc>
          <w:tcPr>
            <w:tcW w:w="680" w:type="dxa"/>
          </w:tcPr>
          <w:p w:rsidR="00A5282E" w:rsidRDefault="00A5282E">
            <w:pPr>
              <w:pStyle w:val="ConsPlusNormal"/>
            </w:pPr>
            <w:r>
              <w:t>98,0</w:t>
            </w:r>
          </w:p>
        </w:tc>
        <w:tc>
          <w:tcPr>
            <w:tcW w:w="731" w:type="dxa"/>
          </w:tcPr>
          <w:p w:rsidR="00A5282E" w:rsidRDefault="00A5282E">
            <w:pPr>
              <w:pStyle w:val="ConsPlusNormal"/>
            </w:pPr>
            <w:r>
              <w:t>100</w:t>
            </w:r>
          </w:p>
        </w:tc>
        <w:tc>
          <w:tcPr>
            <w:tcW w:w="680" w:type="dxa"/>
          </w:tcPr>
          <w:p w:rsidR="00A5282E" w:rsidRDefault="00A5282E">
            <w:pPr>
              <w:pStyle w:val="ConsPlusNormal"/>
            </w:pPr>
            <w:r>
              <w:t>100</w:t>
            </w:r>
          </w:p>
        </w:tc>
      </w:tr>
      <w:tr w:rsidR="00A5282E">
        <w:tc>
          <w:tcPr>
            <w:tcW w:w="624" w:type="dxa"/>
          </w:tcPr>
          <w:p w:rsidR="00A5282E" w:rsidRDefault="00A5282E">
            <w:pPr>
              <w:pStyle w:val="ConsPlusNormal"/>
              <w:jc w:val="center"/>
            </w:pPr>
            <w:r>
              <w:t>2.</w:t>
            </w:r>
          </w:p>
        </w:tc>
        <w:tc>
          <w:tcPr>
            <w:tcW w:w="8439" w:type="dxa"/>
            <w:gridSpan w:val="8"/>
          </w:tcPr>
          <w:p w:rsidR="00A5282E" w:rsidRDefault="00A5282E">
            <w:pPr>
              <w:pStyle w:val="ConsPlusNormal"/>
            </w:pPr>
            <w:r>
              <w:t>Задача 2.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Новгородской области</w:t>
            </w:r>
          </w:p>
        </w:tc>
      </w:tr>
      <w:tr w:rsidR="00A5282E">
        <w:tc>
          <w:tcPr>
            <w:tcW w:w="624" w:type="dxa"/>
          </w:tcPr>
          <w:p w:rsidR="00A5282E" w:rsidRDefault="00A5282E">
            <w:pPr>
              <w:pStyle w:val="ConsPlusNormal"/>
              <w:jc w:val="center"/>
            </w:pPr>
            <w:r>
              <w:t>2.1.</w:t>
            </w:r>
          </w:p>
        </w:tc>
        <w:tc>
          <w:tcPr>
            <w:tcW w:w="3628" w:type="dxa"/>
          </w:tcPr>
          <w:p w:rsidR="00A5282E" w:rsidRDefault="00A5282E">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67,8</w:t>
            </w:r>
          </w:p>
        </w:tc>
        <w:tc>
          <w:tcPr>
            <w:tcW w:w="680" w:type="dxa"/>
          </w:tcPr>
          <w:p w:rsidR="00A5282E" w:rsidRDefault="00A5282E">
            <w:pPr>
              <w:pStyle w:val="ConsPlusNormal"/>
            </w:pPr>
            <w:r>
              <w:t>72,9</w:t>
            </w:r>
          </w:p>
        </w:tc>
        <w:tc>
          <w:tcPr>
            <w:tcW w:w="731" w:type="dxa"/>
          </w:tcPr>
          <w:p w:rsidR="00A5282E" w:rsidRDefault="00A5282E">
            <w:pPr>
              <w:pStyle w:val="ConsPlusNormal"/>
            </w:pPr>
            <w:r>
              <w:t>74,1</w:t>
            </w:r>
          </w:p>
        </w:tc>
        <w:tc>
          <w:tcPr>
            <w:tcW w:w="680" w:type="dxa"/>
          </w:tcPr>
          <w:p w:rsidR="00A5282E" w:rsidRDefault="00A5282E">
            <w:pPr>
              <w:pStyle w:val="ConsPlusNormal"/>
            </w:pPr>
            <w:r>
              <w:t>76,2</w:t>
            </w:r>
          </w:p>
        </w:tc>
      </w:tr>
      <w:tr w:rsidR="00A5282E">
        <w:tc>
          <w:tcPr>
            <w:tcW w:w="624" w:type="dxa"/>
          </w:tcPr>
          <w:p w:rsidR="00A5282E" w:rsidRDefault="00A5282E">
            <w:pPr>
              <w:pStyle w:val="ConsPlusNormal"/>
              <w:jc w:val="center"/>
            </w:pPr>
            <w:r>
              <w:t>2.2.</w:t>
            </w:r>
          </w:p>
        </w:tc>
        <w:tc>
          <w:tcPr>
            <w:tcW w:w="3628" w:type="dxa"/>
          </w:tcPr>
          <w:p w:rsidR="00A5282E" w:rsidRDefault="00A5282E">
            <w:pPr>
              <w:pStyle w:val="ConsPlusNormal"/>
            </w:pPr>
            <w:r>
              <w:t xml:space="preserve">Доля детей-инвалидов, которым </w:t>
            </w:r>
            <w:r>
              <w:lastRenderedPageBreak/>
              <w:t>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Новгородской области (%)</w:t>
            </w:r>
          </w:p>
        </w:tc>
        <w:tc>
          <w:tcPr>
            <w:tcW w:w="680" w:type="dxa"/>
          </w:tcPr>
          <w:p w:rsidR="00A5282E" w:rsidRDefault="00A5282E">
            <w:pPr>
              <w:pStyle w:val="ConsPlusNormal"/>
              <w:jc w:val="center"/>
            </w:pPr>
            <w:r>
              <w:lastRenderedPageBreak/>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97,0</w:t>
            </w:r>
          </w:p>
        </w:tc>
        <w:tc>
          <w:tcPr>
            <w:tcW w:w="680" w:type="dxa"/>
          </w:tcPr>
          <w:p w:rsidR="00A5282E" w:rsidRDefault="00A5282E">
            <w:pPr>
              <w:pStyle w:val="ConsPlusNormal"/>
            </w:pPr>
            <w:r>
              <w:t>98,0</w:t>
            </w:r>
          </w:p>
        </w:tc>
        <w:tc>
          <w:tcPr>
            <w:tcW w:w="731" w:type="dxa"/>
          </w:tcPr>
          <w:p w:rsidR="00A5282E" w:rsidRDefault="00A5282E">
            <w:pPr>
              <w:pStyle w:val="ConsPlusNormal"/>
            </w:pPr>
            <w:r>
              <w:t>99,0</w:t>
            </w:r>
          </w:p>
        </w:tc>
        <w:tc>
          <w:tcPr>
            <w:tcW w:w="680" w:type="dxa"/>
          </w:tcPr>
          <w:p w:rsidR="00A5282E" w:rsidRDefault="00A5282E">
            <w:pPr>
              <w:pStyle w:val="ConsPlusNormal"/>
            </w:pPr>
            <w:r>
              <w:t>100</w:t>
            </w:r>
          </w:p>
        </w:tc>
      </w:tr>
      <w:tr w:rsidR="00A5282E">
        <w:tc>
          <w:tcPr>
            <w:tcW w:w="624" w:type="dxa"/>
          </w:tcPr>
          <w:p w:rsidR="00A5282E" w:rsidRDefault="00A5282E">
            <w:pPr>
              <w:pStyle w:val="ConsPlusNormal"/>
              <w:jc w:val="center"/>
            </w:pPr>
            <w:r>
              <w:lastRenderedPageBreak/>
              <w:t>2.3.</w:t>
            </w:r>
          </w:p>
        </w:tc>
        <w:tc>
          <w:tcPr>
            <w:tcW w:w="3628" w:type="dxa"/>
          </w:tcPr>
          <w:p w:rsidR="00A5282E" w:rsidRDefault="00A5282E">
            <w:pPr>
              <w:pStyle w:val="ConsPlusNormal"/>
            </w:pPr>
            <w:r>
              <w:t>Доля детей-инвалидов в возрасте от 5 до 18 лет, получающих дополнительное образование, в общей численности детей-инвалидов данного возраста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35,0</w:t>
            </w:r>
          </w:p>
        </w:tc>
        <w:tc>
          <w:tcPr>
            <w:tcW w:w="680" w:type="dxa"/>
          </w:tcPr>
          <w:p w:rsidR="00A5282E" w:rsidRDefault="00A5282E">
            <w:pPr>
              <w:pStyle w:val="ConsPlusNormal"/>
            </w:pPr>
            <w:r>
              <w:t>40,0</w:t>
            </w:r>
          </w:p>
        </w:tc>
        <w:tc>
          <w:tcPr>
            <w:tcW w:w="731" w:type="dxa"/>
          </w:tcPr>
          <w:p w:rsidR="00A5282E" w:rsidRDefault="00A5282E">
            <w:pPr>
              <w:pStyle w:val="ConsPlusNormal"/>
            </w:pPr>
            <w:r>
              <w:t>45,0</w:t>
            </w:r>
          </w:p>
        </w:tc>
        <w:tc>
          <w:tcPr>
            <w:tcW w:w="680" w:type="dxa"/>
          </w:tcPr>
          <w:p w:rsidR="00A5282E" w:rsidRDefault="00A5282E">
            <w:pPr>
              <w:pStyle w:val="ConsPlusNormal"/>
            </w:pPr>
            <w:r>
              <w:t>50,0</w:t>
            </w:r>
          </w:p>
        </w:tc>
      </w:tr>
      <w:tr w:rsidR="00A5282E">
        <w:tc>
          <w:tcPr>
            <w:tcW w:w="624" w:type="dxa"/>
          </w:tcPr>
          <w:p w:rsidR="00A5282E" w:rsidRDefault="00A5282E">
            <w:pPr>
              <w:pStyle w:val="ConsPlusNormal"/>
              <w:jc w:val="center"/>
            </w:pPr>
            <w:r>
              <w:t>2.4.</w:t>
            </w:r>
          </w:p>
        </w:tc>
        <w:tc>
          <w:tcPr>
            <w:tcW w:w="3628" w:type="dxa"/>
          </w:tcPr>
          <w:p w:rsidR="00A5282E" w:rsidRDefault="00A5282E">
            <w:pPr>
              <w:pStyle w:val="ConsPlusNormal"/>
            </w:pPr>
            <w:r>
              <w:t>Доля приоритетных объектов органов службы занятости, доступных для инвалидов и других МГН, в общем количестве объектов органов службы занятости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47,2</w:t>
            </w:r>
          </w:p>
        </w:tc>
        <w:tc>
          <w:tcPr>
            <w:tcW w:w="680" w:type="dxa"/>
          </w:tcPr>
          <w:p w:rsidR="00A5282E" w:rsidRDefault="00A5282E">
            <w:pPr>
              <w:pStyle w:val="ConsPlusNormal"/>
            </w:pPr>
            <w:r>
              <w:t>57,0</w:t>
            </w:r>
          </w:p>
        </w:tc>
        <w:tc>
          <w:tcPr>
            <w:tcW w:w="731" w:type="dxa"/>
          </w:tcPr>
          <w:p w:rsidR="00A5282E" w:rsidRDefault="00A5282E">
            <w:pPr>
              <w:pStyle w:val="ConsPlusNormal"/>
            </w:pPr>
            <w:r>
              <w:t>59,1</w:t>
            </w:r>
          </w:p>
        </w:tc>
        <w:tc>
          <w:tcPr>
            <w:tcW w:w="680" w:type="dxa"/>
          </w:tcPr>
          <w:p w:rsidR="00A5282E" w:rsidRDefault="00A5282E">
            <w:pPr>
              <w:pStyle w:val="ConsPlusNormal"/>
            </w:pPr>
            <w:r>
              <w:t>61,2</w:t>
            </w:r>
          </w:p>
        </w:tc>
      </w:tr>
      <w:tr w:rsidR="00A5282E">
        <w:tc>
          <w:tcPr>
            <w:tcW w:w="624" w:type="dxa"/>
          </w:tcPr>
          <w:p w:rsidR="00A5282E" w:rsidRDefault="00A5282E">
            <w:pPr>
              <w:pStyle w:val="ConsPlusNormal"/>
              <w:jc w:val="center"/>
            </w:pPr>
            <w:r>
              <w:t>2.5.</w:t>
            </w:r>
          </w:p>
        </w:tc>
        <w:tc>
          <w:tcPr>
            <w:tcW w:w="3628" w:type="dxa"/>
          </w:tcPr>
          <w:p w:rsidR="00A5282E" w:rsidRDefault="00A5282E">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55,2</w:t>
            </w:r>
          </w:p>
        </w:tc>
        <w:tc>
          <w:tcPr>
            <w:tcW w:w="680" w:type="dxa"/>
          </w:tcPr>
          <w:p w:rsidR="00A5282E" w:rsidRDefault="00A5282E">
            <w:pPr>
              <w:pStyle w:val="ConsPlusNormal"/>
            </w:pPr>
            <w:r>
              <w:t>65,0</w:t>
            </w:r>
          </w:p>
        </w:tc>
        <w:tc>
          <w:tcPr>
            <w:tcW w:w="731" w:type="dxa"/>
          </w:tcPr>
          <w:p w:rsidR="00A5282E" w:rsidRDefault="00A5282E">
            <w:pPr>
              <w:pStyle w:val="ConsPlusNormal"/>
            </w:pPr>
            <w:r>
              <w:t>67,1</w:t>
            </w:r>
          </w:p>
        </w:tc>
        <w:tc>
          <w:tcPr>
            <w:tcW w:w="680" w:type="dxa"/>
          </w:tcPr>
          <w:p w:rsidR="00A5282E" w:rsidRDefault="00A5282E">
            <w:pPr>
              <w:pStyle w:val="ConsPlusNormal"/>
            </w:pPr>
            <w:r>
              <w:t>69,2</w:t>
            </w:r>
          </w:p>
        </w:tc>
      </w:tr>
      <w:tr w:rsidR="00A5282E">
        <w:tc>
          <w:tcPr>
            <w:tcW w:w="624" w:type="dxa"/>
          </w:tcPr>
          <w:p w:rsidR="00A5282E" w:rsidRDefault="00A5282E">
            <w:pPr>
              <w:pStyle w:val="ConsPlusNormal"/>
              <w:jc w:val="center"/>
            </w:pPr>
            <w:r>
              <w:t>2.6.</w:t>
            </w:r>
          </w:p>
        </w:tc>
        <w:tc>
          <w:tcPr>
            <w:tcW w:w="3628" w:type="dxa"/>
          </w:tcPr>
          <w:p w:rsidR="00A5282E" w:rsidRDefault="00A5282E">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17,0</w:t>
            </w:r>
          </w:p>
        </w:tc>
        <w:tc>
          <w:tcPr>
            <w:tcW w:w="680" w:type="dxa"/>
          </w:tcPr>
          <w:p w:rsidR="00A5282E" w:rsidRDefault="00A5282E">
            <w:pPr>
              <w:pStyle w:val="ConsPlusNormal"/>
            </w:pPr>
            <w:r>
              <w:t>18,0</w:t>
            </w:r>
          </w:p>
        </w:tc>
        <w:tc>
          <w:tcPr>
            <w:tcW w:w="731" w:type="dxa"/>
          </w:tcPr>
          <w:p w:rsidR="00A5282E" w:rsidRDefault="00A5282E">
            <w:pPr>
              <w:pStyle w:val="ConsPlusNormal"/>
            </w:pPr>
            <w:r>
              <w:t>19,0</w:t>
            </w:r>
          </w:p>
        </w:tc>
        <w:tc>
          <w:tcPr>
            <w:tcW w:w="680" w:type="dxa"/>
          </w:tcPr>
          <w:p w:rsidR="00A5282E" w:rsidRDefault="00A5282E">
            <w:pPr>
              <w:pStyle w:val="ConsPlusNormal"/>
            </w:pPr>
            <w:r>
              <w:t>20,0</w:t>
            </w:r>
          </w:p>
        </w:tc>
      </w:tr>
      <w:tr w:rsidR="00A5282E">
        <w:tc>
          <w:tcPr>
            <w:tcW w:w="624" w:type="dxa"/>
          </w:tcPr>
          <w:p w:rsidR="00A5282E" w:rsidRDefault="00A5282E">
            <w:pPr>
              <w:pStyle w:val="ConsPlusNormal"/>
              <w:jc w:val="center"/>
            </w:pPr>
            <w:r>
              <w:t>2.7.</w:t>
            </w:r>
          </w:p>
        </w:tc>
        <w:tc>
          <w:tcPr>
            <w:tcW w:w="3628" w:type="dxa"/>
          </w:tcPr>
          <w:p w:rsidR="00A5282E" w:rsidRDefault="00A5282E">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90,0</w:t>
            </w:r>
          </w:p>
        </w:tc>
        <w:tc>
          <w:tcPr>
            <w:tcW w:w="680" w:type="dxa"/>
          </w:tcPr>
          <w:p w:rsidR="00A5282E" w:rsidRDefault="00A5282E">
            <w:pPr>
              <w:pStyle w:val="ConsPlusNormal"/>
            </w:pPr>
            <w:r>
              <w:t>90,0</w:t>
            </w:r>
          </w:p>
        </w:tc>
        <w:tc>
          <w:tcPr>
            <w:tcW w:w="731" w:type="dxa"/>
          </w:tcPr>
          <w:p w:rsidR="00A5282E" w:rsidRDefault="00A5282E">
            <w:pPr>
              <w:pStyle w:val="ConsPlusNormal"/>
            </w:pPr>
            <w:r>
              <w:t>95,0</w:t>
            </w:r>
          </w:p>
        </w:tc>
        <w:tc>
          <w:tcPr>
            <w:tcW w:w="680" w:type="dxa"/>
          </w:tcPr>
          <w:p w:rsidR="00A5282E" w:rsidRDefault="00A5282E">
            <w:pPr>
              <w:pStyle w:val="ConsPlusNormal"/>
            </w:pPr>
            <w:r>
              <w:t>100</w:t>
            </w:r>
          </w:p>
        </w:tc>
      </w:tr>
      <w:tr w:rsidR="00A5282E">
        <w:tc>
          <w:tcPr>
            <w:tcW w:w="624" w:type="dxa"/>
          </w:tcPr>
          <w:p w:rsidR="00A5282E" w:rsidRDefault="00A5282E">
            <w:pPr>
              <w:pStyle w:val="ConsPlusNormal"/>
              <w:jc w:val="center"/>
            </w:pPr>
            <w:r>
              <w:t>2.8.</w:t>
            </w:r>
          </w:p>
        </w:tc>
        <w:tc>
          <w:tcPr>
            <w:tcW w:w="3628" w:type="dxa"/>
          </w:tcPr>
          <w:p w:rsidR="00A5282E" w:rsidRDefault="00A5282E">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Новгородской области (%)</w:t>
            </w:r>
          </w:p>
        </w:tc>
        <w:tc>
          <w:tcPr>
            <w:tcW w:w="680" w:type="dxa"/>
          </w:tcPr>
          <w:p w:rsidR="00A5282E" w:rsidRDefault="00A5282E">
            <w:pPr>
              <w:pStyle w:val="ConsPlusNormal"/>
            </w:pPr>
            <w:r>
              <w:t>18,0</w:t>
            </w:r>
          </w:p>
        </w:tc>
        <w:tc>
          <w:tcPr>
            <w:tcW w:w="680" w:type="dxa"/>
          </w:tcPr>
          <w:p w:rsidR="00A5282E" w:rsidRDefault="00A5282E">
            <w:pPr>
              <w:pStyle w:val="ConsPlusNormal"/>
            </w:pPr>
            <w:r>
              <w:t>20,0</w:t>
            </w:r>
          </w:p>
        </w:tc>
        <w:tc>
          <w:tcPr>
            <w:tcW w:w="680" w:type="dxa"/>
          </w:tcPr>
          <w:p w:rsidR="00A5282E" w:rsidRDefault="00A5282E">
            <w:pPr>
              <w:pStyle w:val="ConsPlusNormal"/>
            </w:pPr>
            <w:r>
              <w:t>20,0</w:t>
            </w:r>
          </w:p>
        </w:tc>
        <w:tc>
          <w:tcPr>
            <w:tcW w:w="680" w:type="dxa"/>
          </w:tcPr>
          <w:p w:rsidR="00A5282E" w:rsidRDefault="00A5282E">
            <w:pPr>
              <w:pStyle w:val="ConsPlusNormal"/>
            </w:pPr>
            <w:r>
              <w:t>30,0</w:t>
            </w:r>
          </w:p>
        </w:tc>
        <w:tc>
          <w:tcPr>
            <w:tcW w:w="680" w:type="dxa"/>
          </w:tcPr>
          <w:p w:rsidR="00A5282E" w:rsidRDefault="00A5282E">
            <w:pPr>
              <w:pStyle w:val="ConsPlusNormal"/>
            </w:pPr>
            <w:r>
              <w:t>30,0</w:t>
            </w:r>
          </w:p>
        </w:tc>
        <w:tc>
          <w:tcPr>
            <w:tcW w:w="731" w:type="dxa"/>
          </w:tcPr>
          <w:p w:rsidR="00A5282E" w:rsidRDefault="00A5282E">
            <w:pPr>
              <w:pStyle w:val="ConsPlusNormal"/>
            </w:pPr>
            <w:r>
              <w:t>30,0</w:t>
            </w:r>
          </w:p>
        </w:tc>
        <w:tc>
          <w:tcPr>
            <w:tcW w:w="680" w:type="dxa"/>
          </w:tcPr>
          <w:p w:rsidR="00A5282E" w:rsidRDefault="00A5282E">
            <w:pPr>
              <w:pStyle w:val="ConsPlusNormal"/>
            </w:pPr>
            <w:r>
              <w:t>30,0</w:t>
            </w:r>
          </w:p>
        </w:tc>
      </w:tr>
      <w:tr w:rsidR="00A5282E">
        <w:tc>
          <w:tcPr>
            <w:tcW w:w="624" w:type="dxa"/>
          </w:tcPr>
          <w:p w:rsidR="00A5282E" w:rsidRDefault="00A5282E">
            <w:pPr>
              <w:pStyle w:val="ConsPlusNormal"/>
              <w:jc w:val="center"/>
            </w:pPr>
            <w:r>
              <w:t>2.9.</w:t>
            </w:r>
          </w:p>
        </w:tc>
        <w:tc>
          <w:tcPr>
            <w:tcW w:w="3628" w:type="dxa"/>
          </w:tcPr>
          <w:p w:rsidR="00A5282E" w:rsidRDefault="00A5282E">
            <w:pPr>
              <w:pStyle w:val="ConsPlusNormal"/>
            </w:pPr>
            <w:r>
              <w:t xml:space="preserve">Доля приоритетных объектов, </w:t>
            </w:r>
            <w:r>
              <w:lastRenderedPageBreak/>
              <w:t>доступных для инвалидов и других МГН в сфере культуры, в общем количестве приоритетных объектов в сфере культуры в Новгородской области (%)</w:t>
            </w:r>
          </w:p>
        </w:tc>
        <w:tc>
          <w:tcPr>
            <w:tcW w:w="680" w:type="dxa"/>
          </w:tcPr>
          <w:p w:rsidR="00A5282E" w:rsidRDefault="00A5282E">
            <w:pPr>
              <w:pStyle w:val="ConsPlusNormal"/>
              <w:jc w:val="center"/>
            </w:pPr>
            <w:r>
              <w:lastRenderedPageBreak/>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46,6</w:t>
            </w:r>
          </w:p>
        </w:tc>
        <w:tc>
          <w:tcPr>
            <w:tcW w:w="680" w:type="dxa"/>
          </w:tcPr>
          <w:p w:rsidR="00A5282E" w:rsidRDefault="00A5282E">
            <w:pPr>
              <w:pStyle w:val="ConsPlusNormal"/>
            </w:pPr>
            <w:r>
              <w:t>56,4</w:t>
            </w:r>
          </w:p>
        </w:tc>
        <w:tc>
          <w:tcPr>
            <w:tcW w:w="731" w:type="dxa"/>
          </w:tcPr>
          <w:p w:rsidR="00A5282E" w:rsidRDefault="00A5282E">
            <w:pPr>
              <w:pStyle w:val="ConsPlusNormal"/>
            </w:pPr>
            <w:r>
              <w:t>58,5</w:t>
            </w:r>
          </w:p>
        </w:tc>
        <w:tc>
          <w:tcPr>
            <w:tcW w:w="680" w:type="dxa"/>
          </w:tcPr>
          <w:p w:rsidR="00A5282E" w:rsidRDefault="00A5282E">
            <w:pPr>
              <w:pStyle w:val="ConsPlusNormal"/>
            </w:pPr>
            <w:r>
              <w:t>60,6</w:t>
            </w:r>
          </w:p>
        </w:tc>
      </w:tr>
      <w:tr w:rsidR="00A5282E">
        <w:tc>
          <w:tcPr>
            <w:tcW w:w="624" w:type="dxa"/>
          </w:tcPr>
          <w:p w:rsidR="00A5282E" w:rsidRDefault="00A5282E">
            <w:pPr>
              <w:pStyle w:val="ConsPlusNormal"/>
              <w:jc w:val="center"/>
            </w:pPr>
            <w:r>
              <w:lastRenderedPageBreak/>
              <w:t>2.10.</w:t>
            </w:r>
          </w:p>
        </w:tc>
        <w:tc>
          <w:tcPr>
            <w:tcW w:w="3628" w:type="dxa"/>
          </w:tcPr>
          <w:p w:rsidR="00A5282E" w:rsidRDefault="00A5282E">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Новгородской области (%)</w:t>
            </w:r>
          </w:p>
        </w:tc>
        <w:tc>
          <w:tcPr>
            <w:tcW w:w="680" w:type="dxa"/>
          </w:tcPr>
          <w:p w:rsidR="00A5282E" w:rsidRDefault="00A5282E">
            <w:pPr>
              <w:pStyle w:val="ConsPlusNormal"/>
            </w:pPr>
            <w:r>
              <w:t>10,0</w:t>
            </w:r>
          </w:p>
        </w:tc>
        <w:tc>
          <w:tcPr>
            <w:tcW w:w="680" w:type="dxa"/>
          </w:tcPr>
          <w:p w:rsidR="00A5282E" w:rsidRDefault="00A5282E">
            <w:pPr>
              <w:pStyle w:val="ConsPlusNormal"/>
            </w:pPr>
            <w:r>
              <w:t>11,7</w:t>
            </w:r>
          </w:p>
        </w:tc>
        <w:tc>
          <w:tcPr>
            <w:tcW w:w="680" w:type="dxa"/>
          </w:tcPr>
          <w:p w:rsidR="00A5282E" w:rsidRDefault="00A5282E">
            <w:pPr>
              <w:pStyle w:val="ConsPlusNormal"/>
            </w:pPr>
            <w:r>
              <w:t>11,8</w:t>
            </w:r>
          </w:p>
        </w:tc>
        <w:tc>
          <w:tcPr>
            <w:tcW w:w="680" w:type="dxa"/>
          </w:tcPr>
          <w:p w:rsidR="00A5282E" w:rsidRDefault="00A5282E">
            <w:pPr>
              <w:pStyle w:val="ConsPlusNormal"/>
            </w:pPr>
            <w:r>
              <w:t>15,1</w:t>
            </w:r>
          </w:p>
        </w:tc>
        <w:tc>
          <w:tcPr>
            <w:tcW w:w="680" w:type="dxa"/>
          </w:tcPr>
          <w:p w:rsidR="00A5282E" w:rsidRDefault="00A5282E">
            <w:pPr>
              <w:pStyle w:val="ConsPlusNormal"/>
            </w:pPr>
            <w:r>
              <w:t>16,8</w:t>
            </w:r>
          </w:p>
        </w:tc>
        <w:tc>
          <w:tcPr>
            <w:tcW w:w="731" w:type="dxa"/>
          </w:tcPr>
          <w:p w:rsidR="00A5282E" w:rsidRDefault="00A5282E">
            <w:pPr>
              <w:pStyle w:val="ConsPlusNormal"/>
            </w:pPr>
            <w:r>
              <w:t>18,5</w:t>
            </w:r>
          </w:p>
        </w:tc>
        <w:tc>
          <w:tcPr>
            <w:tcW w:w="680" w:type="dxa"/>
          </w:tcPr>
          <w:p w:rsidR="00A5282E" w:rsidRDefault="00A5282E">
            <w:pPr>
              <w:pStyle w:val="ConsPlusNormal"/>
            </w:pPr>
            <w:r>
              <w:t>20,2</w:t>
            </w:r>
          </w:p>
        </w:tc>
      </w:tr>
      <w:tr w:rsidR="00A5282E">
        <w:tc>
          <w:tcPr>
            <w:tcW w:w="624" w:type="dxa"/>
          </w:tcPr>
          <w:p w:rsidR="00A5282E" w:rsidRDefault="00A5282E">
            <w:pPr>
              <w:pStyle w:val="ConsPlusNormal"/>
              <w:jc w:val="center"/>
            </w:pPr>
            <w:r>
              <w:t>2.11.</w:t>
            </w:r>
          </w:p>
        </w:tc>
        <w:tc>
          <w:tcPr>
            <w:tcW w:w="3628" w:type="dxa"/>
          </w:tcPr>
          <w:p w:rsidR="00A5282E" w:rsidRDefault="00A5282E">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66,0</w:t>
            </w:r>
          </w:p>
        </w:tc>
        <w:tc>
          <w:tcPr>
            <w:tcW w:w="680" w:type="dxa"/>
          </w:tcPr>
          <w:p w:rsidR="00A5282E" w:rsidRDefault="00A5282E">
            <w:pPr>
              <w:pStyle w:val="ConsPlusNormal"/>
            </w:pPr>
            <w:r>
              <w:t>75,8</w:t>
            </w:r>
          </w:p>
        </w:tc>
        <w:tc>
          <w:tcPr>
            <w:tcW w:w="731" w:type="dxa"/>
          </w:tcPr>
          <w:p w:rsidR="00A5282E" w:rsidRDefault="00A5282E">
            <w:pPr>
              <w:pStyle w:val="ConsPlusNormal"/>
            </w:pPr>
            <w:r>
              <w:t>77,9</w:t>
            </w:r>
          </w:p>
        </w:tc>
        <w:tc>
          <w:tcPr>
            <w:tcW w:w="680" w:type="dxa"/>
          </w:tcPr>
          <w:p w:rsidR="00A5282E" w:rsidRDefault="00A5282E">
            <w:pPr>
              <w:pStyle w:val="ConsPlusNormal"/>
            </w:pPr>
            <w:r>
              <w:t>80,0</w:t>
            </w:r>
          </w:p>
        </w:tc>
      </w:tr>
      <w:tr w:rsidR="00A5282E">
        <w:tc>
          <w:tcPr>
            <w:tcW w:w="624" w:type="dxa"/>
          </w:tcPr>
          <w:p w:rsidR="00A5282E" w:rsidRDefault="00A5282E">
            <w:pPr>
              <w:pStyle w:val="ConsPlusNormal"/>
              <w:jc w:val="center"/>
            </w:pPr>
            <w:r>
              <w:t>2.12.</w:t>
            </w:r>
          </w:p>
        </w:tc>
        <w:tc>
          <w:tcPr>
            <w:tcW w:w="3628" w:type="dxa"/>
          </w:tcPr>
          <w:p w:rsidR="00A5282E" w:rsidRDefault="00A5282E">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Новгородской области (%)</w:t>
            </w:r>
          </w:p>
        </w:tc>
        <w:tc>
          <w:tcPr>
            <w:tcW w:w="680" w:type="dxa"/>
          </w:tcPr>
          <w:p w:rsidR="00A5282E" w:rsidRDefault="00A5282E">
            <w:pPr>
              <w:pStyle w:val="ConsPlusNormal"/>
            </w:pPr>
            <w:r>
              <w:t>14,5</w:t>
            </w:r>
          </w:p>
        </w:tc>
        <w:tc>
          <w:tcPr>
            <w:tcW w:w="680" w:type="dxa"/>
          </w:tcPr>
          <w:p w:rsidR="00A5282E" w:rsidRDefault="00A5282E">
            <w:pPr>
              <w:pStyle w:val="ConsPlusNormal"/>
            </w:pPr>
            <w:r>
              <w:t>15,6</w:t>
            </w:r>
          </w:p>
        </w:tc>
        <w:tc>
          <w:tcPr>
            <w:tcW w:w="680" w:type="dxa"/>
          </w:tcPr>
          <w:p w:rsidR="00A5282E" w:rsidRDefault="00A5282E">
            <w:pPr>
              <w:pStyle w:val="ConsPlusNormal"/>
            </w:pPr>
            <w:r>
              <w:t>15,5</w:t>
            </w:r>
          </w:p>
        </w:tc>
        <w:tc>
          <w:tcPr>
            <w:tcW w:w="680" w:type="dxa"/>
          </w:tcPr>
          <w:p w:rsidR="00A5282E" w:rsidRDefault="00A5282E">
            <w:pPr>
              <w:pStyle w:val="ConsPlusNormal"/>
            </w:pPr>
            <w:r>
              <w:t>55,0</w:t>
            </w:r>
          </w:p>
        </w:tc>
        <w:tc>
          <w:tcPr>
            <w:tcW w:w="680" w:type="dxa"/>
          </w:tcPr>
          <w:p w:rsidR="00A5282E" w:rsidRDefault="00A5282E">
            <w:pPr>
              <w:pStyle w:val="ConsPlusNormal"/>
            </w:pPr>
            <w:r>
              <w:t>55,5</w:t>
            </w:r>
          </w:p>
        </w:tc>
        <w:tc>
          <w:tcPr>
            <w:tcW w:w="731" w:type="dxa"/>
          </w:tcPr>
          <w:p w:rsidR="00A5282E" w:rsidRDefault="00A5282E">
            <w:pPr>
              <w:pStyle w:val="ConsPlusNormal"/>
            </w:pPr>
            <w:r>
              <w:t>56,0</w:t>
            </w:r>
          </w:p>
        </w:tc>
        <w:tc>
          <w:tcPr>
            <w:tcW w:w="680" w:type="dxa"/>
          </w:tcPr>
          <w:p w:rsidR="00A5282E" w:rsidRDefault="00A5282E">
            <w:pPr>
              <w:pStyle w:val="ConsPlusNormal"/>
            </w:pPr>
            <w:r>
              <w:t>57,0</w:t>
            </w:r>
          </w:p>
        </w:tc>
      </w:tr>
      <w:tr w:rsidR="00A5282E">
        <w:tc>
          <w:tcPr>
            <w:tcW w:w="624" w:type="dxa"/>
          </w:tcPr>
          <w:p w:rsidR="00A5282E" w:rsidRDefault="00A5282E">
            <w:pPr>
              <w:pStyle w:val="ConsPlusNormal"/>
              <w:jc w:val="center"/>
            </w:pPr>
            <w:r>
              <w:t>2.13.</w:t>
            </w:r>
          </w:p>
        </w:tc>
        <w:tc>
          <w:tcPr>
            <w:tcW w:w="3628" w:type="dxa"/>
          </w:tcPr>
          <w:p w:rsidR="00A5282E" w:rsidRDefault="00A5282E">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59,6</w:t>
            </w:r>
          </w:p>
        </w:tc>
        <w:tc>
          <w:tcPr>
            <w:tcW w:w="680" w:type="dxa"/>
          </w:tcPr>
          <w:p w:rsidR="00A5282E" w:rsidRDefault="00A5282E">
            <w:pPr>
              <w:pStyle w:val="ConsPlusNormal"/>
            </w:pPr>
            <w:r>
              <w:t>69,4</w:t>
            </w:r>
          </w:p>
        </w:tc>
        <w:tc>
          <w:tcPr>
            <w:tcW w:w="731" w:type="dxa"/>
          </w:tcPr>
          <w:p w:rsidR="00A5282E" w:rsidRDefault="00A5282E">
            <w:pPr>
              <w:pStyle w:val="ConsPlusNormal"/>
            </w:pPr>
            <w:r>
              <w:t>71,5</w:t>
            </w:r>
          </w:p>
        </w:tc>
        <w:tc>
          <w:tcPr>
            <w:tcW w:w="680" w:type="dxa"/>
          </w:tcPr>
          <w:p w:rsidR="00A5282E" w:rsidRDefault="00A5282E">
            <w:pPr>
              <w:pStyle w:val="ConsPlusNormal"/>
            </w:pPr>
            <w:r>
              <w:t>73,6</w:t>
            </w:r>
          </w:p>
        </w:tc>
      </w:tr>
      <w:tr w:rsidR="00A5282E">
        <w:tc>
          <w:tcPr>
            <w:tcW w:w="624" w:type="dxa"/>
          </w:tcPr>
          <w:p w:rsidR="00A5282E" w:rsidRDefault="00A5282E">
            <w:pPr>
              <w:pStyle w:val="ConsPlusNormal"/>
              <w:jc w:val="center"/>
            </w:pPr>
            <w:r>
              <w:t>2.14.</w:t>
            </w:r>
          </w:p>
        </w:tc>
        <w:tc>
          <w:tcPr>
            <w:tcW w:w="3628" w:type="dxa"/>
          </w:tcPr>
          <w:p w:rsidR="00A5282E" w:rsidRDefault="00A5282E">
            <w:pPr>
              <w:pStyle w:val="ConsPlusNormal"/>
            </w:pPr>
            <w:r>
              <w:t>Доля профессиональных образовательных организаций, здания которых приспособлены для обучения лиц с ограниченными возможностями здоровья, инвалидов, в общем числе соответствующих организаций (%)</w:t>
            </w:r>
          </w:p>
        </w:tc>
        <w:tc>
          <w:tcPr>
            <w:tcW w:w="680" w:type="dxa"/>
          </w:tcPr>
          <w:p w:rsidR="00A5282E" w:rsidRDefault="00A5282E">
            <w:pPr>
              <w:pStyle w:val="ConsPlusNormal"/>
            </w:pPr>
            <w:r>
              <w:t>4,0</w:t>
            </w:r>
          </w:p>
        </w:tc>
        <w:tc>
          <w:tcPr>
            <w:tcW w:w="680" w:type="dxa"/>
          </w:tcPr>
          <w:p w:rsidR="00A5282E" w:rsidRDefault="00A5282E">
            <w:pPr>
              <w:pStyle w:val="ConsPlusNormal"/>
            </w:pPr>
            <w:r>
              <w:t>8,0</w:t>
            </w:r>
          </w:p>
        </w:tc>
        <w:tc>
          <w:tcPr>
            <w:tcW w:w="680" w:type="dxa"/>
          </w:tcPr>
          <w:p w:rsidR="00A5282E" w:rsidRDefault="00A5282E">
            <w:pPr>
              <w:pStyle w:val="ConsPlusNormal"/>
            </w:pPr>
            <w:r>
              <w:t>10,5</w:t>
            </w:r>
          </w:p>
        </w:tc>
        <w:tc>
          <w:tcPr>
            <w:tcW w:w="680" w:type="dxa"/>
          </w:tcPr>
          <w:p w:rsidR="00A5282E" w:rsidRDefault="00A5282E">
            <w:pPr>
              <w:pStyle w:val="ConsPlusNormal"/>
            </w:pPr>
            <w:r>
              <w:t>15,8</w:t>
            </w:r>
          </w:p>
        </w:tc>
        <w:tc>
          <w:tcPr>
            <w:tcW w:w="680" w:type="dxa"/>
          </w:tcPr>
          <w:p w:rsidR="00A5282E" w:rsidRDefault="00A5282E">
            <w:pPr>
              <w:pStyle w:val="ConsPlusNormal"/>
            </w:pPr>
            <w:r>
              <w:t>21,0</w:t>
            </w:r>
          </w:p>
        </w:tc>
        <w:tc>
          <w:tcPr>
            <w:tcW w:w="731" w:type="dxa"/>
          </w:tcPr>
          <w:p w:rsidR="00A5282E" w:rsidRDefault="00A5282E">
            <w:pPr>
              <w:pStyle w:val="ConsPlusNormal"/>
            </w:pPr>
            <w:r>
              <w:t>25,0</w:t>
            </w:r>
          </w:p>
        </w:tc>
        <w:tc>
          <w:tcPr>
            <w:tcW w:w="680" w:type="dxa"/>
          </w:tcPr>
          <w:p w:rsidR="00A5282E" w:rsidRDefault="00A5282E">
            <w:pPr>
              <w:pStyle w:val="ConsPlusNormal"/>
            </w:pPr>
            <w:r>
              <w:t>25,0</w:t>
            </w:r>
          </w:p>
        </w:tc>
      </w:tr>
      <w:tr w:rsidR="00A5282E">
        <w:tc>
          <w:tcPr>
            <w:tcW w:w="624" w:type="dxa"/>
          </w:tcPr>
          <w:p w:rsidR="00A5282E" w:rsidRDefault="00A5282E">
            <w:pPr>
              <w:pStyle w:val="ConsPlusNormal"/>
              <w:jc w:val="center"/>
            </w:pPr>
            <w:r>
              <w:t>3.</w:t>
            </w:r>
          </w:p>
        </w:tc>
        <w:tc>
          <w:tcPr>
            <w:tcW w:w="8439" w:type="dxa"/>
            <w:gridSpan w:val="8"/>
          </w:tcPr>
          <w:p w:rsidR="00A5282E" w:rsidRDefault="00A5282E">
            <w:pPr>
              <w:pStyle w:val="ConsPlusNormal"/>
            </w:pPr>
            <w:r>
              <w:t>Задача 3. Повышение доступности и качества реабилитационных услуг (развитие системы реабилитации и социальной интеграции инвалидов) в Новгородской области</w:t>
            </w:r>
          </w:p>
        </w:tc>
      </w:tr>
      <w:tr w:rsidR="00A5282E">
        <w:tc>
          <w:tcPr>
            <w:tcW w:w="624" w:type="dxa"/>
          </w:tcPr>
          <w:p w:rsidR="00A5282E" w:rsidRDefault="00A5282E">
            <w:pPr>
              <w:pStyle w:val="ConsPlusNormal"/>
              <w:jc w:val="center"/>
            </w:pPr>
            <w:r>
              <w:t>3.1.</w:t>
            </w:r>
          </w:p>
        </w:tc>
        <w:tc>
          <w:tcPr>
            <w:tcW w:w="3628" w:type="dxa"/>
          </w:tcPr>
          <w:p w:rsidR="00A5282E" w:rsidRDefault="00A5282E">
            <w:pPr>
              <w:pStyle w:val="ConsPlusNormal"/>
            </w:pPr>
            <w:r>
              <w:t xml:space="preserve">Доля инвалидов, обеспеченных техническими средствами </w:t>
            </w:r>
            <w:r>
              <w:lastRenderedPageBreak/>
              <w:t>реабилитации и услугами в соответствии с областным перечнем в рамках индивидуальной программы реабилитации, в общей численности инвалидов в Новгородской области (%)</w:t>
            </w:r>
          </w:p>
        </w:tc>
        <w:tc>
          <w:tcPr>
            <w:tcW w:w="680" w:type="dxa"/>
          </w:tcPr>
          <w:p w:rsidR="00A5282E" w:rsidRDefault="00A5282E">
            <w:pPr>
              <w:pStyle w:val="ConsPlusNormal"/>
            </w:pPr>
            <w:r>
              <w:lastRenderedPageBreak/>
              <w:t>0,015</w:t>
            </w:r>
          </w:p>
        </w:tc>
        <w:tc>
          <w:tcPr>
            <w:tcW w:w="680" w:type="dxa"/>
          </w:tcPr>
          <w:p w:rsidR="00A5282E" w:rsidRDefault="00A5282E">
            <w:pPr>
              <w:pStyle w:val="ConsPlusNormal"/>
            </w:pPr>
            <w:r>
              <w:t>0,015</w:t>
            </w:r>
          </w:p>
        </w:tc>
        <w:tc>
          <w:tcPr>
            <w:tcW w:w="680" w:type="dxa"/>
          </w:tcPr>
          <w:p w:rsidR="00A5282E" w:rsidRDefault="00A5282E">
            <w:pPr>
              <w:pStyle w:val="ConsPlusNormal"/>
            </w:pPr>
            <w:r>
              <w:t>0,015</w:t>
            </w:r>
          </w:p>
        </w:tc>
        <w:tc>
          <w:tcPr>
            <w:tcW w:w="680" w:type="dxa"/>
          </w:tcPr>
          <w:p w:rsidR="00A5282E" w:rsidRDefault="00A5282E">
            <w:pPr>
              <w:pStyle w:val="ConsPlusNormal"/>
            </w:pPr>
            <w:r>
              <w:t>0,015</w:t>
            </w:r>
          </w:p>
        </w:tc>
        <w:tc>
          <w:tcPr>
            <w:tcW w:w="680" w:type="dxa"/>
          </w:tcPr>
          <w:p w:rsidR="00A5282E" w:rsidRDefault="00A5282E">
            <w:pPr>
              <w:pStyle w:val="ConsPlusNormal"/>
            </w:pPr>
            <w:r>
              <w:t>0,015</w:t>
            </w:r>
          </w:p>
        </w:tc>
        <w:tc>
          <w:tcPr>
            <w:tcW w:w="731" w:type="dxa"/>
          </w:tcPr>
          <w:p w:rsidR="00A5282E" w:rsidRDefault="00A5282E">
            <w:pPr>
              <w:pStyle w:val="ConsPlusNormal"/>
            </w:pPr>
            <w:r>
              <w:t>0,015</w:t>
            </w:r>
          </w:p>
        </w:tc>
        <w:tc>
          <w:tcPr>
            <w:tcW w:w="680" w:type="dxa"/>
          </w:tcPr>
          <w:p w:rsidR="00A5282E" w:rsidRDefault="00A5282E">
            <w:pPr>
              <w:pStyle w:val="ConsPlusNormal"/>
            </w:pPr>
            <w:r>
              <w:t>0,015</w:t>
            </w:r>
          </w:p>
        </w:tc>
      </w:tr>
      <w:tr w:rsidR="00A5282E">
        <w:tc>
          <w:tcPr>
            <w:tcW w:w="624" w:type="dxa"/>
          </w:tcPr>
          <w:p w:rsidR="00A5282E" w:rsidRDefault="00A5282E">
            <w:pPr>
              <w:pStyle w:val="ConsPlusNormal"/>
              <w:jc w:val="center"/>
            </w:pPr>
            <w:r>
              <w:lastRenderedPageBreak/>
              <w:t>3.2.</w:t>
            </w:r>
          </w:p>
        </w:tc>
        <w:tc>
          <w:tcPr>
            <w:tcW w:w="3628" w:type="dxa"/>
          </w:tcPr>
          <w:p w:rsidR="00A5282E" w:rsidRDefault="00A5282E">
            <w:pPr>
              <w:pStyle w:val="ConsPlusNormal"/>
            </w:pPr>
            <w:r>
              <w:t>Доля инвалидов, воспользовавшихся услугами пункта проката технических средств реабилитации, от общего числа инвалидов, не менее (%)</w:t>
            </w:r>
          </w:p>
        </w:tc>
        <w:tc>
          <w:tcPr>
            <w:tcW w:w="680" w:type="dxa"/>
          </w:tcPr>
          <w:p w:rsidR="00A5282E" w:rsidRDefault="00A5282E">
            <w:pPr>
              <w:pStyle w:val="ConsPlusNormal"/>
            </w:pPr>
            <w:r>
              <w:t>0,4</w:t>
            </w:r>
          </w:p>
        </w:tc>
        <w:tc>
          <w:tcPr>
            <w:tcW w:w="680" w:type="dxa"/>
          </w:tcPr>
          <w:p w:rsidR="00A5282E" w:rsidRDefault="00A5282E">
            <w:pPr>
              <w:pStyle w:val="ConsPlusNormal"/>
            </w:pPr>
            <w:r>
              <w:t>0,5</w:t>
            </w:r>
          </w:p>
        </w:tc>
        <w:tc>
          <w:tcPr>
            <w:tcW w:w="680" w:type="dxa"/>
          </w:tcPr>
          <w:p w:rsidR="00A5282E" w:rsidRDefault="00A5282E">
            <w:pPr>
              <w:pStyle w:val="ConsPlusNormal"/>
            </w:pPr>
            <w:r>
              <w:t>0,6</w:t>
            </w:r>
          </w:p>
        </w:tc>
        <w:tc>
          <w:tcPr>
            <w:tcW w:w="680" w:type="dxa"/>
          </w:tcPr>
          <w:p w:rsidR="00A5282E" w:rsidRDefault="00A5282E">
            <w:pPr>
              <w:pStyle w:val="ConsPlusNormal"/>
            </w:pPr>
            <w:r>
              <w:t>0,7</w:t>
            </w:r>
          </w:p>
        </w:tc>
        <w:tc>
          <w:tcPr>
            <w:tcW w:w="680" w:type="dxa"/>
          </w:tcPr>
          <w:p w:rsidR="00A5282E" w:rsidRDefault="00A5282E">
            <w:pPr>
              <w:pStyle w:val="ConsPlusNormal"/>
            </w:pPr>
            <w:r>
              <w:t>0,8</w:t>
            </w:r>
          </w:p>
        </w:tc>
        <w:tc>
          <w:tcPr>
            <w:tcW w:w="731" w:type="dxa"/>
          </w:tcPr>
          <w:p w:rsidR="00A5282E" w:rsidRDefault="00A5282E">
            <w:pPr>
              <w:pStyle w:val="ConsPlusNormal"/>
            </w:pPr>
            <w:r>
              <w:t>0,8</w:t>
            </w:r>
          </w:p>
        </w:tc>
        <w:tc>
          <w:tcPr>
            <w:tcW w:w="680" w:type="dxa"/>
          </w:tcPr>
          <w:p w:rsidR="00A5282E" w:rsidRDefault="00A5282E">
            <w:pPr>
              <w:pStyle w:val="ConsPlusNormal"/>
            </w:pPr>
            <w:r>
              <w:t>0,8</w:t>
            </w:r>
          </w:p>
        </w:tc>
      </w:tr>
      <w:tr w:rsidR="00A5282E">
        <w:tc>
          <w:tcPr>
            <w:tcW w:w="624" w:type="dxa"/>
          </w:tcPr>
          <w:p w:rsidR="00A5282E" w:rsidRDefault="00A5282E">
            <w:pPr>
              <w:pStyle w:val="ConsPlusNormal"/>
              <w:jc w:val="center"/>
            </w:pPr>
            <w:r>
              <w:t>3.3.</w:t>
            </w:r>
          </w:p>
        </w:tc>
        <w:tc>
          <w:tcPr>
            <w:tcW w:w="3628" w:type="dxa"/>
          </w:tcPr>
          <w:p w:rsidR="00A5282E" w:rsidRDefault="00A5282E">
            <w:pPr>
              <w:pStyle w:val="ConsPlusNormal"/>
            </w:pPr>
            <w:r>
              <w:t>Доля инвалидов, воспользовавшихся услугами "социального такси", от общего числа инвалидов, не менее (%)</w:t>
            </w:r>
          </w:p>
        </w:tc>
        <w:tc>
          <w:tcPr>
            <w:tcW w:w="680" w:type="dxa"/>
          </w:tcPr>
          <w:p w:rsidR="00A5282E" w:rsidRDefault="00A5282E">
            <w:pPr>
              <w:pStyle w:val="ConsPlusNormal"/>
            </w:pPr>
            <w:r>
              <w:t>1,6</w:t>
            </w:r>
          </w:p>
        </w:tc>
        <w:tc>
          <w:tcPr>
            <w:tcW w:w="680" w:type="dxa"/>
          </w:tcPr>
          <w:p w:rsidR="00A5282E" w:rsidRDefault="00A5282E">
            <w:pPr>
              <w:pStyle w:val="ConsPlusNormal"/>
            </w:pPr>
            <w:r>
              <w:t>1,7</w:t>
            </w:r>
          </w:p>
        </w:tc>
        <w:tc>
          <w:tcPr>
            <w:tcW w:w="680" w:type="dxa"/>
          </w:tcPr>
          <w:p w:rsidR="00A5282E" w:rsidRDefault="00A5282E">
            <w:pPr>
              <w:pStyle w:val="ConsPlusNormal"/>
            </w:pPr>
            <w:r>
              <w:t>2,0</w:t>
            </w:r>
          </w:p>
        </w:tc>
        <w:tc>
          <w:tcPr>
            <w:tcW w:w="680" w:type="dxa"/>
          </w:tcPr>
          <w:p w:rsidR="00A5282E" w:rsidRDefault="00A5282E">
            <w:pPr>
              <w:pStyle w:val="ConsPlusNormal"/>
            </w:pPr>
            <w:r>
              <w:t>2,1</w:t>
            </w:r>
          </w:p>
        </w:tc>
        <w:tc>
          <w:tcPr>
            <w:tcW w:w="680" w:type="dxa"/>
          </w:tcPr>
          <w:p w:rsidR="00A5282E" w:rsidRDefault="00A5282E">
            <w:pPr>
              <w:pStyle w:val="ConsPlusNormal"/>
            </w:pPr>
            <w:r>
              <w:t>2,2</w:t>
            </w:r>
          </w:p>
        </w:tc>
        <w:tc>
          <w:tcPr>
            <w:tcW w:w="731" w:type="dxa"/>
          </w:tcPr>
          <w:p w:rsidR="00A5282E" w:rsidRDefault="00A5282E">
            <w:pPr>
              <w:pStyle w:val="ConsPlusNormal"/>
            </w:pPr>
            <w:r>
              <w:t>2,2</w:t>
            </w:r>
          </w:p>
        </w:tc>
        <w:tc>
          <w:tcPr>
            <w:tcW w:w="680" w:type="dxa"/>
          </w:tcPr>
          <w:p w:rsidR="00A5282E" w:rsidRDefault="00A5282E">
            <w:pPr>
              <w:pStyle w:val="ConsPlusNormal"/>
            </w:pPr>
            <w:r>
              <w:t>2,2</w:t>
            </w:r>
          </w:p>
        </w:tc>
      </w:tr>
      <w:tr w:rsidR="00A5282E">
        <w:tc>
          <w:tcPr>
            <w:tcW w:w="624" w:type="dxa"/>
          </w:tcPr>
          <w:p w:rsidR="00A5282E" w:rsidRDefault="00A5282E">
            <w:pPr>
              <w:pStyle w:val="ConsPlusNormal"/>
              <w:jc w:val="center"/>
            </w:pPr>
            <w:r>
              <w:t>4.</w:t>
            </w:r>
          </w:p>
        </w:tc>
        <w:tc>
          <w:tcPr>
            <w:tcW w:w="8439" w:type="dxa"/>
            <w:gridSpan w:val="8"/>
          </w:tcPr>
          <w:p w:rsidR="00A5282E" w:rsidRDefault="00A5282E">
            <w:pPr>
              <w:pStyle w:val="ConsPlusNormal"/>
            </w:pPr>
            <w:r>
              <w:t>Задача 4. Информационно-методическое и кадровое обеспечение системы реабилитации и социальной интеграции инвалидов в Новгородской области</w:t>
            </w:r>
          </w:p>
        </w:tc>
      </w:tr>
      <w:tr w:rsidR="00A5282E">
        <w:tc>
          <w:tcPr>
            <w:tcW w:w="624" w:type="dxa"/>
          </w:tcPr>
          <w:p w:rsidR="00A5282E" w:rsidRDefault="00A5282E">
            <w:pPr>
              <w:pStyle w:val="ConsPlusNormal"/>
              <w:jc w:val="center"/>
            </w:pPr>
            <w:r>
              <w:t>4.1.</w:t>
            </w:r>
          </w:p>
        </w:tc>
        <w:tc>
          <w:tcPr>
            <w:tcW w:w="3628" w:type="dxa"/>
          </w:tcPr>
          <w:p w:rsidR="00A5282E" w:rsidRDefault="00A5282E">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Новгородской области (%)</w:t>
            </w:r>
          </w:p>
        </w:tc>
        <w:tc>
          <w:tcPr>
            <w:tcW w:w="680" w:type="dxa"/>
          </w:tcPr>
          <w:p w:rsidR="00A5282E" w:rsidRDefault="00A5282E">
            <w:pPr>
              <w:pStyle w:val="ConsPlusNormal"/>
            </w:pPr>
            <w:r>
              <w:t>14,0</w:t>
            </w:r>
          </w:p>
        </w:tc>
        <w:tc>
          <w:tcPr>
            <w:tcW w:w="680" w:type="dxa"/>
          </w:tcPr>
          <w:p w:rsidR="00A5282E" w:rsidRDefault="00A5282E">
            <w:pPr>
              <w:pStyle w:val="ConsPlusNormal"/>
            </w:pPr>
            <w:r>
              <w:t>15,0</w:t>
            </w:r>
          </w:p>
        </w:tc>
        <w:tc>
          <w:tcPr>
            <w:tcW w:w="680" w:type="dxa"/>
          </w:tcPr>
          <w:p w:rsidR="00A5282E" w:rsidRDefault="00A5282E">
            <w:pPr>
              <w:pStyle w:val="ConsPlusNormal"/>
            </w:pPr>
            <w:r>
              <w:t>16,0</w:t>
            </w:r>
          </w:p>
        </w:tc>
        <w:tc>
          <w:tcPr>
            <w:tcW w:w="680" w:type="dxa"/>
          </w:tcPr>
          <w:p w:rsidR="00A5282E" w:rsidRDefault="00A5282E">
            <w:pPr>
              <w:pStyle w:val="ConsPlusNormal"/>
            </w:pPr>
            <w:r>
              <w:t>17,0</w:t>
            </w:r>
          </w:p>
        </w:tc>
        <w:tc>
          <w:tcPr>
            <w:tcW w:w="680" w:type="dxa"/>
          </w:tcPr>
          <w:p w:rsidR="00A5282E" w:rsidRDefault="00A5282E">
            <w:pPr>
              <w:pStyle w:val="ConsPlusNormal"/>
            </w:pPr>
            <w:r>
              <w:t>18,0</w:t>
            </w:r>
          </w:p>
        </w:tc>
        <w:tc>
          <w:tcPr>
            <w:tcW w:w="731" w:type="dxa"/>
          </w:tcPr>
          <w:p w:rsidR="00A5282E" w:rsidRDefault="00A5282E">
            <w:pPr>
              <w:pStyle w:val="ConsPlusNormal"/>
            </w:pPr>
            <w:r>
              <w:t>18,0</w:t>
            </w:r>
          </w:p>
        </w:tc>
        <w:tc>
          <w:tcPr>
            <w:tcW w:w="680" w:type="dxa"/>
          </w:tcPr>
          <w:p w:rsidR="00A5282E" w:rsidRDefault="00A5282E">
            <w:pPr>
              <w:pStyle w:val="ConsPlusNormal"/>
            </w:pPr>
            <w:r>
              <w:t>18,0</w:t>
            </w:r>
          </w:p>
        </w:tc>
      </w:tr>
      <w:tr w:rsidR="00A5282E">
        <w:tc>
          <w:tcPr>
            <w:tcW w:w="624" w:type="dxa"/>
          </w:tcPr>
          <w:p w:rsidR="00A5282E" w:rsidRDefault="00A5282E">
            <w:pPr>
              <w:pStyle w:val="ConsPlusNormal"/>
              <w:jc w:val="center"/>
            </w:pPr>
            <w:r>
              <w:t>5.</w:t>
            </w:r>
          </w:p>
        </w:tc>
        <w:tc>
          <w:tcPr>
            <w:tcW w:w="8439" w:type="dxa"/>
            <w:gridSpan w:val="8"/>
          </w:tcPr>
          <w:p w:rsidR="00A5282E" w:rsidRDefault="00A5282E">
            <w:pPr>
              <w:pStyle w:val="ConsPlusNormal"/>
            </w:pPr>
            <w:r>
              <w:t>Задача 5.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Новгородской области</w:t>
            </w:r>
          </w:p>
        </w:tc>
      </w:tr>
      <w:tr w:rsidR="00A5282E">
        <w:tc>
          <w:tcPr>
            <w:tcW w:w="624" w:type="dxa"/>
          </w:tcPr>
          <w:p w:rsidR="00A5282E" w:rsidRDefault="00A5282E">
            <w:pPr>
              <w:pStyle w:val="ConsPlusNormal"/>
              <w:jc w:val="center"/>
            </w:pPr>
            <w:r>
              <w:t>5.1.</w:t>
            </w:r>
          </w:p>
        </w:tc>
        <w:tc>
          <w:tcPr>
            <w:tcW w:w="3628" w:type="dxa"/>
          </w:tcPr>
          <w:p w:rsidR="00A5282E" w:rsidRDefault="00A5282E">
            <w:pPr>
              <w:pStyle w:val="ConsPlusNormal"/>
            </w:pPr>
            <w:r>
              <w:t>Доля инвалидов, положительно оценивающих отношение населения к проблемам инвалидов, в общей численности опрошенных инвалидов в Новгородской области (%)</w:t>
            </w:r>
          </w:p>
        </w:tc>
        <w:tc>
          <w:tcPr>
            <w:tcW w:w="680" w:type="dxa"/>
          </w:tcPr>
          <w:p w:rsidR="00A5282E" w:rsidRDefault="00A5282E">
            <w:pPr>
              <w:pStyle w:val="ConsPlusNormal"/>
            </w:pPr>
            <w:r>
              <w:t>45,2</w:t>
            </w:r>
          </w:p>
        </w:tc>
        <w:tc>
          <w:tcPr>
            <w:tcW w:w="680" w:type="dxa"/>
          </w:tcPr>
          <w:p w:rsidR="00A5282E" w:rsidRDefault="00A5282E">
            <w:pPr>
              <w:pStyle w:val="ConsPlusNormal"/>
            </w:pPr>
            <w:r>
              <w:t>49,6</w:t>
            </w:r>
          </w:p>
        </w:tc>
        <w:tc>
          <w:tcPr>
            <w:tcW w:w="680" w:type="dxa"/>
          </w:tcPr>
          <w:p w:rsidR="00A5282E" w:rsidRDefault="00A5282E">
            <w:pPr>
              <w:pStyle w:val="ConsPlusNormal"/>
            </w:pPr>
            <w:r>
              <w:t>51,0</w:t>
            </w:r>
          </w:p>
        </w:tc>
        <w:tc>
          <w:tcPr>
            <w:tcW w:w="680" w:type="dxa"/>
          </w:tcPr>
          <w:p w:rsidR="00A5282E" w:rsidRDefault="00A5282E">
            <w:pPr>
              <w:pStyle w:val="ConsPlusNormal"/>
            </w:pPr>
            <w:r>
              <w:t>52,0</w:t>
            </w:r>
          </w:p>
        </w:tc>
        <w:tc>
          <w:tcPr>
            <w:tcW w:w="680" w:type="dxa"/>
          </w:tcPr>
          <w:p w:rsidR="00A5282E" w:rsidRDefault="00A5282E">
            <w:pPr>
              <w:pStyle w:val="ConsPlusNormal"/>
            </w:pPr>
            <w:r>
              <w:t>53,0</w:t>
            </w:r>
          </w:p>
        </w:tc>
        <w:tc>
          <w:tcPr>
            <w:tcW w:w="731" w:type="dxa"/>
          </w:tcPr>
          <w:p w:rsidR="00A5282E" w:rsidRDefault="00A5282E">
            <w:pPr>
              <w:pStyle w:val="ConsPlusNormal"/>
            </w:pPr>
            <w:r>
              <w:t>54,0</w:t>
            </w:r>
          </w:p>
        </w:tc>
        <w:tc>
          <w:tcPr>
            <w:tcW w:w="680" w:type="dxa"/>
          </w:tcPr>
          <w:p w:rsidR="00A5282E" w:rsidRDefault="00A5282E">
            <w:pPr>
              <w:pStyle w:val="ConsPlusNormal"/>
            </w:pPr>
            <w:r>
              <w:t>55,0</w:t>
            </w:r>
          </w:p>
        </w:tc>
      </w:tr>
      <w:tr w:rsidR="00A5282E">
        <w:tc>
          <w:tcPr>
            <w:tcW w:w="624" w:type="dxa"/>
          </w:tcPr>
          <w:p w:rsidR="00A5282E" w:rsidRDefault="00A5282E">
            <w:pPr>
              <w:pStyle w:val="ConsPlusNormal"/>
              <w:jc w:val="center"/>
            </w:pPr>
            <w:r>
              <w:t>5.2.</w:t>
            </w:r>
          </w:p>
        </w:tc>
        <w:tc>
          <w:tcPr>
            <w:tcW w:w="3628" w:type="dxa"/>
          </w:tcPr>
          <w:p w:rsidR="00A5282E" w:rsidRDefault="00A5282E">
            <w:pPr>
              <w:pStyle w:val="ConsPlusNormal"/>
            </w:pPr>
            <w:r>
              <w:t>Доля граждан, признающих навыки, достоинства и способности инвалидов, в общей численности опрошенных граждан в Новгородской области (%)</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pPr>
            <w:r>
              <w:t>45,1</w:t>
            </w:r>
          </w:p>
        </w:tc>
        <w:tc>
          <w:tcPr>
            <w:tcW w:w="680" w:type="dxa"/>
          </w:tcPr>
          <w:p w:rsidR="00A5282E" w:rsidRDefault="00A5282E">
            <w:pPr>
              <w:pStyle w:val="ConsPlusNormal"/>
            </w:pPr>
            <w:r>
              <w:t>48,3</w:t>
            </w:r>
          </w:p>
        </w:tc>
        <w:tc>
          <w:tcPr>
            <w:tcW w:w="731" w:type="dxa"/>
          </w:tcPr>
          <w:p w:rsidR="00A5282E" w:rsidRDefault="00A5282E">
            <w:pPr>
              <w:pStyle w:val="ConsPlusNormal"/>
            </w:pPr>
            <w:r>
              <w:t>51,5</w:t>
            </w:r>
          </w:p>
        </w:tc>
        <w:tc>
          <w:tcPr>
            <w:tcW w:w="680" w:type="dxa"/>
          </w:tcPr>
          <w:p w:rsidR="00A5282E" w:rsidRDefault="00A5282E">
            <w:pPr>
              <w:pStyle w:val="ConsPlusNormal"/>
            </w:pPr>
            <w:r>
              <w:t>54,7</w:t>
            </w:r>
          </w:p>
        </w:tc>
      </w:tr>
    </w:tbl>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Методика расчета целевых показателей</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4025"/>
        <w:gridCol w:w="6236"/>
        <w:gridCol w:w="1984"/>
      </w:tblGrid>
      <w:tr w:rsidR="00A5282E">
        <w:tc>
          <w:tcPr>
            <w:tcW w:w="1361" w:type="dxa"/>
          </w:tcPr>
          <w:p w:rsidR="00A5282E" w:rsidRDefault="00A5282E">
            <w:pPr>
              <w:pStyle w:val="ConsPlusNormal"/>
              <w:jc w:val="center"/>
            </w:pPr>
            <w:r>
              <w:t>N целевого показателя в паспорте государственной программы</w:t>
            </w:r>
          </w:p>
        </w:tc>
        <w:tc>
          <w:tcPr>
            <w:tcW w:w="4025" w:type="dxa"/>
          </w:tcPr>
          <w:p w:rsidR="00A5282E" w:rsidRDefault="00A5282E">
            <w:pPr>
              <w:pStyle w:val="ConsPlusNormal"/>
              <w:jc w:val="center"/>
            </w:pPr>
            <w:r>
              <w:t>Наименование целевого показателя, единица измерения</w:t>
            </w:r>
          </w:p>
        </w:tc>
        <w:tc>
          <w:tcPr>
            <w:tcW w:w="6236" w:type="dxa"/>
          </w:tcPr>
          <w:p w:rsidR="00A5282E" w:rsidRDefault="00A5282E">
            <w:pPr>
              <w:pStyle w:val="ConsPlusNormal"/>
              <w:jc w:val="center"/>
            </w:pPr>
            <w:r>
              <w:t>Порядок расчета целевого показателя</w:t>
            </w:r>
          </w:p>
        </w:tc>
        <w:tc>
          <w:tcPr>
            <w:tcW w:w="1984" w:type="dxa"/>
          </w:tcPr>
          <w:p w:rsidR="00A5282E" w:rsidRDefault="00A5282E">
            <w:pPr>
              <w:pStyle w:val="ConsPlusNormal"/>
              <w:jc w:val="center"/>
            </w:pPr>
            <w:r>
              <w:t>Источник получения информации, необходимой для расчета целевого показателя</w:t>
            </w:r>
          </w:p>
        </w:tc>
      </w:tr>
      <w:tr w:rsidR="00A5282E">
        <w:tc>
          <w:tcPr>
            <w:tcW w:w="1361" w:type="dxa"/>
          </w:tcPr>
          <w:p w:rsidR="00A5282E" w:rsidRDefault="00A5282E">
            <w:pPr>
              <w:pStyle w:val="ConsPlusNormal"/>
              <w:jc w:val="center"/>
            </w:pPr>
            <w:r>
              <w:t>1</w:t>
            </w:r>
          </w:p>
        </w:tc>
        <w:tc>
          <w:tcPr>
            <w:tcW w:w="4025" w:type="dxa"/>
          </w:tcPr>
          <w:p w:rsidR="00A5282E" w:rsidRDefault="00A5282E">
            <w:pPr>
              <w:pStyle w:val="ConsPlusNormal"/>
              <w:jc w:val="center"/>
            </w:pPr>
            <w:r>
              <w:t>2</w:t>
            </w:r>
          </w:p>
        </w:tc>
        <w:tc>
          <w:tcPr>
            <w:tcW w:w="6236" w:type="dxa"/>
          </w:tcPr>
          <w:p w:rsidR="00A5282E" w:rsidRDefault="00A5282E">
            <w:pPr>
              <w:pStyle w:val="ConsPlusNormal"/>
              <w:jc w:val="center"/>
            </w:pPr>
            <w:r>
              <w:t>3</w:t>
            </w:r>
          </w:p>
        </w:tc>
        <w:tc>
          <w:tcPr>
            <w:tcW w:w="1984" w:type="dxa"/>
          </w:tcPr>
          <w:p w:rsidR="00A5282E" w:rsidRDefault="00A5282E">
            <w:pPr>
              <w:pStyle w:val="ConsPlusNormal"/>
              <w:jc w:val="center"/>
            </w:pPr>
            <w:r>
              <w:t>4</w:t>
            </w:r>
          </w:p>
        </w:tc>
      </w:tr>
      <w:tr w:rsidR="00A5282E">
        <w:tc>
          <w:tcPr>
            <w:tcW w:w="1361" w:type="dxa"/>
            <w:vMerge w:val="restart"/>
          </w:tcPr>
          <w:p w:rsidR="00A5282E" w:rsidRDefault="00A5282E">
            <w:pPr>
              <w:pStyle w:val="ConsPlusNormal"/>
              <w:jc w:val="center"/>
            </w:pPr>
            <w:r>
              <w:t>1.2.1.</w:t>
            </w:r>
          </w:p>
        </w:tc>
        <w:tc>
          <w:tcPr>
            <w:tcW w:w="4025" w:type="dxa"/>
            <w:vMerge w:val="restart"/>
          </w:tcPr>
          <w:p w:rsidR="00A5282E" w:rsidRDefault="00A5282E">
            <w:pPr>
              <w:pStyle w:val="ConsPlusNormal"/>
            </w:pPr>
            <w: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25" style="width:128.25pt;height:37.5pt" coordsize="" o:spt="100" adj="0,,0" path="" filled="f" stroked="f">
                  <v:stroke joinstyle="miter"/>
                  <v:imagedata r:id="rId190" o:title="base_23706_74300_32768"/>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w:t>
            </w:r>
            <w:r>
              <w:t xml:space="preserve"> -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w:t>
            </w:r>
            <w:r>
              <w:t xml:space="preserve"> - количество инвалидов в Новгородской области, положительно оценивающих уровень доступности приоритетных объектов и услуг в приоритетных сферах жизнедеятельности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w:t>
            </w:r>
            <w:r>
              <w:t xml:space="preserve"> - общая численность опрошенных инвалидов в Новгородской области (чел.)</w:t>
            </w:r>
          </w:p>
        </w:tc>
        <w:tc>
          <w:tcPr>
            <w:tcW w:w="1984" w:type="dxa"/>
            <w:vMerge/>
          </w:tcPr>
          <w:p w:rsidR="00A5282E" w:rsidRDefault="00A5282E"/>
        </w:tc>
      </w:tr>
      <w:tr w:rsidR="00A5282E">
        <w:tc>
          <w:tcPr>
            <w:tcW w:w="1361" w:type="dxa"/>
          </w:tcPr>
          <w:p w:rsidR="00A5282E" w:rsidRDefault="00A5282E">
            <w:pPr>
              <w:pStyle w:val="ConsPlusNormal"/>
              <w:jc w:val="center"/>
            </w:pPr>
            <w:r>
              <w:t>1.2.2.</w:t>
            </w:r>
          </w:p>
        </w:tc>
        <w:tc>
          <w:tcPr>
            <w:tcW w:w="4025" w:type="dxa"/>
          </w:tcPr>
          <w:p w:rsidR="00A5282E" w:rsidRDefault="00A5282E">
            <w:pPr>
              <w:pStyle w:val="ConsPlusNormal"/>
            </w:pPr>
            <w:r>
              <w:t>Принятие нормативных правовых актов Новгородской области о порядке обеспечения доступной среды жизнедеятельности инвалидов и других МГН в Новгородской области (ед.)</w:t>
            </w:r>
          </w:p>
        </w:tc>
        <w:tc>
          <w:tcPr>
            <w:tcW w:w="6236" w:type="dxa"/>
          </w:tcPr>
          <w:p w:rsidR="00A5282E" w:rsidRDefault="00A5282E">
            <w:pPr>
              <w:pStyle w:val="ConsPlusNormal"/>
              <w:jc w:val="center"/>
            </w:pPr>
            <w:r>
              <w:t>-</w:t>
            </w:r>
          </w:p>
        </w:tc>
        <w:tc>
          <w:tcPr>
            <w:tcW w:w="1984" w:type="dxa"/>
          </w:tcPr>
          <w:p w:rsidR="00A5282E" w:rsidRDefault="00A5282E">
            <w:pPr>
              <w:pStyle w:val="ConsPlusNormal"/>
            </w:pPr>
            <w:r>
              <w:t>органы исполнительной власти Новгородской области</w:t>
            </w:r>
          </w:p>
        </w:tc>
      </w:tr>
      <w:tr w:rsidR="00A5282E">
        <w:tc>
          <w:tcPr>
            <w:tcW w:w="1361" w:type="dxa"/>
            <w:vMerge w:val="restart"/>
          </w:tcPr>
          <w:p w:rsidR="00A5282E" w:rsidRDefault="00A5282E">
            <w:pPr>
              <w:pStyle w:val="ConsPlusNormal"/>
              <w:jc w:val="center"/>
            </w:pPr>
            <w:r>
              <w:lastRenderedPageBreak/>
              <w:t>1.2.3.</w:t>
            </w:r>
          </w:p>
        </w:tc>
        <w:tc>
          <w:tcPr>
            <w:tcW w:w="4025" w:type="dxa"/>
            <w:vMerge w:val="restart"/>
          </w:tcPr>
          <w:p w:rsidR="00A5282E" w:rsidRDefault="00A5282E">
            <w:pPr>
              <w:pStyle w:val="ConsPlusNormal"/>
            </w:pPr>
            <w:r>
              <w:t>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26" style="width:129pt;height:37.5pt" coordsize="" o:spt="100" adj="0,,0" path="" filled="f" stroked="f">
                  <v:stroke joinstyle="miter"/>
                  <v:imagedata r:id="rId191" o:title="base_23706_74300_32769"/>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3</w:t>
            </w:r>
            <w:r>
              <w:t xml:space="preserve"> -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3</w:t>
            </w:r>
            <w:r>
              <w:t xml:space="preserve"> - количество доступных для инвалидов и других МГН приоритетных объектов социальной, транспортной, инженерной инфраструктуры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3</w:t>
            </w:r>
            <w:r>
              <w:t xml:space="preserve"> - общее количество приоритетных объектов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1.2.4.</w:t>
            </w:r>
          </w:p>
        </w:tc>
        <w:tc>
          <w:tcPr>
            <w:tcW w:w="4025" w:type="dxa"/>
            <w:vMerge w:val="restart"/>
          </w:tcPr>
          <w:p w:rsidR="00A5282E" w:rsidRDefault="00A5282E">
            <w:pPr>
              <w:pStyle w:val="ConsPlusNormal"/>
            </w:pPr>
            <w:r>
              <w:t>Доля приоритетных объектов и услуг в приоритетных сферах жизнедеятельности инвалидов, нанесенных на карту доступности Новгородской области по результатам их паспортизации, среди всех приоритетных объектов и услуг (%)</w:t>
            </w:r>
          </w:p>
        </w:tc>
        <w:tc>
          <w:tcPr>
            <w:tcW w:w="6236" w:type="dxa"/>
            <w:tcBorders>
              <w:bottom w:val="nil"/>
            </w:tcBorders>
          </w:tcPr>
          <w:p w:rsidR="00A5282E" w:rsidRDefault="00A5282E">
            <w:pPr>
              <w:pStyle w:val="ConsPlusNormal"/>
              <w:jc w:val="center"/>
            </w:pPr>
            <w:r w:rsidRPr="00C93466">
              <w:rPr>
                <w:position w:val="-26"/>
              </w:rPr>
              <w:pict>
                <v:shape id="_x0000_i1027" style="width:129.75pt;height:37.5pt" coordsize="" o:spt="100" adj="0,,0" path="" filled="f" stroked="f">
                  <v:stroke joinstyle="miter"/>
                  <v:imagedata r:id="rId192" o:title="base_23706_74300_32770"/>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4</w:t>
            </w:r>
            <w:r>
              <w:t xml:space="preserve"> - доля приоритетных объектов и услуг в приоритетных сферах жизнедеятельности инвалидов, нанесенных на карту доступности Новгородской области по результатам их паспортизации, среди всех приоритетных объектов и услуг;</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4</w:t>
            </w:r>
            <w:r>
              <w:t xml:space="preserve"> - количество приоритетных объектов и услуг в приоритетных сферах жизнедеятельности инвалидов, нанесенных на карту доступности Новгородской области по результатам их паспортизации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4</w:t>
            </w:r>
            <w:r>
              <w:t xml:space="preserve"> - общее количество приоритетных объектов и услуг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1.2.5.</w:t>
            </w:r>
          </w:p>
        </w:tc>
        <w:tc>
          <w:tcPr>
            <w:tcW w:w="4025" w:type="dxa"/>
            <w:vMerge w:val="restart"/>
          </w:tcPr>
          <w:p w:rsidR="00A5282E" w:rsidRDefault="00A5282E">
            <w:pPr>
              <w:pStyle w:val="ConsPlusNormal"/>
            </w:pPr>
            <w:r>
              <w:t xml:space="preserve">Доля объектов социальной инфраструктуры, на которые </w:t>
            </w:r>
            <w:r>
              <w:lastRenderedPageBreak/>
              <w:t>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МГН в Новгородской области (%)</w:t>
            </w:r>
          </w:p>
        </w:tc>
        <w:tc>
          <w:tcPr>
            <w:tcW w:w="6236" w:type="dxa"/>
            <w:tcBorders>
              <w:bottom w:val="nil"/>
            </w:tcBorders>
          </w:tcPr>
          <w:p w:rsidR="00A5282E" w:rsidRDefault="00A5282E">
            <w:pPr>
              <w:pStyle w:val="ConsPlusNormal"/>
              <w:jc w:val="center"/>
            </w:pPr>
            <w:r w:rsidRPr="00C93466">
              <w:rPr>
                <w:position w:val="-26"/>
              </w:rPr>
              <w:lastRenderedPageBreak/>
              <w:pict>
                <v:shape id="_x0000_i1028" style="width:129.75pt;height:37.5pt" coordsize="" o:spt="100" adj="0,,0" path="" filled="f" stroked="f">
                  <v:stroke joinstyle="miter"/>
                  <v:imagedata r:id="rId193" o:title="base_23706_74300_32771"/>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5</w:t>
            </w:r>
            <w:r>
              <w:t xml:space="preserve"> - 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МГН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5</w:t>
            </w:r>
            <w:r>
              <w:t xml:space="preserve"> - количество объектов социальной инфраструктуры в приоритетных сферах жизнедеятельности инвалидов и других МГН в Новгородской области, на которые сформированы паспорта доступности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5</w:t>
            </w:r>
            <w:r>
              <w:t xml:space="preserve"> - общее количество объектов социальной инфраструктуры в приоритетных сферах жизнедеятельности инвалидов и других МГН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1.2.6.</w:t>
            </w:r>
          </w:p>
        </w:tc>
        <w:tc>
          <w:tcPr>
            <w:tcW w:w="4025" w:type="dxa"/>
            <w:vMerge w:val="restart"/>
          </w:tcPr>
          <w:p w:rsidR="00A5282E" w:rsidRDefault="00A5282E">
            <w:pPr>
              <w:pStyle w:val="ConsPlusNormal"/>
            </w:pPr>
            <w:r>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29" style="width:129.75pt;height:37.5pt" coordsize="" o:spt="100" adj="0,,0" path="" filled="f" stroked="f">
                  <v:stroke joinstyle="miter"/>
                  <v:imagedata r:id="rId194" o:title="base_23706_74300_32772"/>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6</w:t>
            </w:r>
            <w:r>
              <w:t xml:space="preserve"> - 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6</w:t>
            </w:r>
            <w:r>
              <w:t xml:space="preserve"> - количество приоритетных объектов, доступных для инвалидов и других МГН в сфере социальной защиты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6</w:t>
            </w:r>
            <w:r>
              <w:t xml:space="preserve"> - общее количество приоритетных объектов в сфере социальной защиты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1.2.7.</w:t>
            </w:r>
          </w:p>
        </w:tc>
        <w:tc>
          <w:tcPr>
            <w:tcW w:w="4025" w:type="dxa"/>
            <w:vMerge w:val="restart"/>
          </w:tcPr>
          <w:p w:rsidR="00A5282E" w:rsidRDefault="00A5282E">
            <w:pPr>
              <w:pStyle w:val="ConsPlusNormal"/>
            </w:pPr>
            <w:r>
              <w:t xml:space="preserve">Доля детей-инвалидов, которым созданы условия для получения качественного начального общего, основного общего, среднего общего </w:t>
            </w:r>
            <w:r>
              <w:lastRenderedPageBreak/>
              <w:t>образования, в общей численности детей-инвалидов школьного возраста в Новгородской области (%)</w:t>
            </w:r>
          </w:p>
        </w:tc>
        <w:tc>
          <w:tcPr>
            <w:tcW w:w="6236" w:type="dxa"/>
            <w:tcBorders>
              <w:bottom w:val="nil"/>
            </w:tcBorders>
          </w:tcPr>
          <w:p w:rsidR="00A5282E" w:rsidRDefault="00A5282E">
            <w:pPr>
              <w:pStyle w:val="ConsPlusNormal"/>
              <w:jc w:val="center"/>
            </w:pPr>
            <w:r w:rsidRPr="00C93466">
              <w:rPr>
                <w:position w:val="-26"/>
              </w:rPr>
              <w:lastRenderedPageBreak/>
              <w:pict>
                <v:shape id="_x0000_i1030" style="width:129.75pt;height:37.5pt" coordsize="" o:spt="100" adj="0,,0" path="" filled="f" stroked="f">
                  <v:stroke joinstyle="miter"/>
                  <v:imagedata r:id="rId195" o:title="base_23706_74300_32773"/>
                  <v:formulas/>
                  <v:path o:connecttype="segments"/>
                </v:shape>
              </w:pict>
            </w:r>
          </w:p>
        </w:tc>
        <w:tc>
          <w:tcPr>
            <w:tcW w:w="1984" w:type="dxa"/>
            <w:vMerge w:val="restart"/>
          </w:tcPr>
          <w:p w:rsidR="00A5282E" w:rsidRDefault="00A5282E">
            <w:pPr>
              <w:pStyle w:val="ConsPlusNormal"/>
            </w:pPr>
            <w:r>
              <w:t xml:space="preserve">департамент образования и молодежной политики </w:t>
            </w:r>
            <w:r>
              <w:lastRenderedPageBreak/>
              <w:t>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7</w:t>
            </w:r>
            <w:r>
              <w:t xml:space="preserve"> - доля детей-инвалидов, которым созданы условия для </w:t>
            </w:r>
            <w:r>
              <w:lastRenderedPageBreak/>
              <w:t>получения качественного начального общего, основного общего, среднего общего образования, в общей численности детей-инвалидов школьного возраста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7</w:t>
            </w:r>
            <w:r>
              <w:t xml:space="preserve"> - численность детей-инвалидов, которым созданы в Новгородской области условия для получения качественного начального общего, основного общего, среднего общего образования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7</w:t>
            </w:r>
            <w:r>
              <w:t xml:space="preserve"> - общая численность детей-инвалидов школьного возраста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1.2.8.</w:t>
            </w:r>
          </w:p>
        </w:tc>
        <w:tc>
          <w:tcPr>
            <w:tcW w:w="4025" w:type="dxa"/>
            <w:vMerge w:val="restart"/>
          </w:tcPr>
          <w:p w:rsidR="00A5282E" w:rsidRDefault="00A5282E">
            <w:pPr>
              <w:pStyle w:val="ConsPlusNormal"/>
            </w:pPr>
            <w:r>
              <w:t>Доля детей-инвалидов в возрасте от 5 до 18 лет, получающих дополнительное образование, в общей численности детей-инвалидов данного возраста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1" style="width:162pt;height:37.5pt" coordsize="" o:spt="100" adj="0,,0" path="" filled="f" stroked="f">
                  <v:stroke joinstyle="miter"/>
                  <v:imagedata r:id="rId196" o:title="base_23706_74300_32774"/>
                  <v:formulas/>
                  <v:path o:connecttype="segments"/>
                </v:shape>
              </w:pict>
            </w:r>
          </w:p>
        </w:tc>
        <w:tc>
          <w:tcPr>
            <w:tcW w:w="1984" w:type="dxa"/>
            <w:vMerge w:val="restart"/>
          </w:tcPr>
          <w:p w:rsidR="00A5282E" w:rsidRDefault="00A5282E">
            <w:pPr>
              <w:pStyle w:val="ConsPlusNormal"/>
            </w:pPr>
            <w:r>
              <w:t>департамент образования и молодежной политики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8</w:t>
            </w:r>
            <w:r>
              <w:t xml:space="preserve"> - доля детей-инвалидов в возрасте от 5 до 18 лет, получающих дополнительное образование, в общей численности детей-инвалидов данного возраста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08</w:t>
            </w:r>
            <w:r>
              <w:t xml:space="preserve"> - численность детей-инвалидов в возрасте от 5 до 18 лет, получающих дополнительное образование в образовательных организациях в Новгородской области (чел.);</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8</w:t>
            </w:r>
            <w:r>
              <w:t xml:space="preserve"> - численность детей-инвалидов в возрасте от 5 до 18 лет, получающих дополнительное образование в организациях дополнительного образования сферы образования, культуры, физической культуры и спорта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8</w:t>
            </w:r>
            <w:r>
              <w:t xml:space="preserve"> - общая численность детей-инвалидов в возрасте от 5 до 18 лет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1.2.9.</w:t>
            </w:r>
          </w:p>
        </w:tc>
        <w:tc>
          <w:tcPr>
            <w:tcW w:w="4025" w:type="dxa"/>
            <w:vMerge w:val="restart"/>
          </w:tcPr>
          <w:p w:rsidR="00A5282E" w:rsidRDefault="00A5282E">
            <w:pPr>
              <w:pStyle w:val="ConsPlusNormal"/>
            </w:pPr>
            <w:r>
              <w:t xml:space="preserve">Доля приоритетных объектов органов службы занятости, доступных для </w:t>
            </w:r>
            <w:r>
              <w:lastRenderedPageBreak/>
              <w:t>инвалидов и других МГН, в общем количестве объектов органов службы занятости в Новгородской области (%)</w:t>
            </w:r>
          </w:p>
        </w:tc>
        <w:tc>
          <w:tcPr>
            <w:tcW w:w="6236" w:type="dxa"/>
            <w:tcBorders>
              <w:bottom w:val="nil"/>
            </w:tcBorders>
          </w:tcPr>
          <w:p w:rsidR="00A5282E" w:rsidRDefault="00A5282E">
            <w:pPr>
              <w:pStyle w:val="ConsPlusNormal"/>
              <w:jc w:val="center"/>
            </w:pPr>
            <w:r w:rsidRPr="00C93466">
              <w:rPr>
                <w:position w:val="-26"/>
              </w:rPr>
              <w:lastRenderedPageBreak/>
              <w:pict>
                <v:shape id="_x0000_i1032" style="width:129.75pt;height:37.5pt" coordsize="" o:spt="100" adj="0,,0" path="" filled="f" stroked="f">
                  <v:stroke joinstyle="miter"/>
                  <v:imagedata r:id="rId197" o:title="base_23706_74300_32775"/>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9</w:t>
            </w:r>
            <w:r>
              <w:t xml:space="preserve"> - доля приоритетных объектов органов службы занятости, доступных для инвалидов и других МГН, в общем количестве объектов органов службы занятости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9</w:t>
            </w:r>
            <w:r>
              <w:t xml:space="preserve"> - количество приоритетных объектов органов службы занятости, доступных для инвалидов и других МГН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9</w:t>
            </w:r>
            <w:r>
              <w:t xml:space="preserve"> - общее количество приоритетных объектов органов службы занятости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1.2.10.</w:t>
            </w:r>
          </w:p>
        </w:tc>
        <w:tc>
          <w:tcPr>
            <w:tcW w:w="4025" w:type="dxa"/>
            <w:vMerge w:val="restart"/>
          </w:tcPr>
          <w:p w:rsidR="00A5282E" w:rsidRDefault="00A5282E">
            <w:pPr>
              <w:pStyle w:val="ConsPlusNormal"/>
            </w:pPr>
            <w:r>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3" style="width:136.5pt;height:37.5pt" coordsize="" o:spt="100" adj="0,,0" path="" filled="f" stroked="f">
                  <v:stroke joinstyle="miter"/>
                  <v:imagedata r:id="rId198" o:title="base_23706_74300_32776"/>
                  <v:formulas/>
                  <v:path o:connecttype="segments"/>
                </v:shape>
              </w:pict>
            </w:r>
          </w:p>
        </w:tc>
        <w:tc>
          <w:tcPr>
            <w:tcW w:w="1984" w:type="dxa"/>
            <w:vMerge w:val="restart"/>
          </w:tcPr>
          <w:p w:rsidR="00A5282E" w:rsidRDefault="00A5282E">
            <w:pPr>
              <w:pStyle w:val="ConsPlusNormal"/>
            </w:pPr>
            <w:r>
              <w:t>департамент здравоохранения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10</w:t>
            </w:r>
            <w:r>
              <w:t xml:space="preserve"> - 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10</w:t>
            </w:r>
            <w:r>
              <w:t xml:space="preserve"> - количество приоритетных объектов, доступных для инвалидов и других МГН в сфере здравоохранения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10</w:t>
            </w:r>
            <w:r>
              <w:t xml:space="preserve"> - общее количество приоритетных объектов в сфере здравоохранения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1.2.11.</w:t>
            </w:r>
          </w:p>
        </w:tc>
        <w:tc>
          <w:tcPr>
            <w:tcW w:w="4025" w:type="dxa"/>
            <w:vMerge w:val="restart"/>
          </w:tcPr>
          <w:p w:rsidR="00A5282E" w:rsidRDefault="00A5282E">
            <w:pPr>
              <w:pStyle w:val="ConsPlusNormal"/>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4" style="width:135pt;height:37.5pt" coordsize="" o:spt="100" adj="0,,0" path="" filled="f" stroked="f">
                  <v:stroke joinstyle="miter"/>
                  <v:imagedata r:id="rId199" o:title="base_23706_74300_32777"/>
                  <v:formulas/>
                  <v:path o:connecttype="segments"/>
                </v:shape>
              </w:pict>
            </w:r>
          </w:p>
        </w:tc>
        <w:tc>
          <w:tcPr>
            <w:tcW w:w="1984" w:type="dxa"/>
            <w:vMerge w:val="restart"/>
          </w:tcPr>
          <w:p w:rsidR="00A5282E" w:rsidRDefault="00A5282E">
            <w:pPr>
              <w:pStyle w:val="ConsPlusNormal"/>
            </w:pPr>
            <w:r>
              <w:t>департамент образования и молодежной политики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11</w:t>
            </w:r>
            <w:r>
              <w:t xml:space="preserve"> -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11</w:t>
            </w:r>
            <w:r>
              <w:t xml:space="preserve"> - количество дошкольных образовательных организаций, в которых создана универсальная безбарьерная среда для инклюзивного образования детей-инвалидов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11</w:t>
            </w:r>
            <w:r>
              <w:t xml:space="preserve"> - общее количество дошкольных образовательных организаций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1.2.12.</w:t>
            </w:r>
          </w:p>
        </w:tc>
        <w:tc>
          <w:tcPr>
            <w:tcW w:w="4025" w:type="dxa"/>
            <w:vMerge w:val="restart"/>
          </w:tcPr>
          <w:p w:rsidR="00A5282E" w:rsidRDefault="00A5282E">
            <w:pPr>
              <w:pStyle w:val="ConsPlusNormal"/>
            </w:pPr>
            <w:r>
              <w:t>Доля детей-инвалидов в возрасте от 1,5 до 7 лет, охваченных дошкольным образованием, в общей численности детей-инвалидов данного возраста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5" style="width:136.5pt;height:37.5pt" coordsize="" o:spt="100" adj="0,,0" path="" filled="f" stroked="f">
                  <v:stroke joinstyle="miter"/>
                  <v:imagedata r:id="rId200" o:title="base_23706_74300_32778"/>
                  <v:formulas/>
                  <v:path o:connecttype="segments"/>
                </v:shape>
              </w:pict>
            </w:r>
          </w:p>
        </w:tc>
        <w:tc>
          <w:tcPr>
            <w:tcW w:w="1984" w:type="dxa"/>
            <w:vMerge w:val="restart"/>
          </w:tcPr>
          <w:p w:rsidR="00A5282E" w:rsidRDefault="00A5282E">
            <w:pPr>
              <w:pStyle w:val="ConsPlusNormal"/>
            </w:pPr>
            <w:r>
              <w:t>департамент образования и молодежной политики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12</w:t>
            </w:r>
            <w:r>
              <w:t xml:space="preserve"> - доля детей-инвалидов в возрасте от 1,5 до 7 лет, охваченных дошкольным образованием, в общей численности детей-инвалидов данного возраста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12</w:t>
            </w:r>
            <w:r>
              <w:t xml:space="preserve"> - количество детей-инвалидов в возрасте от 1,5 до 7 лет, охваченных дошкольным образованием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12</w:t>
            </w:r>
            <w:r>
              <w:t xml:space="preserve"> - общая численность детей-инвалидов в возрасте от 1,5 до 7 лет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1.2.13.</w:t>
            </w:r>
          </w:p>
        </w:tc>
        <w:tc>
          <w:tcPr>
            <w:tcW w:w="4025" w:type="dxa"/>
            <w:vMerge w:val="restart"/>
          </w:tcPr>
          <w:p w:rsidR="00A5282E" w:rsidRDefault="00A5282E">
            <w:pPr>
              <w:pStyle w:val="ConsPlusNormal"/>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6" style="width:135pt;height:37.5pt" coordsize="" o:spt="100" adj="0,,0" path="" filled="f" stroked="f">
                  <v:stroke joinstyle="miter"/>
                  <v:imagedata r:id="rId201" o:title="base_23706_74300_32779"/>
                  <v:formulas/>
                  <v:path o:connecttype="segments"/>
                </v:shape>
              </w:pict>
            </w:r>
          </w:p>
        </w:tc>
        <w:tc>
          <w:tcPr>
            <w:tcW w:w="1984" w:type="dxa"/>
            <w:vMerge w:val="restart"/>
          </w:tcPr>
          <w:p w:rsidR="00A5282E" w:rsidRDefault="00A5282E">
            <w:pPr>
              <w:pStyle w:val="ConsPlusNormal"/>
            </w:pPr>
            <w:r>
              <w:t>департамент образования и молодежной политики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13</w:t>
            </w:r>
            <w:r>
              <w:t xml:space="preserve"> -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13</w:t>
            </w:r>
            <w:r>
              <w:t xml:space="preserve"> - количество общеобразовательных организаций, в которых создана универсальная безбарьерная среда для инклюзивного образования детей-инвалидов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13</w:t>
            </w:r>
            <w:r>
              <w:t xml:space="preserve"> - общее количество общеобразовательных организаций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1.2.14.</w:t>
            </w:r>
          </w:p>
        </w:tc>
        <w:tc>
          <w:tcPr>
            <w:tcW w:w="4025" w:type="dxa"/>
            <w:vMerge w:val="restart"/>
          </w:tcPr>
          <w:p w:rsidR="00A5282E" w:rsidRDefault="00A5282E">
            <w:pPr>
              <w:pStyle w:val="ConsPlusNormal"/>
            </w:pPr>
            <w:r>
              <w:t>Доля приоритетных объектов, доступных для инвалидов и других МГН в сфере культуры, в общем количестве приоритетных объектов в сфере культуры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7" style="width:136.5pt;height:37.5pt" coordsize="" o:spt="100" adj="0,,0" path="" filled="f" stroked="f">
                  <v:stroke joinstyle="miter"/>
                  <v:imagedata r:id="rId202" o:title="base_23706_74300_32780"/>
                  <v:formulas/>
                  <v:path o:connecttype="segments"/>
                </v:shape>
              </w:pict>
            </w:r>
          </w:p>
        </w:tc>
        <w:tc>
          <w:tcPr>
            <w:tcW w:w="1984" w:type="dxa"/>
            <w:vMerge w:val="restart"/>
          </w:tcPr>
          <w:p w:rsidR="00A5282E" w:rsidRDefault="00A5282E">
            <w:pPr>
              <w:pStyle w:val="ConsPlusNormal"/>
            </w:pPr>
            <w:r>
              <w:t>департамент культуры и туризма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14</w:t>
            </w:r>
            <w:r>
              <w:t xml:space="preserve"> - доля приоритетных объектов, доступных для инвалидов и других МГН в сфере культуры, в общем количестве приоритетных объектов в сфере культуры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14</w:t>
            </w:r>
            <w:r>
              <w:t xml:space="preserve"> - количество приоритетных объектов, доступных для инвалидов и других МГН в сфере культуры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14</w:t>
            </w:r>
            <w:r>
              <w:t xml:space="preserve"> - общее количество приоритетных объектов в сфере культуры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1.2.15.</w:t>
            </w:r>
          </w:p>
        </w:tc>
        <w:tc>
          <w:tcPr>
            <w:tcW w:w="4025" w:type="dxa"/>
            <w:vMerge w:val="restart"/>
          </w:tcPr>
          <w:p w:rsidR="00A5282E" w:rsidRDefault="00A5282E">
            <w:pPr>
              <w:pStyle w:val="ConsPlusNormal"/>
            </w:pPr>
            <w: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8" style="width:135pt;height:37.5pt" coordsize="" o:spt="100" adj="0,,0" path="" filled="f" stroked="f">
                  <v:stroke joinstyle="miter"/>
                  <v:imagedata r:id="rId203" o:title="base_23706_74300_32781"/>
                  <v:formulas/>
                  <v:path o:connecttype="segments"/>
                </v:shape>
              </w:pict>
            </w:r>
          </w:p>
        </w:tc>
        <w:tc>
          <w:tcPr>
            <w:tcW w:w="1984" w:type="dxa"/>
            <w:vMerge w:val="restart"/>
          </w:tcPr>
          <w:p w:rsidR="00A5282E" w:rsidRDefault="00A5282E">
            <w:pPr>
              <w:pStyle w:val="ConsPlusNormal"/>
            </w:pPr>
            <w:r>
              <w:t>департамент транспорта и дорожного хозяйства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15</w:t>
            </w:r>
            <w:r>
              <w:t xml:space="preserve"> -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15</w:t>
            </w:r>
            <w:r>
              <w:t xml:space="preserve"> - количество единиц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15</w:t>
            </w:r>
            <w:r>
              <w:t xml:space="preserve"> - общее количество единиц подвижного состава автомобильного и городского наземного электрического </w:t>
            </w:r>
            <w:r>
              <w:lastRenderedPageBreak/>
              <w:t>транспорта общего пользования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lastRenderedPageBreak/>
              <w:t>1.2.16.</w:t>
            </w:r>
          </w:p>
        </w:tc>
        <w:tc>
          <w:tcPr>
            <w:tcW w:w="4025" w:type="dxa"/>
            <w:vMerge w:val="restart"/>
          </w:tcPr>
          <w:p w:rsidR="00A5282E" w:rsidRDefault="00A5282E">
            <w:pPr>
              <w:pStyle w:val="ConsPlusNormal"/>
            </w:pPr>
            <w:r>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39" style="width:136.5pt;height:37.5pt" coordsize="" o:spt="100" adj="0,,0" path="" filled="f" stroked="f">
                  <v:stroke joinstyle="miter"/>
                  <v:imagedata r:id="rId204" o:title="base_23706_74300_32782"/>
                  <v:formulas/>
                  <v:path o:connecttype="segments"/>
                </v:shape>
              </w:pict>
            </w:r>
          </w:p>
        </w:tc>
        <w:tc>
          <w:tcPr>
            <w:tcW w:w="1984" w:type="dxa"/>
            <w:vMerge w:val="restart"/>
          </w:tcPr>
          <w:p w:rsidR="00A5282E" w:rsidRDefault="00A5282E">
            <w:pPr>
              <w:pStyle w:val="ConsPlusNormal"/>
            </w:pPr>
            <w:r>
              <w:t>департамент транспорта и дорожного хозяйства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16</w:t>
            </w:r>
            <w:r>
              <w:t xml:space="preserve"> - 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16</w:t>
            </w:r>
            <w:r>
              <w:t xml:space="preserve"> - количество приоритетных объектов транспортной инфраструктуры, доступных для инвалидов и других МГН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16</w:t>
            </w:r>
            <w:r>
              <w:t xml:space="preserve"> - общее количество приоритетных объектов транспортной инфраструктуры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1.2.17.</w:t>
            </w:r>
          </w:p>
        </w:tc>
        <w:tc>
          <w:tcPr>
            <w:tcW w:w="4025" w:type="dxa"/>
            <w:vMerge w:val="restart"/>
          </w:tcPr>
          <w:p w:rsidR="00A5282E" w:rsidRDefault="00A5282E">
            <w:pPr>
              <w:pStyle w:val="ConsPlusNormal"/>
            </w:pPr>
            <w:r>
              <w:t>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0" style="width:136.5pt;height:37.5pt" coordsize="" o:spt="100" adj="0,,0" path="" filled="f" stroked="f">
                  <v:stroke joinstyle="miter"/>
                  <v:imagedata r:id="rId205" o:title="base_23706_74300_32783"/>
                  <v:formulas/>
                  <v:path o:connecttype="segments"/>
                </v:shape>
              </w:pict>
            </w:r>
          </w:p>
        </w:tc>
        <w:tc>
          <w:tcPr>
            <w:tcW w:w="1984" w:type="dxa"/>
            <w:vMerge w:val="restart"/>
          </w:tcPr>
          <w:p w:rsidR="00A5282E" w:rsidRDefault="00A5282E">
            <w:pPr>
              <w:pStyle w:val="ConsPlusNormal"/>
            </w:pPr>
            <w:r>
              <w:t>департамент по физической культуре и спорту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17</w:t>
            </w:r>
            <w:r>
              <w:t xml:space="preserve"> -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17</w:t>
            </w:r>
            <w:r>
              <w:t xml:space="preserve"> - количество лиц с ограниченными возможностями здоровья и инвалидов от 6 до 18 лет, систематически занимающихся физкультурой и спортом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17</w:t>
            </w:r>
            <w:r>
              <w:t xml:space="preserve"> - общая численность лиц с ограниченными возможностями здоровья и инвалидов от 6 до 18 лет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lastRenderedPageBreak/>
              <w:t>1.2.18.</w:t>
            </w:r>
          </w:p>
        </w:tc>
        <w:tc>
          <w:tcPr>
            <w:tcW w:w="4025" w:type="dxa"/>
            <w:vMerge w:val="restart"/>
          </w:tcPr>
          <w:p w:rsidR="00A5282E" w:rsidRDefault="00A5282E">
            <w:pPr>
              <w:pStyle w:val="ConsPlusNormal"/>
            </w:pPr>
            <w:r>
              <w:t>Доля приоритетных объектов, доступных для инвалидов и других МГН в сфере физической культуры и спорта, в общем количестве приоритетных объектов в сфере физической культуры и спорта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1" style="width:135pt;height:37.5pt" coordsize="" o:spt="100" adj="0,,0" path="" filled="f" stroked="f">
                  <v:stroke joinstyle="miter"/>
                  <v:imagedata r:id="rId206" o:title="base_23706_74300_32784"/>
                  <v:formulas/>
                  <v:path o:connecttype="segments"/>
                </v:shape>
              </w:pict>
            </w:r>
          </w:p>
        </w:tc>
        <w:tc>
          <w:tcPr>
            <w:tcW w:w="1984" w:type="dxa"/>
            <w:vMerge w:val="restart"/>
          </w:tcPr>
          <w:p w:rsidR="00A5282E" w:rsidRDefault="00A5282E">
            <w:pPr>
              <w:pStyle w:val="ConsPlusNormal"/>
            </w:pPr>
            <w:r>
              <w:t>департамент по физической культуре и спорту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18</w:t>
            </w:r>
            <w:r>
              <w:t xml:space="preserve"> - доля приоритетных объектов, доступных для инвалидов и других МГН в сфере физической культуры и спорта, в общем количестве приоритетных объектов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18</w:t>
            </w:r>
            <w:r>
              <w:t xml:space="preserve"> - количество приоритетных объектов, доступных для инвалидов и других МГН в сфере физической культуры и спорта в Новгородской области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18</w:t>
            </w:r>
            <w:r>
              <w:t xml:space="preserve"> - общее количество приоритетных объектов в сфере физической культуры и спорта в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1.2.19.</w:t>
            </w:r>
          </w:p>
        </w:tc>
        <w:tc>
          <w:tcPr>
            <w:tcW w:w="4025" w:type="dxa"/>
            <w:vMerge w:val="restart"/>
          </w:tcPr>
          <w:p w:rsidR="00A5282E" w:rsidRDefault="00A5282E">
            <w:pPr>
              <w:pStyle w:val="ConsPlusNormal"/>
            </w:pPr>
            <w:r>
              <w:t>Доля профессиональных образовательных организаций, здания которых приспособлены для обучения лиц с ограниченными возможностями здоровья, инвалидов, в общем числе соответствующих организаций (%)</w:t>
            </w:r>
          </w:p>
        </w:tc>
        <w:tc>
          <w:tcPr>
            <w:tcW w:w="6236" w:type="dxa"/>
            <w:tcBorders>
              <w:bottom w:val="nil"/>
            </w:tcBorders>
          </w:tcPr>
          <w:p w:rsidR="00A5282E" w:rsidRDefault="00A5282E">
            <w:pPr>
              <w:pStyle w:val="ConsPlusNormal"/>
              <w:jc w:val="center"/>
            </w:pPr>
            <w:r w:rsidRPr="00C93466">
              <w:rPr>
                <w:position w:val="-26"/>
              </w:rPr>
              <w:pict>
                <v:shape id="_x0000_i1042" style="width:136.5pt;height:37.5pt" coordsize="" o:spt="100" adj="0,,0" path="" filled="f" stroked="f">
                  <v:stroke joinstyle="miter"/>
                  <v:imagedata r:id="rId207" o:title="base_23706_74300_32785"/>
                  <v:formulas/>
                  <v:path o:connecttype="segments"/>
                </v:shape>
              </w:pict>
            </w:r>
          </w:p>
        </w:tc>
        <w:tc>
          <w:tcPr>
            <w:tcW w:w="1984" w:type="dxa"/>
            <w:vMerge w:val="restart"/>
          </w:tcPr>
          <w:p w:rsidR="00A5282E" w:rsidRDefault="00A5282E">
            <w:pPr>
              <w:pStyle w:val="ConsPlusNormal"/>
            </w:pPr>
            <w:r>
              <w:t>департамент образования и молодежной политики Новгородской области</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19</w:t>
            </w:r>
            <w:r>
              <w:t xml:space="preserve"> - доля профессиональных образовательных организаций, здания которых приспособлены для обучения лиц с ограниченными возможностями здоровья, инвалидов, в общем числе соответствующих организаций;</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19</w:t>
            </w:r>
            <w:r>
              <w:t xml:space="preserve"> - количество профессиональных образовательных организаций, здания которых приспособлены для обучения лиц с ограниченными возможностями здоровья, инвалидов (ед.);</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19</w:t>
            </w:r>
            <w:r>
              <w:t xml:space="preserve"> - общее количество профессиональных образовательных организаций, расположенных на территории Новгородской области (ед.)</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1.2.20.</w:t>
            </w:r>
          </w:p>
        </w:tc>
        <w:tc>
          <w:tcPr>
            <w:tcW w:w="4025" w:type="dxa"/>
            <w:vMerge w:val="restart"/>
          </w:tcPr>
          <w:p w:rsidR="00A5282E" w:rsidRDefault="00A5282E">
            <w:pPr>
              <w:pStyle w:val="ConsPlusNormal"/>
            </w:pPr>
            <w:r>
              <w:t xml:space="preserve">Доля инвалидов, обеспеченных техническими средствами реабилитации </w:t>
            </w:r>
            <w:r>
              <w:lastRenderedPageBreak/>
              <w:t>и услугами в соответствии с областным перечнем в рамках индивидуальной программы реабилитации, в общей численности инвалидов в Новгородской области (%)</w:t>
            </w:r>
          </w:p>
        </w:tc>
        <w:tc>
          <w:tcPr>
            <w:tcW w:w="6236" w:type="dxa"/>
            <w:tcBorders>
              <w:bottom w:val="nil"/>
            </w:tcBorders>
          </w:tcPr>
          <w:p w:rsidR="00A5282E" w:rsidRDefault="00A5282E">
            <w:pPr>
              <w:pStyle w:val="ConsPlusNormal"/>
              <w:jc w:val="center"/>
            </w:pPr>
            <w:r w:rsidRPr="00C93466">
              <w:rPr>
                <w:position w:val="-26"/>
              </w:rPr>
              <w:lastRenderedPageBreak/>
              <w:pict>
                <v:shape id="_x0000_i1043" style="width:138pt;height:37.5pt" coordsize="" o:spt="100" adj="0,,0" path="" filled="f" stroked="f">
                  <v:stroke joinstyle="miter"/>
                  <v:imagedata r:id="rId208" o:title="base_23706_74300_32786"/>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20</w:t>
            </w:r>
            <w:r>
              <w:t xml:space="preserve"> - доля инвалидов, обеспеченных техническими средствами реабилитации и услугами в соответствии с областным перечнем в рамках индивидуальной программы реабилитации, в общей численности инвалидов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20</w:t>
            </w:r>
            <w:r>
              <w:t xml:space="preserve"> - количество инвалидов, обеспеченных техническими средствами реабилитации и услугами в соответствии с областным перечнем в рамках индивидуальной программы реабилитации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20</w:t>
            </w:r>
            <w:r>
              <w:t xml:space="preserve"> - общая численность инвалидов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1.2.21.</w:t>
            </w:r>
          </w:p>
        </w:tc>
        <w:tc>
          <w:tcPr>
            <w:tcW w:w="4025" w:type="dxa"/>
            <w:vMerge w:val="restart"/>
          </w:tcPr>
          <w:p w:rsidR="00A5282E" w:rsidRDefault="00A5282E">
            <w:pPr>
              <w:pStyle w:val="ConsPlusNormal"/>
            </w:pPr>
            <w:r>
              <w:t>Доля инвалидов, воспользовавшихся услугами пункта проката технических средств реабилитации, от общей численности инвалидов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4" style="width:136.5pt;height:37.5pt" coordsize="" o:spt="100" adj="0,,0" path="" filled="f" stroked="f">
                  <v:stroke joinstyle="miter"/>
                  <v:imagedata r:id="rId209" o:title="base_23706_74300_32787"/>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21</w:t>
            </w:r>
            <w:r>
              <w:t xml:space="preserve"> - доля инвалидов, воспользовавшихся услугами пункта проката технических средств реабилитации, от общего числа инвалидов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21</w:t>
            </w:r>
            <w:r>
              <w:t xml:space="preserve"> - количество инвалидов, воспользовавшихся услугами пункта проката технических средств реабилитации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21</w:t>
            </w:r>
            <w:r>
              <w:t xml:space="preserve"> - общая численность инвалидов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1.2.22.</w:t>
            </w:r>
          </w:p>
        </w:tc>
        <w:tc>
          <w:tcPr>
            <w:tcW w:w="4025" w:type="dxa"/>
            <w:vMerge w:val="restart"/>
          </w:tcPr>
          <w:p w:rsidR="00A5282E" w:rsidRDefault="00A5282E">
            <w:pPr>
              <w:pStyle w:val="ConsPlusNormal"/>
            </w:pPr>
            <w:r>
              <w:t>Доля инвалидов, воспользовавшихся услугами "социального такси", от общей численности инвалидов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5" style="width:138pt;height:37.5pt" coordsize="" o:spt="100" adj="0,,0" path="" filled="f" stroked="f">
                  <v:stroke joinstyle="miter"/>
                  <v:imagedata r:id="rId210" o:title="base_23706_74300_32788"/>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22</w:t>
            </w:r>
            <w:r>
              <w:t xml:space="preserve"> - доля инвалидов, воспользовавшихся услугами "социального такси", от общего числа инвалидов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22</w:t>
            </w:r>
            <w:r>
              <w:t xml:space="preserve"> - количество инвалидов, воспользовавшихся услугами "социального такси"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22</w:t>
            </w:r>
            <w:r>
              <w:t xml:space="preserve"> - общая численность инвалидов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1.2.23.</w:t>
            </w:r>
          </w:p>
        </w:tc>
        <w:tc>
          <w:tcPr>
            <w:tcW w:w="4025" w:type="dxa"/>
            <w:vMerge w:val="restart"/>
          </w:tcPr>
          <w:p w:rsidR="00A5282E" w:rsidRDefault="00A5282E">
            <w:pPr>
              <w:pStyle w:val="ConsPlusNormal"/>
            </w:pPr>
            <w:r>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6" style="width:138pt;height:37.5pt" coordsize="" o:spt="100" adj="0,,0" path="" filled="f" stroked="f">
                  <v:stroke joinstyle="miter"/>
                  <v:imagedata r:id="rId211" o:title="base_23706_74300_32789"/>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23</w:t>
            </w:r>
            <w:r>
              <w:t xml:space="preserve"> - 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23</w:t>
            </w:r>
            <w:r>
              <w:t xml:space="preserve"> - количество специалистов, прошедших обучение и повышение квалификации по вопросам реабилитации и социальной интеграции инвалидов в Новгородской области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23</w:t>
            </w:r>
            <w:r>
              <w:t xml:space="preserve"> - общее количество специалистов, занятых в этой сфере в 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t>1.2.24.</w:t>
            </w:r>
          </w:p>
        </w:tc>
        <w:tc>
          <w:tcPr>
            <w:tcW w:w="4025" w:type="dxa"/>
            <w:vMerge w:val="restart"/>
          </w:tcPr>
          <w:p w:rsidR="00A5282E" w:rsidRDefault="00A5282E">
            <w:pPr>
              <w:pStyle w:val="ConsPlusNormal"/>
            </w:pPr>
            <w:r>
              <w:t>Доля инвалидов, положительно оценивающих отношение населения к проблемам инвалидов, в общей численности опрошенных инвалидов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7" style="width:138pt;height:37.5pt" coordsize="" o:spt="100" adj="0,,0" path="" filled="f" stroked="f">
                  <v:stroke joinstyle="miter"/>
                  <v:imagedata r:id="rId212" o:title="base_23706_74300_32790"/>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24</w:t>
            </w:r>
            <w:r>
              <w:t xml:space="preserve"> - доля инвалидов, положительно оценивающих отношение населения к проблемам инвалидов, в общей численности опрошенных инвалидов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24</w:t>
            </w:r>
            <w:r>
              <w:t xml:space="preserve"> - количество инвалидов в Новгородской области, положительно оценивающих отношение населения к проблемам инвалидов (чел.);</w:t>
            </w:r>
          </w:p>
        </w:tc>
        <w:tc>
          <w:tcPr>
            <w:tcW w:w="1984" w:type="dxa"/>
            <w:vMerge/>
          </w:tcPr>
          <w:p w:rsidR="00A5282E" w:rsidRDefault="00A5282E"/>
        </w:tc>
      </w:tr>
      <w:tr w:rsidR="00A5282E">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24</w:t>
            </w:r>
            <w:r>
              <w:t xml:space="preserve"> - общая численность опрошенных инвалидов в </w:t>
            </w:r>
            <w:r>
              <w:lastRenderedPageBreak/>
              <w:t>Новгородской области (чел.)</w:t>
            </w:r>
          </w:p>
        </w:tc>
        <w:tc>
          <w:tcPr>
            <w:tcW w:w="1984" w:type="dxa"/>
            <w:vMerge/>
          </w:tcPr>
          <w:p w:rsidR="00A5282E" w:rsidRDefault="00A5282E"/>
        </w:tc>
      </w:tr>
      <w:tr w:rsidR="00A5282E">
        <w:tc>
          <w:tcPr>
            <w:tcW w:w="1361" w:type="dxa"/>
            <w:vMerge w:val="restart"/>
          </w:tcPr>
          <w:p w:rsidR="00A5282E" w:rsidRDefault="00A5282E">
            <w:pPr>
              <w:pStyle w:val="ConsPlusNormal"/>
              <w:jc w:val="center"/>
            </w:pPr>
            <w:r>
              <w:lastRenderedPageBreak/>
              <w:t>1.2.25.</w:t>
            </w:r>
          </w:p>
        </w:tc>
        <w:tc>
          <w:tcPr>
            <w:tcW w:w="4025" w:type="dxa"/>
            <w:vMerge w:val="restart"/>
          </w:tcPr>
          <w:p w:rsidR="00A5282E" w:rsidRDefault="00A5282E">
            <w:pPr>
              <w:pStyle w:val="ConsPlusNormal"/>
            </w:pPr>
            <w:r>
              <w:t>Доля граждан, признающих навыки, достоинства и способности инвалидов, в общей численности опрошенных граждан в Новгородской области (%)</w:t>
            </w:r>
          </w:p>
        </w:tc>
        <w:tc>
          <w:tcPr>
            <w:tcW w:w="6236" w:type="dxa"/>
            <w:tcBorders>
              <w:bottom w:val="nil"/>
            </w:tcBorders>
          </w:tcPr>
          <w:p w:rsidR="00A5282E" w:rsidRDefault="00A5282E">
            <w:pPr>
              <w:pStyle w:val="ConsPlusNormal"/>
              <w:jc w:val="center"/>
            </w:pPr>
            <w:r w:rsidRPr="00C93466">
              <w:rPr>
                <w:position w:val="-26"/>
              </w:rPr>
              <w:pict>
                <v:shape id="_x0000_i1048" style="width:138pt;height:37.5pt" coordsize="" o:spt="100" adj="0,,0" path="" filled="f" stroked="f">
                  <v:stroke joinstyle="miter"/>
                  <v:imagedata r:id="rId213" o:title="base_23706_74300_32791"/>
                  <v:formulas/>
                  <v:path o:connecttype="segments"/>
                </v:shape>
              </w:pict>
            </w:r>
          </w:p>
        </w:tc>
        <w:tc>
          <w:tcPr>
            <w:tcW w:w="1984" w:type="dxa"/>
            <w:vMerge w:val="restart"/>
          </w:tcPr>
          <w:p w:rsidR="00A5282E" w:rsidRDefault="00A5282E">
            <w:pPr>
              <w:pStyle w:val="ConsPlusNormal"/>
            </w:pPr>
            <w:r>
              <w:t>департамент</w:t>
            </w:r>
          </w:p>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А</w:t>
            </w:r>
            <w:r>
              <w:rPr>
                <w:vertAlign w:val="subscript"/>
              </w:rPr>
              <w:t>25</w:t>
            </w:r>
            <w:r>
              <w:t xml:space="preserve"> - доля граждан, признающих навыки, достоинства и способности инвалидов, в общей численности опрошенных граждан в Новгородской области;</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bottom w:val="nil"/>
            </w:tcBorders>
          </w:tcPr>
          <w:p w:rsidR="00A5282E" w:rsidRDefault="00A5282E">
            <w:pPr>
              <w:pStyle w:val="ConsPlusNormal"/>
              <w:ind w:firstLine="283"/>
              <w:jc w:val="both"/>
            </w:pPr>
            <w:r>
              <w:t>В</w:t>
            </w:r>
            <w:r>
              <w:rPr>
                <w:vertAlign w:val="subscript"/>
              </w:rPr>
              <w:t>25</w:t>
            </w:r>
            <w:r>
              <w:t xml:space="preserve"> - количество граждан в Новгородской области, признающих навыки, достоинства и способности инвалидов (чел.);</w:t>
            </w:r>
          </w:p>
        </w:tc>
        <w:tc>
          <w:tcPr>
            <w:tcW w:w="1984" w:type="dxa"/>
            <w:vMerge/>
          </w:tcPr>
          <w:p w:rsidR="00A5282E" w:rsidRDefault="00A5282E"/>
        </w:tc>
      </w:tr>
      <w:tr w:rsidR="00A5282E">
        <w:tblPrEx>
          <w:tblBorders>
            <w:insideH w:val="nil"/>
          </w:tblBorders>
        </w:tblPrEx>
        <w:tc>
          <w:tcPr>
            <w:tcW w:w="1361" w:type="dxa"/>
            <w:vMerge/>
          </w:tcPr>
          <w:p w:rsidR="00A5282E" w:rsidRDefault="00A5282E"/>
        </w:tc>
        <w:tc>
          <w:tcPr>
            <w:tcW w:w="4025" w:type="dxa"/>
            <w:vMerge/>
          </w:tcPr>
          <w:p w:rsidR="00A5282E" w:rsidRDefault="00A5282E"/>
        </w:tc>
        <w:tc>
          <w:tcPr>
            <w:tcW w:w="6236" w:type="dxa"/>
            <w:tcBorders>
              <w:top w:val="nil"/>
            </w:tcBorders>
          </w:tcPr>
          <w:p w:rsidR="00A5282E" w:rsidRDefault="00A5282E">
            <w:pPr>
              <w:pStyle w:val="ConsPlusNormal"/>
              <w:ind w:firstLine="283"/>
              <w:jc w:val="both"/>
            </w:pPr>
            <w:r>
              <w:t>С</w:t>
            </w:r>
            <w:r>
              <w:rPr>
                <w:vertAlign w:val="subscript"/>
              </w:rPr>
              <w:t>25</w:t>
            </w:r>
            <w:r>
              <w:t xml:space="preserve"> - общая численность опрошенных граждан в Новгородской области (чел.)</w:t>
            </w:r>
          </w:p>
        </w:tc>
        <w:tc>
          <w:tcPr>
            <w:tcW w:w="1984" w:type="dxa"/>
            <w:vMerge/>
          </w:tcPr>
          <w:p w:rsidR="00A5282E" w:rsidRDefault="00A5282E"/>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009"/>
        <w:gridCol w:w="1117"/>
        <w:gridCol w:w="992"/>
        <w:gridCol w:w="921"/>
        <w:gridCol w:w="1010"/>
        <w:gridCol w:w="1010"/>
        <w:gridCol w:w="964"/>
        <w:gridCol w:w="1077"/>
      </w:tblGrid>
      <w:tr w:rsidR="00A5282E">
        <w:tc>
          <w:tcPr>
            <w:tcW w:w="926" w:type="dxa"/>
            <w:vMerge w:val="restart"/>
            <w:vAlign w:val="center"/>
          </w:tcPr>
          <w:p w:rsidR="00A5282E" w:rsidRDefault="00A5282E">
            <w:pPr>
              <w:pStyle w:val="ConsPlusNormal"/>
              <w:jc w:val="center"/>
            </w:pPr>
            <w:r>
              <w:t>Год</w:t>
            </w:r>
          </w:p>
        </w:tc>
        <w:tc>
          <w:tcPr>
            <w:tcW w:w="8100" w:type="dxa"/>
            <w:gridSpan w:val="8"/>
            <w:vAlign w:val="center"/>
          </w:tcPr>
          <w:p w:rsidR="00A5282E" w:rsidRDefault="00A5282E">
            <w:pPr>
              <w:pStyle w:val="ConsPlusNormal"/>
              <w:jc w:val="center"/>
            </w:pPr>
            <w:r>
              <w:t>Источник финансирования</w:t>
            </w:r>
          </w:p>
        </w:tc>
      </w:tr>
      <w:tr w:rsidR="00A5282E">
        <w:tc>
          <w:tcPr>
            <w:tcW w:w="926" w:type="dxa"/>
            <w:vMerge/>
          </w:tcPr>
          <w:p w:rsidR="00A5282E" w:rsidRDefault="00A5282E"/>
        </w:tc>
        <w:tc>
          <w:tcPr>
            <w:tcW w:w="1009" w:type="dxa"/>
            <w:vAlign w:val="center"/>
          </w:tcPr>
          <w:p w:rsidR="00A5282E" w:rsidRDefault="00A5282E">
            <w:pPr>
              <w:pStyle w:val="ConsPlusNormal"/>
              <w:jc w:val="center"/>
            </w:pPr>
            <w:r>
              <w:t>областной бюджет</w:t>
            </w:r>
          </w:p>
        </w:tc>
        <w:tc>
          <w:tcPr>
            <w:tcW w:w="1117" w:type="dxa"/>
            <w:vAlign w:val="center"/>
          </w:tcPr>
          <w:p w:rsidR="00A5282E" w:rsidRDefault="00A5282E">
            <w:pPr>
              <w:pStyle w:val="ConsPlusNormal"/>
              <w:jc w:val="center"/>
            </w:pPr>
            <w:r>
              <w:t>в том числе средства подпрограммы</w:t>
            </w:r>
          </w:p>
        </w:tc>
        <w:tc>
          <w:tcPr>
            <w:tcW w:w="992" w:type="dxa"/>
            <w:vAlign w:val="center"/>
          </w:tcPr>
          <w:p w:rsidR="00A5282E" w:rsidRDefault="00A5282E">
            <w:pPr>
              <w:pStyle w:val="ConsPlusNormal"/>
              <w:jc w:val="center"/>
            </w:pPr>
            <w:r>
              <w:t>федеральный бюджет</w:t>
            </w:r>
          </w:p>
        </w:tc>
        <w:tc>
          <w:tcPr>
            <w:tcW w:w="921" w:type="dxa"/>
            <w:vAlign w:val="center"/>
          </w:tcPr>
          <w:p w:rsidR="00A5282E" w:rsidRDefault="00A5282E">
            <w:pPr>
              <w:pStyle w:val="ConsPlusNormal"/>
              <w:jc w:val="center"/>
            </w:pPr>
            <w:r>
              <w:t>местные бюджеты</w:t>
            </w:r>
          </w:p>
        </w:tc>
        <w:tc>
          <w:tcPr>
            <w:tcW w:w="1010" w:type="dxa"/>
            <w:vAlign w:val="center"/>
          </w:tcPr>
          <w:p w:rsidR="00A5282E" w:rsidRDefault="00A5282E">
            <w:pPr>
              <w:pStyle w:val="ConsPlusNormal"/>
              <w:jc w:val="center"/>
            </w:pPr>
            <w:r>
              <w:t>субсидии Пенсионного фонда Российской Федерации</w:t>
            </w:r>
          </w:p>
        </w:tc>
        <w:tc>
          <w:tcPr>
            <w:tcW w:w="1010"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964" w:type="dxa"/>
            <w:vAlign w:val="center"/>
          </w:tcPr>
          <w:p w:rsidR="00A5282E" w:rsidRDefault="00A5282E">
            <w:pPr>
              <w:pStyle w:val="ConsPlusNormal"/>
              <w:jc w:val="center"/>
            </w:pPr>
            <w:r>
              <w:t>другие внебюджетные источники</w:t>
            </w:r>
          </w:p>
        </w:tc>
        <w:tc>
          <w:tcPr>
            <w:tcW w:w="1077" w:type="dxa"/>
            <w:vAlign w:val="center"/>
          </w:tcPr>
          <w:p w:rsidR="00A5282E" w:rsidRDefault="00A5282E">
            <w:pPr>
              <w:pStyle w:val="ConsPlusNormal"/>
              <w:jc w:val="center"/>
            </w:pPr>
            <w:r>
              <w:t>всего</w:t>
            </w:r>
          </w:p>
        </w:tc>
      </w:tr>
      <w:tr w:rsidR="00A5282E">
        <w:tc>
          <w:tcPr>
            <w:tcW w:w="926" w:type="dxa"/>
          </w:tcPr>
          <w:p w:rsidR="00A5282E" w:rsidRDefault="00A5282E">
            <w:pPr>
              <w:pStyle w:val="ConsPlusNormal"/>
              <w:jc w:val="center"/>
            </w:pPr>
            <w:r>
              <w:t>1</w:t>
            </w:r>
          </w:p>
        </w:tc>
        <w:tc>
          <w:tcPr>
            <w:tcW w:w="1009" w:type="dxa"/>
          </w:tcPr>
          <w:p w:rsidR="00A5282E" w:rsidRDefault="00A5282E">
            <w:pPr>
              <w:pStyle w:val="ConsPlusNormal"/>
              <w:jc w:val="center"/>
            </w:pPr>
            <w:r>
              <w:t>2</w:t>
            </w:r>
          </w:p>
        </w:tc>
        <w:tc>
          <w:tcPr>
            <w:tcW w:w="1117" w:type="dxa"/>
          </w:tcPr>
          <w:p w:rsidR="00A5282E" w:rsidRDefault="00A5282E">
            <w:pPr>
              <w:pStyle w:val="ConsPlusNormal"/>
              <w:jc w:val="center"/>
            </w:pPr>
            <w:r>
              <w:t>3</w:t>
            </w:r>
          </w:p>
        </w:tc>
        <w:tc>
          <w:tcPr>
            <w:tcW w:w="992" w:type="dxa"/>
          </w:tcPr>
          <w:p w:rsidR="00A5282E" w:rsidRDefault="00A5282E">
            <w:pPr>
              <w:pStyle w:val="ConsPlusNormal"/>
              <w:jc w:val="center"/>
            </w:pPr>
            <w:r>
              <w:t>4</w:t>
            </w:r>
          </w:p>
        </w:tc>
        <w:tc>
          <w:tcPr>
            <w:tcW w:w="921" w:type="dxa"/>
          </w:tcPr>
          <w:p w:rsidR="00A5282E" w:rsidRDefault="00A5282E">
            <w:pPr>
              <w:pStyle w:val="ConsPlusNormal"/>
              <w:jc w:val="center"/>
            </w:pPr>
            <w:r>
              <w:t>5</w:t>
            </w:r>
          </w:p>
        </w:tc>
        <w:tc>
          <w:tcPr>
            <w:tcW w:w="1010" w:type="dxa"/>
          </w:tcPr>
          <w:p w:rsidR="00A5282E" w:rsidRDefault="00A5282E">
            <w:pPr>
              <w:pStyle w:val="ConsPlusNormal"/>
              <w:jc w:val="center"/>
            </w:pPr>
            <w:r>
              <w:t>6</w:t>
            </w:r>
          </w:p>
        </w:tc>
        <w:tc>
          <w:tcPr>
            <w:tcW w:w="1010" w:type="dxa"/>
          </w:tcPr>
          <w:p w:rsidR="00A5282E" w:rsidRDefault="00A5282E">
            <w:pPr>
              <w:pStyle w:val="ConsPlusNormal"/>
              <w:jc w:val="center"/>
            </w:pPr>
            <w:r>
              <w:t>7</w:t>
            </w:r>
          </w:p>
        </w:tc>
        <w:tc>
          <w:tcPr>
            <w:tcW w:w="964" w:type="dxa"/>
          </w:tcPr>
          <w:p w:rsidR="00A5282E" w:rsidRDefault="00A5282E">
            <w:pPr>
              <w:pStyle w:val="ConsPlusNormal"/>
              <w:jc w:val="center"/>
            </w:pPr>
            <w:r>
              <w:t>8</w:t>
            </w:r>
          </w:p>
        </w:tc>
        <w:tc>
          <w:tcPr>
            <w:tcW w:w="1077" w:type="dxa"/>
          </w:tcPr>
          <w:p w:rsidR="00A5282E" w:rsidRDefault="00A5282E">
            <w:pPr>
              <w:pStyle w:val="ConsPlusNormal"/>
              <w:jc w:val="center"/>
            </w:pPr>
            <w:r>
              <w:t>9</w:t>
            </w:r>
          </w:p>
        </w:tc>
      </w:tr>
      <w:tr w:rsidR="00A5282E">
        <w:tc>
          <w:tcPr>
            <w:tcW w:w="926" w:type="dxa"/>
          </w:tcPr>
          <w:p w:rsidR="00A5282E" w:rsidRDefault="00A5282E">
            <w:pPr>
              <w:pStyle w:val="ConsPlusNormal"/>
              <w:jc w:val="center"/>
            </w:pPr>
            <w:r>
              <w:t>2014</w:t>
            </w:r>
          </w:p>
        </w:tc>
        <w:tc>
          <w:tcPr>
            <w:tcW w:w="1009" w:type="dxa"/>
          </w:tcPr>
          <w:p w:rsidR="00A5282E" w:rsidRDefault="00A5282E">
            <w:pPr>
              <w:pStyle w:val="ConsPlusNormal"/>
              <w:jc w:val="both"/>
            </w:pPr>
            <w:r>
              <w:t>29044,1</w:t>
            </w:r>
          </w:p>
        </w:tc>
        <w:tc>
          <w:tcPr>
            <w:tcW w:w="1117" w:type="dxa"/>
          </w:tcPr>
          <w:p w:rsidR="00A5282E" w:rsidRDefault="00A5282E">
            <w:pPr>
              <w:pStyle w:val="ConsPlusNormal"/>
              <w:jc w:val="both"/>
            </w:pPr>
            <w:r>
              <w:t>2911,0</w:t>
            </w:r>
          </w:p>
        </w:tc>
        <w:tc>
          <w:tcPr>
            <w:tcW w:w="992" w:type="dxa"/>
          </w:tcPr>
          <w:p w:rsidR="00A5282E" w:rsidRDefault="00A5282E">
            <w:pPr>
              <w:pStyle w:val="ConsPlusNormal"/>
              <w:jc w:val="both"/>
            </w:pPr>
            <w:r>
              <w:t>24026,0</w:t>
            </w:r>
          </w:p>
        </w:tc>
        <w:tc>
          <w:tcPr>
            <w:tcW w:w="921" w:type="dxa"/>
            <w:vAlign w:val="bottom"/>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vAlign w:val="bottom"/>
          </w:tcPr>
          <w:p w:rsidR="00A5282E" w:rsidRDefault="00A5282E">
            <w:pPr>
              <w:pStyle w:val="ConsPlusNormal"/>
              <w:jc w:val="both"/>
            </w:pPr>
            <w:r>
              <w:t>15866,6</w:t>
            </w:r>
          </w:p>
        </w:tc>
        <w:tc>
          <w:tcPr>
            <w:tcW w:w="1077" w:type="dxa"/>
            <w:vAlign w:val="bottom"/>
          </w:tcPr>
          <w:p w:rsidR="00A5282E" w:rsidRDefault="00A5282E">
            <w:pPr>
              <w:pStyle w:val="ConsPlusNormal"/>
              <w:jc w:val="both"/>
            </w:pPr>
            <w:r>
              <w:t>68936,7</w:t>
            </w:r>
          </w:p>
        </w:tc>
      </w:tr>
      <w:tr w:rsidR="00A5282E">
        <w:tc>
          <w:tcPr>
            <w:tcW w:w="926" w:type="dxa"/>
          </w:tcPr>
          <w:p w:rsidR="00A5282E" w:rsidRDefault="00A5282E">
            <w:pPr>
              <w:pStyle w:val="ConsPlusNormal"/>
              <w:jc w:val="center"/>
            </w:pPr>
            <w:r>
              <w:t>2015</w:t>
            </w:r>
          </w:p>
        </w:tc>
        <w:tc>
          <w:tcPr>
            <w:tcW w:w="1009" w:type="dxa"/>
          </w:tcPr>
          <w:p w:rsidR="00A5282E" w:rsidRDefault="00A5282E">
            <w:pPr>
              <w:pStyle w:val="ConsPlusNormal"/>
              <w:jc w:val="both"/>
            </w:pPr>
            <w:r>
              <w:t>14077,6</w:t>
            </w:r>
          </w:p>
        </w:tc>
        <w:tc>
          <w:tcPr>
            <w:tcW w:w="1117" w:type="dxa"/>
          </w:tcPr>
          <w:p w:rsidR="00A5282E" w:rsidRDefault="00A5282E">
            <w:pPr>
              <w:pStyle w:val="ConsPlusNormal"/>
              <w:jc w:val="both"/>
            </w:pPr>
            <w:r>
              <w:t>3759,7</w:t>
            </w:r>
          </w:p>
        </w:tc>
        <w:tc>
          <w:tcPr>
            <w:tcW w:w="992" w:type="dxa"/>
          </w:tcPr>
          <w:p w:rsidR="00A5282E" w:rsidRDefault="00A5282E">
            <w:pPr>
              <w:pStyle w:val="ConsPlusNormal"/>
              <w:jc w:val="both"/>
            </w:pPr>
            <w:r>
              <w:t>22185,5</w:t>
            </w:r>
          </w:p>
        </w:tc>
        <w:tc>
          <w:tcPr>
            <w:tcW w:w="921" w:type="dxa"/>
            <w:vAlign w:val="bottom"/>
          </w:tcPr>
          <w:p w:rsidR="00A5282E" w:rsidRDefault="00A5282E">
            <w:pPr>
              <w:pStyle w:val="ConsPlusNormal"/>
              <w:jc w:val="both"/>
            </w:pPr>
            <w:r>
              <w:t>525,1</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vAlign w:val="bottom"/>
          </w:tcPr>
          <w:p w:rsidR="00A5282E" w:rsidRDefault="00A5282E">
            <w:pPr>
              <w:pStyle w:val="ConsPlusNormal"/>
              <w:jc w:val="both"/>
            </w:pPr>
            <w:r>
              <w:t>2500,0</w:t>
            </w:r>
          </w:p>
        </w:tc>
        <w:tc>
          <w:tcPr>
            <w:tcW w:w="1077" w:type="dxa"/>
            <w:vAlign w:val="bottom"/>
          </w:tcPr>
          <w:p w:rsidR="00A5282E" w:rsidRDefault="00A5282E">
            <w:pPr>
              <w:pStyle w:val="ConsPlusNormal"/>
              <w:jc w:val="both"/>
            </w:pPr>
            <w:r>
              <w:t>39288,2</w:t>
            </w:r>
          </w:p>
        </w:tc>
      </w:tr>
      <w:tr w:rsidR="00A5282E">
        <w:tc>
          <w:tcPr>
            <w:tcW w:w="926" w:type="dxa"/>
          </w:tcPr>
          <w:p w:rsidR="00A5282E" w:rsidRDefault="00A5282E">
            <w:pPr>
              <w:pStyle w:val="ConsPlusNormal"/>
              <w:jc w:val="center"/>
            </w:pPr>
            <w:r>
              <w:t>2016</w:t>
            </w:r>
          </w:p>
        </w:tc>
        <w:tc>
          <w:tcPr>
            <w:tcW w:w="1009" w:type="dxa"/>
          </w:tcPr>
          <w:p w:rsidR="00A5282E" w:rsidRDefault="00A5282E">
            <w:pPr>
              <w:pStyle w:val="ConsPlusNormal"/>
              <w:jc w:val="both"/>
            </w:pPr>
            <w:r>
              <w:t>3012,3</w:t>
            </w:r>
          </w:p>
        </w:tc>
        <w:tc>
          <w:tcPr>
            <w:tcW w:w="1117" w:type="dxa"/>
          </w:tcPr>
          <w:p w:rsidR="00A5282E" w:rsidRDefault="00A5282E">
            <w:pPr>
              <w:pStyle w:val="ConsPlusNormal"/>
              <w:jc w:val="both"/>
            </w:pPr>
            <w:r>
              <w:t>3012,3</w:t>
            </w:r>
          </w:p>
        </w:tc>
        <w:tc>
          <w:tcPr>
            <w:tcW w:w="992" w:type="dxa"/>
          </w:tcPr>
          <w:p w:rsidR="00A5282E" w:rsidRDefault="00A5282E">
            <w:pPr>
              <w:pStyle w:val="ConsPlusNormal"/>
              <w:jc w:val="center"/>
            </w:pPr>
            <w:r>
              <w:t>-</w:t>
            </w:r>
          </w:p>
        </w:tc>
        <w:tc>
          <w:tcPr>
            <w:tcW w:w="921" w:type="dxa"/>
            <w:vAlign w:val="bottom"/>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vAlign w:val="bottom"/>
          </w:tcPr>
          <w:p w:rsidR="00A5282E" w:rsidRDefault="00A5282E">
            <w:pPr>
              <w:pStyle w:val="ConsPlusNormal"/>
              <w:jc w:val="center"/>
            </w:pPr>
            <w:r>
              <w:t>-</w:t>
            </w:r>
          </w:p>
        </w:tc>
        <w:tc>
          <w:tcPr>
            <w:tcW w:w="1077" w:type="dxa"/>
            <w:vAlign w:val="bottom"/>
          </w:tcPr>
          <w:p w:rsidR="00A5282E" w:rsidRDefault="00A5282E">
            <w:pPr>
              <w:pStyle w:val="ConsPlusNormal"/>
              <w:jc w:val="both"/>
            </w:pPr>
            <w:r>
              <w:t>3012,3</w:t>
            </w:r>
          </w:p>
        </w:tc>
      </w:tr>
      <w:tr w:rsidR="00A5282E">
        <w:tc>
          <w:tcPr>
            <w:tcW w:w="926" w:type="dxa"/>
          </w:tcPr>
          <w:p w:rsidR="00A5282E" w:rsidRDefault="00A5282E">
            <w:pPr>
              <w:pStyle w:val="ConsPlusNormal"/>
              <w:jc w:val="center"/>
            </w:pPr>
            <w:r>
              <w:t>2017</w:t>
            </w:r>
          </w:p>
        </w:tc>
        <w:tc>
          <w:tcPr>
            <w:tcW w:w="1009" w:type="dxa"/>
          </w:tcPr>
          <w:p w:rsidR="00A5282E" w:rsidRDefault="00A5282E">
            <w:pPr>
              <w:pStyle w:val="ConsPlusNormal"/>
              <w:jc w:val="both"/>
            </w:pPr>
            <w:r>
              <w:t>6944,1</w:t>
            </w:r>
          </w:p>
        </w:tc>
        <w:tc>
          <w:tcPr>
            <w:tcW w:w="1117" w:type="dxa"/>
          </w:tcPr>
          <w:p w:rsidR="00A5282E" w:rsidRDefault="00A5282E">
            <w:pPr>
              <w:pStyle w:val="ConsPlusNormal"/>
              <w:jc w:val="both"/>
            </w:pPr>
            <w:r>
              <w:t>6944,1</w:t>
            </w:r>
          </w:p>
        </w:tc>
        <w:tc>
          <w:tcPr>
            <w:tcW w:w="992" w:type="dxa"/>
          </w:tcPr>
          <w:p w:rsidR="00A5282E" w:rsidRDefault="00A5282E">
            <w:pPr>
              <w:pStyle w:val="ConsPlusNormal"/>
              <w:jc w:val="both"/>
            </w:pPr>
            <w:r>
              <w:t>4996,7</w:t>
            </w:r>
          </w:p>
        </w:tc>
        <w:tc>
          <w:tcPr>
            <w:tcW w:w="921" w:type="dxa"/>
            <w:vAlign w:val="bottom"/>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vAlign w:val="bottom"/>
          </w:tcPr>
          <w:p w:rsidR="00A5282E" w:rsidRDefault="00A5282E">
            <w:pPr>
              <w:pStyle w:val="ConsPlusNormal"/>
              <w:jc w:val="center"/>
            </w:pPr>
            <w:r>
              <w:t>-</w:t>
            </w:r>
          </w:p>
        </w:tc>
        <w:tc>
          <w:tcPr>
            <w:tcW w:w="1077" w:type="dxa"/>
            <w:vAlign w:val="bottom"/>
          </w:tcPr>
          <w:p w:rsidR="00A5282E" w:rsidRDefault="00A5282E">
            <w:pPr>
              <w:pStyle w:val="ConsPlusNormal"/>
              <w:jc w:val="both"/>
            </w:pPr>
            <w:r>
              <w:t>11940,8</w:t>
            </w:r>
          </w:p>
        </w:tc>
      </w:tr>
      <w:tr w:rsidR="00A5282E">
        <w:tc>
          <w:tcPr>
            <w:tcW w:w="926" w:type="dxa"/>
          </w:tcPr>
          <w:p w:rsidR="00A5282E" w:rsidRDefault="00A5282E">
            <w:pPr>
              <w:pStyle w:val="ConsPlusNormal"/>
              <w:jc w:val="center"/>
            </w:pPr>
            <w:r>
              <w:t>2018</w:t>
            </w:r>
          </w:p>
        </w:tc>
        <w:tc>
          <w:tcPr>
            <w:tcW w:w="1009" w:type="dxa"/>
          </w:tcPr>
          <w:p w:rsidR="00A5282E" w:rsidRDefault="00A5282E">
            <w:pPr>
              <w:pStyle w:val="ConsPlusNormal"/>
              <w:jc w:val="both"/>
            </w:pPr>
            <w:r>
              <w:t>3172,4</w:t>
            </w:r>
          </w:p>
        </w:tc>
        <w:tc>
          <w:tcPr>
            <w:tcW w:w="1117" w:type="dxa"/>
          </w:tcPr>
          <w:p w:rsidR="00A5282E" w:rsidRDefault="00A5282E">
            <w:pPr>
              <w:pStyle w:val="ConsPlusNormal"/>
              <w:jc w:val="both"/>
            </w:pPr>
            <w:r>
              <w:t>3172,4</w:t>
            </w:r>
          </w:p>
        </w:tc>
        <w:tc>
          <w:tcPr>
            <w:tcW w:w="992" w:type="dxa"/>
          </w:tcPr>
          <w:p w:rsidR="00A5282E" w:rsidRDefault="00A5282E">
            <w:pPr>
              <w:pStyle w:val="ConsPlusNormal"/>
              <w:jc w:val="both"/>
            </w:pPr>
            <w:r>
              <w:t>1497,7</w:t>
            </w:r>
          </w:p>
        </w:tc>
        <w:tc>
          <w:tcPr>
            <w:tcW w:w="921"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77" w:type="dxa"/>
          </w:tcPr>
          <w:p w:rsidR="00A5282E" w:rsidRDefault="00A5282E">
            <w:pPr>
              <w:pStyle w:val="ConsPlusNormal"/>
              <w:jc w:val="both"/>
            </w:pPr>
            <w:r>
              <w:t>4670,1</w:t>
            </w:r>
          </w:p>
        </w:tc>
      </w:tr>
      <w:tr w:rsidR="00A5282E">
        <w:tc>
          <w:tcPr>
            <w:tcW w:w="926" w:type="dxa"/>
          </w:tcPr>
          <w:p w:rsidR="00A5282E" w:rsidRDefault="00A5282E">
            <w:pPr>
              <w:pStyle w:val="ConsPlusNormal"/>
              <w:jc w:val="center"/>
            </w:pPr>
            <w:r>
              <w:t>2019</w:t>
            </w:r>
          </w:p>
        </w:tc>
        <w:tc>
          <w:tcPr>
            <w:tcW w:w="1009" w:type="dxa"/>
          </w:tcPr>
          <w:p w:rsidR="00A5282E" w:rsidRDefault="00A5282E">
            <w:pPr>
              <w:pStyle w:val="ConsPlusNormal"/>
              <w:jc w:val="both"/>
            </w:pPr>
            <w:r>
              <w:t>2911,0</w:t>
            </w:r>
          </w:p>
        </w:tc>
        <w:tc>
          <w:tcPr>
            <w:tcW w:w="1117" w:type="dxa"/>
          </w:tcPr>
          <w:p w:rsidR="00A5282E" w:rsidRDefault="00A5282E">
            <w:pPr>
              <w:pStyle w:val="ConsPlusNormal"/>
              <w:jc w:val="both"/>
            </w:pPr>
            <w:r>
              <w:t>2911,0</w:t>
            </w:r>
          </w:p>
        </w:tc>
        <w:tc>
          <w:tcPr>
            <w:tcW w:w="992" w:type="dxa"/>
          </w:tcPr>
          <w:p w:rsidR="00A5282E" w:rsidRDefault="00A5282E">
            <w:pPr>
              <w:pStyle w:val="ConsPlusNormal"/>
              <w:jc w:val="center"/>
            </w:pPr>
            <w:r>
              <w:t>-</w:t>
            </w:r>
          </w:p>
        </w:tc>
        <w:tc>
          <w:tcPr>
            <w:tcW w:w="921"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77" w:type="dxa"/>
          </w:tcPr>
          <w:p w:rsidR="00A5282E" w:rsidRDefault="00A5282E">
            <w:pPr>
              <w:pStyle w:val="ConsPlusNormal"/>
              <w:jc w:val="both"/>
            </w:pPr>
            <w:r>
              <w:t>2911,0</w:t>
            </w:r>
          </w:p>
        </w:tc>
      </w:tr>
      <w:tr w:rsidR="00A5282E">
        <w:tc>
          <w:tcPr>
            <w:tcW w:w="926" w:type="dxa"/>
          </w:tcPr>
          <w:p w:rsidR="00A5282E" w:rsidRDefault="00A5282E">
            <w:pPr>
              <w:pStyle w:val="ConsPlusNormal"/>
              <w:jc w:val="center"/>
            </w:pPr>
            <w:r>
              <w:t>2020</w:t>
            </w:r>
          </w:p>
        </w:tc>
        <w:tc>
          <w:tcPr>
            <w:tcW w:w="1009" w:type="dxa"/>
          </w:tcPr>
          <w:p w:rsidR="00A5282E" w:rsidRDefault="00A5282E">
            <w:pPr>
              <w:pStyle w:val="ConsPlusNormal"/>
              <w:jc w:val="both"/>
            </w:pPr>
            <w:r>
              <w:t>2911,0</w:t>
            </w:r>
          </w:p>
        </w:tc>
        <w:tc>
          <w:tcPr>
            <w:tcW w:w="1117" w:type="dxa"/>
          </w:tcPr>
          <w:p w:rsidR="00A5282E" w:rsidRDefault="00A5282E">
            <w:pPr>
              <w:pStyle w:val="ConsPlusNormal"/>
              <w:jc w:val="both"/>
            </w:pPr>
            <w:r>
              <w:t>2911,0</w:t>
            </w:r>
          </w:p>
        </w:tc>
        <w:tc>
          <w:tcPr>
            <w:tcW w:w="992" w:type="dxa"/>
          </w:tcPr>
          <w:p w:rsidR="00A5282E" w:rsidRDefault="00A5282E">
            <w:pPr>
              <w:pStyle w:val="ConsPlusNormal"/>
              <w:jc w:val="center"/>
            </w:pPr>
            <w:r>
              <w:t>-</w:t>
            </w:r>
          </w:p>
        </w:tc>
        <w:tc>
          <w:tcPr>
            <w:tcW w:w="921"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77" w:type="dxa"/>
          </w:tcPr>
          <w:p w:rsidR="00A5282E" w:rsidRDefault="00A5282E">
            <w:pPr>
              <w:pStyle w:val="ConsPlusNormal"/>
              <w:jc w:val="both"/>
            </w:pPr>
            <w:r>
              <w:t>2911,0</w:t>
            </w:r>
          </w:p>
        </w:tc>
      </w:tr>
      <w:tr w:rsidR="00A5282E">
        <w:tc>
          <w:tcPr>
            <w:tcW w:w="926" w:type="dxa"/>
          </w:tcPr>
          <w:p w:rsidR="00A5282E" w:rsidRDefault="00A5282E">
            <w:pPr>
              <w:pStyle w:val="ConsPlusNormal"/>
              <w:jc w:val="center"/>
            </w:pPr>
            <w:r>
              <w:t>ВСЕГО</w:t>
            </w:r>
          </w:p>
        </w:tc>
        <w:tc>
          <w:tcPr>
            <w:tcW w:w="1009" w:type="dxa"/>
          </w:tcPr>
          <w:p w:rsidR="00A5282E" w:rsidRDefault="00A5282E">
            <w:pPr>
              <w:pStyle w:val="ConsPlusNormal"/>
              <w:jc w:val="both"/>
            </w:pPr>
            <w:r>
              <w:t>62072,5</w:t>
            </w:r>
          </w:p>
        </w:tc>
        <w:tc>
          <w:tcPr>
            <w:tcW w:w="1117" w:type="dxa"/>
          </w:tcPr>
          <w:p w:rsidR="00A5282E" w:rsidRDefault="00A5282E">
            <w:pPr>
              <w:pStyle w:val="ConsPlusNormal"/>
              <w:jc w:val="both"/>
            </w:pPr>
            <w:r>
              <w:t>25621,5</w:t>
            </w:r>
          </w:p>
        </w:tc>
        <w:tc>
          <w:tcPr>
            <w:tcW w:w="992" w:type="dxa"/>
          </w:tcPr>
          <w:p w:rsidR="00A5282E" w:rsidRDefault="00A5282E">
            <w:pPr>
              <w:pStyle w:val="ConsPlusNormal"/>
              <w:jc w:val="both"/>
            </w:pPr>
            <w:r>
              <w:t>52705,9</w:t>
            </w:r>
          </w:p>
        </w:tc>
        <w:tc>
          <w:tcPr>
            <w:tcW w:w="921" w:type="dxa"/>
          </w:tcPr>
          <w:p w:rsidR="00A5282E" w:rsidRDefault="00A5282E">
            <w:pPr>
              <w:pStyle w:val="ConsPlusNormal"/>
              <w:jc w:val="both"/>
            </w:pPr>
            <w:r>
              <w:t>525,1</w:t>
            </w:r>
          </w:p>
        </w:tc>
        <w:tc>
          <w:tcPr>
            <w:tcW w:w="1010" w:type="dxa"/>
          </w:tcPr>
          <w:p w:rsidR="00A5282E" w:rsidRDefault="00A5282E">
            <w:pPr>
              <w:pStyle w:val="ConsPlusNormal"/>
              <w:jc w:val="center"/>
            </w:pPr>
            <w:r>
              <w:t>-</w:t>
            </w:r>
          </w:p>
        </w:tc>
        <w:tc>
          <w:tcPr>
            <w:tcW w:w="1010" w:type="dxa"/>
          </w:tcPr>
          <w:p w:rsidR="00A5282E" w:rsidRDefault="00A5282E">
            <w:pPr>
              <w:pStyle w:val="ConsPlusNormal"/>
              <w:jc w:val="center"/>
            </w:pPr>
            <w:r>
              <w:t>-</w:t>
            </w:r>
          </w:p>
        </w:tc>
        <w:tc>
          <w:tcPr>
            <w:tcW w:w="964" w:type="dxa"/>
          </w:tcPr>
          <w:p w:rsidR="00A5282E" w:rsidRDefault="00A5282E">
            <w:pPr>
              <w:pStyle w:val="ConsPlusNormal"/>
              <w:jc w:val="both"/>
            </w:pPr>
            <w:r>
              <w:t>18366,6</w:t>
            </w:r>
          </w:p>
        </w:tc>
        <w:tc>
          <w:tcPr>
            <w:tcW w:w="1077" w:type="dxa"/>
          </w:tcPr>
          <w:p w:rsidR="00A5282E" w:rsidRDefault="00A5282E">
            <w:pPr>
              <w:pStyle w:val="ConsPlusNormal"/>
              <w:jc w:val="both"/>
            </w:pPr>
            <w:r>
              <w:t>133670,1</w:t>
            </w:r>
          </w:p>
        </w:tc>
      </w:tr>
    </w:tbl>
    <w:p w:rsidR="00A5282E" w:rsidRDefault="00A5282E">
      <w:pPr>
        <w:pStyle w:val="ConsPlusNormal"/>
        <w:jc w:val="both"/>
      </w:pPr>
      <w:r>
        <w:t xml:space="preserve">(п. 4 в ред. </w:t>
      </w:r>
      <w:hyperlink r:id="rId214" w:history="1">
        <w:r>
          <w:rPr>
            <w:color w:val="0000FF"/>
          </w:rPr>
          <w:t>Постановления</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увеличение доли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 в Новгородской области;</w:t>
      </w:r>
    </w:p>
    <w:p w:rsidR="00A5282E" w:rsidRDefault="00A5282E">
      <w:pPr>
        <w:pStyle w:val="ConsPlusNormal"/>
        <w:spacing w:before="220"/>
        <w:ind w:firstLine="540"/>
        <w:jc w:val="both"/>
      </w:pPr>
      <w:r>
        <w:t>увеличение доли инвалидов, положительно оценивающих отношение населения к проблемам инвалидов, в общей численности опрошенных инвалидов в Новгородской области;</w:t>
      </w:r>
    </w:p>
    <w:p w:rsidR="00A5282E" w:rsidRDefault="00A5282E">
      <w:pPr>
        <w:pStyle w:val="ConsPlusNormal"/>
        <w:spacing w:before="220"/>
        <w:ind w:firstLine="540"/>
        <w:jc w:val="both"/>
      </w:pPr>
      <w:r>
        <w:t>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Новгородской области с целью размещения в информационно-телекоммуникационной сети "Интернет";</w:t>
      </w:r>
    </w:p>
    <w:p w:rsidR="00A5282E" w:rsidRDefault="00A5282E">
      <w:pPr>
        <w:pStyle w:val="ConsPlusNormal"/>
        <w:spacing w:before="220"/>
        <w:ind w:firstLine="540"/>
        <w:jc w:val="both"/>
      </w:pPr>
      <w:r>
        <w:t xml:space="preserve">увеличение доли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в </w:t>
      </w:r>
      <w:r>
        <w:lastRenderedPageBreak/>
        <w:t>Новгородской области;</w:t>
      </w:r>
    </w:p>
    <w:p w:rsidR="00A5282E" w:rsidRDefault="00A5282E">
      <w:pPr>
        <w:pStyle w:val="ConsPlusNormal"/>
        <w:spacing w:before="220"/>
        <w:ind w:firstLine="540"/>
        <w:jc w:val="both"/>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Новгородской области;</w:t>
      </w:r>
    </w:p>
    <w:p w:rsidR="00A5282E" w:rsidRDefault="00A5282E">
      <w:pPr>
        <w:pStyle w:val="ConsPlusNormal"/>
        <w:spacing w:before="220"/>
        <w:ind w:firstLine="540"/>
        <w:jc w:val="both"/>
      </w:pPr>
      <w:r>
        <w:t>увеличение доли детей-инвалидов в возрасте от 5 до 18 лет, получающих дополнительное образование, в общей численности детей-инвалидов данного возраста в Новгородской области;</w:t>
      </w:r>
    </w:p>
    <w:p w:rsidR="00A5282E" w:rsidRDefault="00A5282E">
      <w:pPr>
        <w:pStyle w:val="ConsPlusNormal"/>
        <w:spacing w:before="220"/>
        <w:ind w:firstLine="540"/>
        <w:jc w:val="both"/>
      </w:pPr>
      <w:r>
        <w:t>увеличение доли приоритетных объектов органов службы занятости, доступных для инвалидов и других МГН, в общем количестве объектов органов службы занятости в Новгородской области;</w:t>
      </w:r>
    </w:p>
    <w:p w:rsidR="00A5282E" w:rsidRDefault="00A5282E">
      <w:pPr>
        <w:pStyle w:val="ConsPlusNormal"/>
        <w:spacing w:before="220"/>
        <w:ind w:firstLine="540"/>
        <w:jc w:val="both"/>
      </w:pPr>
      <w:r>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в Новгородской области;</w:t>
      </w:r>
    </w:p>
    <w:p w:rsidR="00A5282E" w:rsidRDefault="00A5282E">
      <w:pPr>
        <w:pStyle w:val="ConsPlusNormal"/>
        <w:spacing w:before="220"/>
        <w:ind w:firstLine="540"/>
        <w:jc w:val="both"/>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Новгородской области;</w:t>
      </w:r>
    </w:p>
    <w:p w:rsidR="00A5282E" w:rsidRDefault="00A5282E">
      <w:pPr>
        <w:pStyle w:val="ConsPlusNormal"/>
        <w:spacing w:before="220"/>
        <w:ind w:firstLine="540"/>
        <w:jc w:val="both"/>
      </w:pPr>
      <w:r>
        <w:t>увеличение доли детей-инвалидов в возрасте от 1,5 до 7 лет, охваченных дошкольным образованием, в общей численности детей-инвалидов данного возраста в Новгородской области;</w:t>
      </w:r>
    </w:p>
    <w:p w:rsidR="00A5282E" w:rsidRDefault="00A5282E">
      <w:pPr>
        <w:pStyle w:val="ConsPlusNormal"/>
        <w:spacing w:before="220"/>
        <w:ind w:firstLine="540"/>
        <w:jc w:val="both"/>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Новгородской области;</w:t>
      </w:r>
    </w:p>
    <w:p w:rsidR="00A5282E" w:rsidRDefault="00A5282E">
      <w:pPr>
        <w:pStyle w:val="ConsPlusNormal"/>
        <w:spacing w:before="220"/>
        <w:ind w:firstLine="540"/>
        <w:jc w:val="both"/>
      </w:pPr>
      <w:r>
        <w:t>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в Новгородской области;</w:t>
      </w:r>
    </w:p>
    <w:p w:rsidR="00A5282E" w:rsidRDefault="00A5282E">
      <w:pPr>
        <w:pStyle w:val="ConsPlusNormal"/>
        <w:spacing w:before="220"/>
        <w:ind w:firstLine="540"/>
        <w:jc w:val="both"/>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МГН, в парке этого подвижного состава (автобусного, трамвайного, троллейбусного) в Новгородской области;</w:t>
      </w:r>
    </w:p>
    <w:p w:rsidR="00A5282E" w:rsidRDefault="00A5282E">
      <w:pPr>
        <w:pStyle w:val="ConsPlusNormal"/>
        <w:spacing w:before="220"/>
        <w:ind w:firstLine="540"/>
        <w:jc w:val="both"/>
      </w:pPr>
      <w:r>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в Новгородской области;</w:t>
      </w:r>
    </w:p>
    <w:p w:rsidR="00A5282E" w:rsidRDefault="00A5282E">
      <w:pPr>
        <w:pStyle w:val="ConsPlusNormal"/>
        <w:spacing w:before="220"/>
        <w:ind w:firstLine="540"/>
        <w:jc w:val="both"/>
      </w:pPr>
      <w: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в Новгородской области;</w:t>
      </w:r>
    </w:p>
    <w:p w:rsidR="00A5282E" w:rsidRDefault="00A5282E">
      <w:pPr>
        <w:pStyle w:val="ConsPlusNormal"/>
        <w:spacing w:before="220"/>
        <w:ind w:firstLine="540"/>
        <w:jc w:val="both"/>
      </w:pPr>
      <w:r>
        <w:t>увеличение доли приоритетных объектов, доступных для инвалидов и других МГН в сфере физической культуры и спорта, в общем количестве приоритетных объектов в Новгородской области;</w:t>
      </w:r>
    </w:p>
    <w:p w:rsidR="00A5282E" w:rsidRDefault="00A5282E">
      <w:pPr>
        <w:pStyle w:val="ConsPlusNormal"/>
        <w:spacing w:before="220"/>
        <w:ind w:firstLine="540"/>
        <w:jc w:val="both"/>
      </w:pPr>
      <w:r>
        <w:t>увеличение доли граждан, признающих навыки, достоинства и способности инвалидов, в общей численности опрошенных граждан в Новгородской области;</w:t>
      </w:r>
    </w:p>
    <w:p w:rsidR="00A5282E" w:rsidRDefault="00A5282E">
      <w:pPr>
        <w:pStyle w:val="ConsPlusNormal"/>
        <w:spacing w:before="220"/>
        <w:ind w:firstLine="540"/>
        <w:jc w:val="both"/>
      </w:pPr>
      <w:r>
        <w:t>увеличение доли инвалидов, обеспеченных техническими средствами реабилитации и услугами в соответствии с областным перечнем в рамках индивидуальной программы реабилитации в Новгородской области;</w:t>
      </w:r>
    </w:p>
    <w:p w:rsidR="00A5282E" w:rsidRDefault="00A5282E">
      <w:pPr>
        <w:pStyle w:val="ConsPlusNormal"/>
        <w:spacing w:before="220"/>
        <w:ind w:firstLine="540"/>
        <w:jc w:val="both"/>
      </w:pPr>
      <w:r>
        <w:t>увеличение доли инвалидов, воспользовавшихся услугами пункта проката технических средств реабилитации;</w:t>
      </w:r>
    </w:p>
    <w:p w:rsidR="00A5282E" w:rsidRDefault="00A5282E">
      <w:pPr>
        <w:pStyle w:val="ConsPlusNormal"/>
        <w:spacing w:before="220"/>
        <w:ind w:firstLine="540"/>
        <w:jc w:val="both"/>
      </w:pPr>
      <w:r>
        <w:lastRenderedPageBreak/>
        <w:t>увеличение доли инвалидов, воспользовавшихся услугами "социального такси", от общего числа инвалидов.</w:t>
      </w:r>
    </w:p>
    <w:p w:rsidR="00A5282E" w:rsidRDefault="00A5282E">
      <w:pPr>
        <w:pStyle w:val="ConsPlusNormal"/>
        <w:spacing w:before="220"/>
        <w:ind w:firstLine="540"/>
        <w:jc w:val="both"/>
      </w:pPr>
      <w:r>
        <w:t>Социальная эффективность подпрограммы "Доступная среда" определяется как отношение полученных положительных социальных результатов к затратам на их достижение.</w:t>
      </w:r>
    </w:p>
    <w:p w:rsidR="00A5282E" w:rsidRDefault="00A5282E">
      <w:pPr>
        <w:pStyle w:val="ConsPlusNormal"/>
        <w:spacing w:before="220"/>
        <w:ind w:firstLine="540"/>
        <w:jc w:val="both"/>
      </w:pPr>
      <w:r>
        <w:t>Экономическая эффективность подпрограммы "Доступная среда" будет достигнута за счет реализации потенциала инвалидов вследствие формирования и развития среды, обеспечивающей доступность для данной категории населения объектов социально-бытовой и производственной инфраструктуры, транспорта, связи и информации.</w:t>
      </w:r>
    </w:p>
    <w:p w:rsidR="00A5282E" w:rsidRDefault="00A5282E">
      <w:pPr>
        <w:pStyle w:val="ConsPlusNormal"/>
        <w:spacing w:before="220"/>
        <w:ind w:firstLine="540"/>
        <w:jc w:val="both"/>
      </w:pPr>
      <w:r>
        <w:t>Главным критерием экономической эффективности подпрограммы "Доступная среда" будет рациональное использование средств федерального бюджета и консолидированного бюджета Новгородской области, своевременное перераспределение средств между отраслями и направление на адаптацию объектов, сэкономленных в результате реализации мероприятий подпрограммы "Доступная среда".</w:t>
      </w:r>
    </w:p>
    <w:p w:rsidR="00A5282E" w:rsidRDefault="00A5282E">
      <w:pPr>
        <w:pStyle w:val="ConsPlusNormal"/>
        <w:spacing w:before="220"/>
        <w:ind w:firstLine="540"/>
        <w:jc w:val="both"/>
      </w:pPr>
      <w:r>
        <w:t>Для выявления степени достижения запланированных результатов реализации подпрограммы "Доступная среда" фактические значения целевых показателей (индикаторов) и показателей результативности сопоставляются с их плановыми значениями.</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"Доступная среда"</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3"/>
        <w:gridCol w:w="2268"/>
        <w:gridCol w:w="2041"/>
        <w:gridCol w:w="794"/>
        <w:gridCol w:w="1134"/>
        <w:gridCol w:w="2041"/>
        <w:gridCol w:w="1077"/>
        <w:gridCol w:w="907"/>
        <w:gridCol w:w="964"/>
        <w:gridCol w:w="794"/>
        <w:gridCol w:w="907"/>
        <w:gridCol w:w="794"/>
        <w:gridCol w:w="794"/>
        <w:gridCol w:w="794"/>
      </w:tblGrid>
      <w:tr w:rsidR="00A5282E">
        <w:tc>
          <w:tcPr>
            <w:tcW w:w="823" w:type="dxa"/>
            <w:vMerge w:val="restart"/>
          </w:tcPr>
          <w:p w:rsidR="00A5282E" w:rsidRDefault="00A5282E">
            <w:pPr>
              <w:pStyle w:val="ConsPlusNormal"/>
              <w:jc w:val="center"/>
            </w:pPr>
            <w:r>
              <w:t>N п/п</w:t>
            </w:r>
          </w:p>
        </w:tc>
        <w:tc>
          <w:tcPr>
            <w:tcW w:w="2268" w:type="dxa"/>
            <w:vMerge w:val="restart"/>
          </w:tcPr>
          <w:p w:rsidR="00A5282E" w:rsidRDefault="00A5282E">
            <w:pPr>
              <w:pStyle w:val="ConsPlusNormal"/>
              <w:jc w:val="center"/>
            </w:pPr>
            <w:r>
              <w:t>Наименование мероприятия</w:t>
            </w:r>
          </w:p>
        </w:tc>
        <w:tc>
          <w:tcPr>
            <w:tcW w:w="2041" w:type="dxa"/>
            <w:vMerge w:val="restart"/>
          </w:tcPr>
          <w:p w:rsidR="00A5282E" w:rsidRDefault="00A5282E">
            <w:pPr>
              <w:pStyle w:val="ConsPlusNormal"/>
              <w:jc w:val="center"/>
            </w:pPr>
            <w:r>
              <w:t>Исполнитель мероприятия</w:t>
            </w:r>
          </w:p>
        </w:tc>
        <w:tc>
          <w:tcPr>
            <w:tcW w:w="794" w:type="dxa"/>
            <w:vMerge w:val="restart"/>
          </w:tcPr>
          <w:p w:rsidR="00A5282E" w:rsidRDefault="00A5282E">
            <w:pPr>
              <w:pStyle w:val="ConsPlusNormal"/>
              <w:jc w:val="center"/>
            </w:pPr>
            <w:r>
              <w:t>Срок реализации</w:t>
            </w:r>
          </w:p>
        </w:tc>
        <w:tc>
          <w:tcPr>
            <w:tcW w:w="1134" w:type="dxa"/>
            <w:vMerge w:val="restart"/>
          </w:tcPr>
          <w:p w:rsidR="00A5282E" w:rsidRDefault="00A5282E">
            <w:pPr>
              <w:pStyle w:val="ConsPlusNormal"/>
              <w:jc w:val="center"/>
            </w:pPr>
            <w:r>
              <w:t>Целевой показатель (номер целевого показателя из паспорта подпрограммы)</w:t>
            </w:r>
          </w:p>
        </w:tc>
        <w:tc>
          <w:tcPr>
            <w:tcW w:w="2041" w:type="dxa"/>
            <w:vMerge w:val="restart"/>
          </w:tcPr>
          <w:p w:rsidR="00A5282E" w:rsidRDefault="00A5282E">
            <w:pPr>
              <w:pStyle w:val="ConsPlusNormal"/>
              <w:jc w:val="center"/>
            </w:pPr>
            <w:r>
              <w:t>Источник финансирования</w:t>
            </w:r>
          </w:p>
        </w:tc>
        <w:tc>
          <w:tcPr>
            <w:tcW w:w="7031" w:type="dxa"/>
            <w:gridSpan w:val="8"/>
          </w:tcPr>
          <w:p w:rsidR="00A5282E" w:rsidRDefault="00A5282E">
            <w:pPr>
              <w:pStyle w:val="ConsPlusNormal"/>
              <w:jc w:val="center"/>
            </w:pPr>
            <w:r>
              <w:t>Объем финансирования по годам (тыс. руб.)</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vMerge/>
          </w:tcPr>
          <w:p w:rsidR="00A5282E" w:rsidRDefault="00A5282E"/>
        </w:tc>
        <w:tc>
          <w:tcPr>
            <w:tcW w:w="1077" w:type="dxa"/>
          </w:tcPr>
          <w:p w:rsidR="00A5282E" w:rsidRDefault="00A5282E">
            <w:pPr>
              <w:pStyle w:val="ConsPlusNormal"/>
              <w:jc w:val="center"/>
            </w:pPr>
            <w:r>
              <w:t>всего</w:t>
            </w:r>
          </w:p>
        </w:tc>
        <w:tc>
          <w:tcPr>
            <w:tcW w:w="907" w:type="dxa"/>
          </w:tcPr>
          <w:p w:rsidR="00A5282E" w:rsidRDefault="00A5282E">
            <w:pPr>
              <w:pStyle w:val="ConsPlusNormal"/>
              <w:jc w:val="center"/>
            </w:pPr>
            <w:r>
              <w:t>2014</w:t>
            </w:r>
          </w:p>
        </w:tc>
        <w:tc>
          <w:tcPr>
            <w:tcW w:w="964" w:type="dxa"/>
          </w:tcPr>
          <w:p w:rsidR="00A5282E" w:rsidRDefault="00A5282E">
            <w:pPr>
              <w:pStyle w:val="ConsPlusNormal"/>
              <w:jc w:val="center"/>
            </w:pPr>
            <w:r>
              <w:t>2015</w:t>
            </w:r>
          </w:p>
        </w:tc>
        <w:tc>
          <w:tcPr>
            <w:tcW w:w="794" w:type="dxa"/>
          </w:tcPr>
          <w:p w:rsidR="00A5282E" w:rsidRDefault="00A5282E">
            <w:pPr>
              <w:pStyle w:val="ConsPlusNormal"/>
              <w:jc w:val="center"/>
            </w:pPr>
            <w:r>
              <w:t>2016</w:t>
            </w:r>
          </w:p>
        </w:tc>
        <w:tc>
          <w:tcPr>
            <w:tcW w:w="907" w:type="dxa"/>
          </w:tcPr>
          <w:p w:rsidR="00A5282E" w:rsidRDefault="00A5282E">
            <w:pPr>
              <w:pStyle w:val="ConsPlusNormal"/>
              <w:jc w:val="center"/>
            </w:pPr>
            <w:r>
              <w:t>2017</w:t>
            </w:r>
          </w:p>
        </w:tc>
        <w:tc>
          <w:tcPr>
            <w:tcW w:w="794" w:type="dxa"/>
          </w:tcPr>
          <w:p w:rsidR="00A5282E" w:rsidRDefault="00A5282E">
            <w:pPr>
              <w:pStyle w:val="ConsPlusNormal"/>
              <w:jc w:val="center"/>
            </w:pPr>
            <w:r>
              <w:t>2018</w:t>
            </w:r>
          </w:p>
        </w:tc>
        <w:tc>
          <w:tcPr>
            <w:tcW w:w="794" w:type="dxa"/>
          </w:tcPr>
          <w:p w:rsidR="00A5282E" w:rsidRDefault="00A5282E">
            <w:pPr>
              <w:pStyle w:val="ConsPlusNormal"/>
              <w:jc w:val="center"/>
            </w:pPr>
            <w:r>
              <w:t>2019</w:t>
            </w:r>
          </w:p>
        </w:tc>
        <w:tc>
          <w:tcPr>
            <w:tcW w:w="794" w:type="dxa"/>
          </w:tcPr>
          <w:p w:rsidR="00A5282E" w:rsidRDefault="00A5282E">
            <w:pPr>
              <w:pStyle w:val="ConsPlusNormal"/>
              <w:jc w:val="center"/>
            </w:pPr>
            <w:r>
              <w:t>2020</w:t>
            </w:r>
          </w:p>
        </w:tc>
      </w:tr>
      <w:tr w:rsidR="00A5282E">
        <w:tc>
          <w:tcPr>
            <w:tcW w:w="823" w:type="dxa"/>
          </w:tcPr>
          <w:p w:rsidR="00A5282E" w:rsidRDefault="00A5282E">
            <w:pPr>
              <w:pStyle w:val="ConsPlusNormal"/>
              <w:jc w:val="center"/>
            </w:pPr>
            <w:r>
              <w:t>1</w:t>
            </w:r>
          </w:p>
        </w:tc>
        <w:tc>
          <w:tcPr>
            <w:tcW w:w="2268" w:type="dxa"/>
          </w:tcPr>
          <w:p w:rsidR="00A5282E" w:rsidRDefault="00A5282E">
            <w:pPr>
              <w:pStyle w:val="ConsPlusNormal"/>
              <w:jc w:val="center"/>
            </w:pPr>
            <w:r>
              <w:t>2</w:t>
            </w:r>
          </w:p>
        </w:tc>
        <w:tc>
          <w:tcPr>
            <w:tcW w:w="2041" w:type="dxa"/>
          </w:tcPr>
          <w:p w:rsidR="00A5282E" w:rsidRDefault="00A5282E">
            <w:pPr>
              <w:pStyle w:val="ConsPlusNormal"/>
              <w:jc w:val="center"/>
            </w:pPr>
            <w:r>
              <w:t>3</w:t>
            </w:r>
          </w:p>
        </w:tc>
        <w:tc>
          <w:tcPr>
            <w:tcW w:w="794" w:type="dxa"/>
          </w:tcPr>
          <w:p w:rsidR="00A5282E" w:rsidRDefault="00A5282E">
            <w:pPr>
              <w:pStyle w:val="ConsPlusNormal"/>
              <w:jc w:val="center"/>
            </w:pPr>
            <w:r>
              <w:t>4</w:t>
            </w:r>
          </w:p>
        </w:tc>
        <w:tc>
          <w:tcPr>
            <w:tcW w:w="1134" w:type="dxa"/>
          </w:tcPr>
          <w:p w:rsidR="00A5282E" w:rsidRDefault="00A5282E">
            <w:pPr>
              <w:pStyle w:val="ConsPlusNormal"/>
              <w:jc w:val="center"/>
            </w:pPr>
            <w:r>
              <w:t>5</w:t>
            </w:r>
          </w:p>
        </w:tc>
        <w:tc>
          <w:tcPr>
            <w:tcW w:w="2041" w:type="dxa"/>
          </w:tcPr>
          <w:p w:rsidR="00A5282E" w:rsidRDefault="00A5282E">
            <w:pPr>
              <w:pStyle w:val="ConsPlusNormal"/>
              <w:jc w:val="center"/>
            </w:pPr>
            <w:r>
              <w:t>6</w:t>
            </w:r>
          </w:p>
        </w:tc>
        <w:tc>
          <w:tcPr>
            <w:tcW w:w="1077" w:type="dxa"/>
          </w:tcPr>
          <w:p w:rsidR="00A5282E" w:rsidRDefault="00A5282E">
            <w:pPr>
              <w:pStyle w:val="ConsPlusNormal"/>
              <w:jc w:val="center"/>
            </w:pPr>
            <w:r>
              <w:t>7</w:t>
            </w:r>
          </w:p>
        </w:tc>
        <w:tc>
          <w:tcPr>
            <w:tcW w:w="907" w:type="dxa"/>
          </w:tcPr>
          <w:p w:rsidR="00A5282E" w:rsidRDefault="00A5282E">
            <w:pPr>
              <w:pStyle w:val="ConsPlusNormal"/>
              <w:jc w:val="center"/>
            </w:pPr>
            <w:r>
              <w:t>8</w:t>
            </w:r>
          </w:p>
        </w:tc>
        <w:tc>
          <w:tcPr>
            <w:tcW w:w="964" w:type="dxa"/>
          </w:tcPr>
          <w:p w:rsidR="00A5282E" w:rsidRDefault="00A5282E">
            <w:pPr>
              <w:pStyle w:val="ConsPlusNormal"/>
              <w:jc w:val="center"/>
            </w:pPr>
            <w:r>
              <w:t>9</w:t>
            </w:r>
          </w:p>
        </w:tc>
        <w:tc>
          <w:tcPr>
            <w:tcW w:w="794" w:type="dxa"/>
          </w:tcPr>
          <w:p w:rsidR="00A5282E" w:rsidRDefault="00A5282E">
            <w:pPr>
              <w:pStyle w:val="ConsPlusNormal"/>
              <w:jc w:val="center"/>
            </w:pPr>
            <w:r>
              <w:t>10</w:t>
            </w:r>
          </w:p>
        </w:tc>
        <w:tc>
          <w:tcPr>
            <w:tcW w:w="907" w:type="dxa"/>
          </w:tcPr>
          <w:p w:rsidR="00A5282E" w:rsidRDefault="00A5282E">
            <w:pPr>
              <w:pStyle w:val="ConsPlusNormal"/>
              <w:jc w:val="center"/>
            </w:pPr>
            <w:r>
              <w:t>11</w:t>
            </w:r>
          </w:p>
        </w:tc>
        <w:tc>
          <w:tcPr>
            <w:tcW w:w="794" w:type="dxa"/>
          </w:tcPr>
          <w:p w:rsidR="00A5282E" w:rsidRDefault="00A5282E">
            <w:pPr>
              <w:pStyle w:val="ConsPlusNormal"/>
              <w:jc w:val="center"/>
            </w:pPr>
            <w:r>
              <w:t>12</w:t>
            </w:r>
          </w:p>
        </w:tc>
        <w:tc>
          <w:tcPr>
            <w:tcW w:w="794" w:type="dxa"/>
          </w:tcPr>
          <w:p w:rsidR="00A5282E" w:rsidRDefault="00A5282E">
            <w:pPr>
              <w:pStyle w:val="ConsPlusNormal"/>
              <w:jc w:val="center"/>
            </w:pPr>
            <w:r>
              <w:t>13</w:t>
            </w:r>
          </w:p>
        </w:tc>
        <w:tc>
          <w:tcPr>
            <w:tcW w:w="794" w:type="dxa"/>
          </w:tcPr>
          <w:p w:rsidR="00A5282E" w:rsidRDefault="00A5282E">
            <w:pPr>
              <w:pStyle w:val="ConsPlusNormal"/>
              <w:jc w:val="center"/>
            </w:pPr>
            <w:r>
              <w:t>14</w:t>
            </w:r>
          </w:p>
        </w:tc>
      </w:tr>
      <w:tr w:rsidR="00A5282E">
        <w:tc>
          <w:tcPr>
            <w:tcW w:w="823" w:type="dxa"/>
          </w:tcPr>
          <w:p w:rsidR="00A5282E" w:rsidRDefault="00A5282E">
            <w:pPr>
              <w:pStyle w:val="ConsPlusNormal"/>
              <w:jc w:val="center"/>
              <w:outlineLvl w:val="3"/>
            </w:pPr>
            <w:r>
              <w:t>1.</w:t>
            </w:r>
          </w:p>
        </w:tc>
        <w:tc>
          <w:tcPr>
            <w:tcW w:w="15309" w:type="dxa"/>
            <w:gridSpan w:val="13"/>
          </w:tcPr>
          <w:p w:rsidR="00A5282E" w:rsidRDefault="00A5282E">
            <w:pPr>
              <w:pStyle w:val="ConsPlusNormal"/>
            </w:pPr>
            <w:r>
              <w:t>Задача 1. Формирование условий для просвещенности граждан в вопросах инвалидности и устранения отношенческих барьеров в Новгородской области, совершенствование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и 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в Новгородской области</w:t>
            </w:r>
          </w:p>
        </w:tc>
      </w:tr>
      <w:tr w:rsidR="00A5282E">
        <w:tc>
          <w:tcPr>
            <w:tcW w:w="823" w:type="dxa"/>
          </w:tcPr>
          <w:p w:rsidR="00A5282E" w:rsidRDefault="00A5282E">
            <w:pPr>
              <w:pStyle w:val="ConsPlusNormal"/>
              <w:jc w:val="center"/>
            </w:pPr>
            <w:r>
              <w:t>1.1.</w:t>
            </w:r>
          </w:p>
        </w:tc>
        <w:tc>
          <w:tcPr>
            <w:tcW w:w="2268" w:type="dxa"/>
          </w:tcPr>
          <w:p w:rsidR="00A5282E" w:rsidRDefault="00A5282E">
            <w:pPr>
              <w:pStyle w:val="ConsPlusNormal"/>
            </w:pPr>
            <w:r>
              <w:t>Принятие нормативных правовых актов Новгородской области в целях обеспечения доступной среды жизнедеятельности инвалидов и других МГН в Новгородской области</w:t>
            </w:r>
          </w:p>
        </w:tc>
        <w:tc>
          <w:tcPr>
            <w:tcW w:w="204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департамент культуры и туризма Новгородской области</w:t>
            </w:r>
          </w:p>
          <w:p w:rsidR="00A5282E" w:rsidRDefault="00A5282E">
            <w:pPr>
              <w:pStyle w:val="ConsPlusNormal"/>
            </w:pPr>
          </w:p>
          <w:p w:rsidR="00A5282E" w:rsidRDefault="00A5282E">
            <w:pPr>
              <w:pStyle w:val="ConsPlusNormal"/>
            </w:pPr>
            <w:r>
              <w:t xml:space="preserve">департамент </w:t>
            </w:r>
            <w:r>
              <w:lastRenderedPageBreak/>
              <w:t>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lastRenderedPageBreak/>
              <w:t>2014, 2015, 2017 - 2020 годы</w:t>
            </w:r>
          </w:p>
        </w:tc>
        <w:tc>
          <w:tcPr>
            <w:tcW w:w="1134" w:type="dxa"/>
          </w:tcPr>
          <w:p w:rsidR="00A5282E" w:rsidRDefault="00A5282E">
            <w:pPr>
              <w:pStyle w:val="ConsPlusNormal"/>
              <w:jc w:val="center"/>
            </w:pPr>
            <w:r>
              <w:t>1.1, 1.2</w:t>
            </w:r>
          </w:p>
        </w:tc>
        <w:tc>
          <w:tcPr>
            <w:tcW w:w="2041"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lastRenderedPageBreak/>
              <w:t>1.2.</w:t>
            </w:r>
          </w:p>
        </w:tc>
        <w:tc>
          <w:tcPr>
            <w:tcW w:w="2268" w:type="dxa"/>
          </w:tcPr>
          <w:p w:rsidR="00A5282E" w:rsidRDefault="00A5282E">
            <w:pPr>
              <w:pStyle w:val="ConsPlusNormal"/>
            </w:pPr>
            <w:r>
              <w:t>Проведение социологических исследований в части оценки преодоления социальной разобщенности в обществе и обеспечения доступности среды жизнедеятельности для инвалидов</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2017 - 2020 годы</w:t>
            </w:r>
          </w:p>
        </w:tc>
        <w:tc>
          <w:tcPr>
            <w:tcW w:w="1134" w:type="dxa"/>
          </w:tcPr>
          <w:p w:rsidR="00A5282E" w:rsidRDefault="00A5282E">
            <w:pPr>
              <w:pStyle w:val="ConsPlusNormal"/>
              <w:jc w:val="center"/>
            </w:pPr>
            <w:r>
              <w:t>1.1, 5.1, 5.2</w:t>
            </w:r>
          </w:p>
        </w:tc>
        <w:tc>
          <w:tcPr>
            <w:tcW w:w="2041"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t>1.3.</w:t>
            </w:r>
          </w:p>
        </w:tc>
        <w:tc>
          <w:tcPr>
            <w:tcW w:w="2268" w:type="dxa"/>
          </w:tcPr>
          <w:p w:rsidR="00A5282E" w:rsidRDefault="00A5282E">
            <w:pPr>
              <w:pStyle w:val="ConsPlusNormal"/>
            </w:pPr>
            <w:r>
              <w:t>Организация паспортизации приоритетных объектов социальной, транспортной и инженерной инфраструктур и занесение их на карту доступности Новгородской области</w:t>
            </w:r>
          </w:p>
        </w:tc>
        <w:tc>
          <w:tcPr>
            <w:tcW w:w="2041" w:type="dxa"/>
            <w:vAlign w:val="center"/>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 xml:space="preserve">департамент культуры и туризма Новгородской </w:t>
            </w:r>
            <w:r>
              <w:lastRenderedPageBreak/>
              <w:t>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lastRenderedPageBreak/>
              <w:t>2017 - 2020 годы</w:t>
            </w:r>
          </w:p>
        </w:tc>
        <w:tc>
          <w:tcPr>
            <w:tcW w:w="1134" w:type="dxa"/>
          </w:tcPr>
          <w:p w:rsidR="00A5282E" w:rsidRDefault="00A5282E">
            <w:pPr>
              <w:pStyle w:val="ConsPlusNormal"/>
              <w:jc w:val="center"/>
            </w:pPr>
            <w:r>
              <w:t>1.4, 1.5</w:t>
            </w:r>
          </w:p>
        </w:tc>
        <w:tc>
          <w:tcPr>
            <w:tcW w:w="2041"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outlineLvl w:val="3"/>
            </w:pPr>
            <w:r>
              <w:lastRenderedPageBreak/>
              <w:t>2.</w:t>
            </w:r>
          </w:p>
        </w:tc>
        <w:tc>
          <w:tcPr>
            <w:tcW w:w="15309" w:type="dxa"/>
            <w:gridSpan w:val="13"/>
          </w:tcPr>
          <w:p w:rsidR="00A5282E" w:rsidRDefault="00A5282E">
            <w:pPr>
              <w:pStyle w:val="ConsPlusNormal"/>
            </w:pPr>
            <w:r>
              <w:t>Задача 2.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инфраструктуры, информации и связи, физической культуры и спорта в Новгородской области</w:t>
            </w:r>
          </w:p>
        </w:tc>
      </w:tr>
      <w:tr w:rsidR="00A5282E">
        <w:tc>
          <w:tcPr>
            <w:tcW w:w="823" w:type="dxa"/>
          </w:tcPr>
          <w:p w:rsidR="00A5282E" w:rsidRDefault="00A5282E">
            <w:pPr>
              <w:pStyle w:val="ConsPlusNormal"/>
              <w:jc w:val="center"/>
            </w:pPr>
            <w:r>
              <w:t>2.1.</w:t>
            </w:r>
          </w:p>
        </w:tc>
        <w:tc>
          <w:tcPr>
            <w:tcW w:w="2268" w:type="dxa"/>
          </w:tcPr>
          <w:p w:rsidR="00A5282E" w:rsidRDefault="00A5282E">
            <w:pPr>
              <w:pStyle w:val="ConsPlusNormal"/>
            </w:pPr>
            <w:r>
              <w:t xml:space="preserve">Адаптация для инвалидов и других МГН приоритетных объектов социальной инфраструктуры (оборудование пандусных съездов, стоянок автотранспорта, расширение дверных проемов, оборудование санитарно-гигиенических помещений и путей </w:t>
            </w:r>
            <w:r>
              <w:lastRenderedPageBreak/>
              <w:t>движения внутри здания, зон оказания услуг, включая изготовление, установку и выполнение работ по оснащению зданий специальными устройствами, в том числе лестничными подъемными устройствами для передвижения инвалидов-колясочников, съемными и выдвижными пандусами, ориентировочными и опорными поручнями, перилами, мягкими порогами, информирующими обозначениями и знаками доступности с рельефным профилем, кнопками вызова, автоматическими светозвуковыми информаторами и информационными табло)</w:t>
            </w:r>
          </w:p>
        </w:tc>
        <w:tc>
          <w:tcPr>
            <w:tcW w:w="2041" w:type="dxa"/>
          </w:tcPr>
          <w:p w:rsidR="00A5282E" w:rsidRDefault="00A5282E">
            <w:pPr>
              <w:pStyle w:val="ConsPlusNormal"/>
            </w:pP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 2.1 - 2.14</w:t>
            </w:r>
          </w:p>
        </w:tc>
        <w:tc>
          <w:tcPr>
            <w:tcW w:w="2041" w:type="dxa"/>
          </w:tcPr>
          <w:p w:rsidR="00A5282E" w:rsidRDefault="00A5282E">
            <w:pPr>
              <w:pStyle w:val="ConsPlusNormal"/>
            </w:pPr>
          </w:p>
        </w:tc>
        <w:tc>
          <w:tcPr>
            <w:tcW w:w="1077" w:type="dxa"/>
          </w:tcPr>
          <w:p w:rsidR="00A5282E" w:rsidRDefault="00A5282E">
            <w:pPr>
              <w:pStyle w:val="ConsPlusNormal"/>
            </w:pPr>
          </w:p>
        </w:tc>
        <w:tc>
          <w:tcPr>
            <w:tcW w:w="907" w:type="dxa"/>
          </w:tcPr>
          <w:p w:rsidR="00A5282E" w:rsidRDefault="00A5282E">
            <w:pPr>
              <w:pStyle w:val="ConsPlusNormal"/>
            </w:pPr>
          </w:p>
        </w:tc>
        <w:tc>
          <w:tcPr>
            <w:tcW w:w="964" w:type="dxa"/>
          </w:tcPr>
          <w:p w:rsidR="00A5282E" w:rsidRDefault="00A5282E">
            <w:pPr>
              <w:pStyle w:val="ConsPlusNormal"/>
            </w:pPr>
          </w:p>
        </w:tc>
        <w:tc>
          <w:tcPr>
            <w:tcW w:w="794" w:type="dxa"/>
          </w:tcPr>
          <w:p w:rsidR="00A5282E" w:rsidRDefault="00A5282E">
            <w:pPr>
              <w:pStyle w:val="ConsPlusNormal"/>
            </w:pPr>
          </w:p>
        </w:tc>
        <w:tc>
          <w:tcPr>
            <w:tcW w:w="907" w:type="dxa"/>
          </w:tcPr>
          <w:p w:rsidR="00A5282E" w:rsidRDefault="00A5282E">
            <w:pPr>
              <w:pStyle w:val="ConsPlusNormal"/>
            </w:pPr>
          </w:p>
        </w:tc>
        <w:tc>
          <w:tcPr>
            <w:tcW w:w="794" w:type="dxa"/>
          </w:tcPr>
          <w:p w:rsidR="00A5282E" w:rsidRDefault="00A5282E">
            <w:pPr>
              <w:pStyle w:val="ConsPlusNormal"/>
            </w:pPr>
          </w:p>
        </w:tc>
        <w:tc>
          <w:tcPr>
            <w:tcW w:w="794" w:type="dxa"/>
          </w:tcPr>
          <w:p w:rsidR="00A5282E" w:rsidRDefault="00A5282E">
            <w:pPr>
              <w:pStyle w:val="ConsPlusNormal"/>
            </w:pPr>
          </w:p>
        </w:tc>
        <w:tc>
          <w:tcPr>
            <w:tcW w:w="794" w:type="dxa"/>
          </w:tcPr>
          <w:p w:rsidR="00A5282E" w:rsidRDefault="00A5282E">
            <w:pPr>
              <w:pStyle w:val="ConsPlusNormal"/>
            </w:pPr>
          </w:p>
        </w:tc>
      </w:tr>
      <w:tr w:rsidR="00A5282E">
        <w:tc>
          <w:tcPr>
            <w:tcW w:w="823" w:type="dxa"/>
            <w:vMerge w:val="restart"/>
            <w:tcBorders>
              <w:bottom w:val="nil"/>
            </w:tcBorders>
          </w:tcPr>
          <w:p w:rsidR="00A5282E" w:rsidRDefault="00A5282E">
            <w:pPr>
              <w:pStyle w:val="ConsPlusNormal"/>
              <w:jc w:val="center"/>
            </w:pPr>
            <w:r>
              <w:lastRenderedPageBreak/>
              <w:t>2.1.1.</w:t>
            </w:r>
          </w:p>
        </w:tc>
        <w:tc>
          <w:tcPr>
            <w:tcW w:w="2268" w:type="dxa"/>
            <w:vMerge w:val="restart"/>
            <w:tcBorders>
              <w:bottom w:val="nil"/>
            </w:tcBorders>
          </w:tcPr>
          <w:p w:rsidR="00A5282E" w:rsidRDefault="00A5282E">
            <w:pPr>
              <w:pStyle w:val="ConsPlusNormal"/>
            </w:pPr>
            <w:r>
              <w:t>В медицинских организациях</w:t>
            </w:r>
          </w:p>
        </w:tc>
        <w:tc>
          <w:tcPr>
            <w:tcW w:w="2041" w:type="dxa"/>
            <w:vMerge w:val="restart"/>
            <w:tcBorders>
              <w:bottom w:val="nil"/>
            </w:tcBorders>
          </w:tcPr>
          <w:p w:rsidR="00A5282E" w:rsidRDefault="00A5282E">
            <w:pPr>
              <w:pStyle w:val="ConsPlusNormal"/>
            </w:pPr>
            <w:r>
              <w:t>департамент здравоохранения Новгородской области</w:t>
            </w:r>
          </w:p>
        </w:tc>
        <w:tc>
          <w:tcPr>
            <w:tcW w:w="794" w:type="dxa"/>
            <w:vMerge w:val="restart"/>
            <w:tcBorders>
              <w:bottom w:val="nil"/>
            </w:tcBorders>
          </w:tcPr>
          <w:p w:rsidR="00A5282E" w:rsidRDefault="00A5282E">
            <w:pPr>
              <w:pStyle w:val="ConsPlusNormal"/>
              <w:jc w:val="center"/>
            </w:pPr>
            <w:r>
              <w:t>2014, 2015, 2017, 2018 годы</w:t>
            </w:r>
          </w:p>
        </w:tc>
        <w:tc>
          <w:tcPr>
            <w:tcW w:w="1134" w:type="dxa"/>
            <w:vMerge w:val="restart"/>
            <w:tcBorders>
              <w:bottom w:val="nil"/>
            </w:tcBorders>
          </w:tcPr>
          <w:p w:rsidR="00A5282E" w:rsidRDefault="00A5282E">
            <w:pPr>
              <w:pStyle w:val="ConsPlusNormal"/>
              <w:jc w:val="center"/>
            </w:pPr>
            <w:r>
              <w:t>1.1 - 1.5, 2.5</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25699,3</w:t>
            </w:r>
          </w:p>
        </w:tc>
        <w:tc>
          <w:tcPr>
            <w:tcW w:w="907" w:type="dxa"/>
          </w:tcPr>
          <w:p w:rsidR="00A5282E" w:rsidRDefault="00A5282E">
            <w:pPr>
              <w:pStyle w:val="ConsPlusNormal"/>
            </w:pPr>
            <w:r>
              <w:t>12630,0</w:t>
            </w:r>
          </w:p>
        </w:tc>
        <w:tc>
          <w:tcPr>
            <w:tcW w:w="964" w:type="dxa"/>
          </w:tcPr>
          <w:p w:rsidR="00A5282E" w:rsidRDefault="00A5282E">
            <w:pPr>
              <w:pStyle w:val="ConsPlusNormal"/>
            </w:pPr>
            <w:r>
              <w:t>10252,5</w:t>
            </w:r>
          </w:p>
        </w:tc>
        <w:tc>
          <w:tcPr>
            <w:tcW w:w="794" w:type="dxa"/>
          </w:tcPr>
          <w:p w:rsidR="00A5282E" w:rsidRDefault="00A5282E">
            <w:pPr>
              <w:pStyle w:val="ConsPlusNormal"/>
              <w:jc w:val="center"/>
            </w:pPr>
            <w:r>
              <w:t>-</w:t>
            </w:r>
          </w:p>
        </w:tc>
        <w:tc>
          <w:tcPr>
            <w:tcW w:w="907" w:type="dxa"/>
          </w:tcPr>
          <w:p w:rsidR="00A5282E" w:rsidRDefault="00A5282E">
            <w:pPr>
              <w:pStyle w:val="ConsPlusNormal"/>
            </w:pPr>
            <w:r>
              <w:t>2362,3</w:t>
            </w:r>
          </w:p>
        </w:tc>
        <w:tc>
          <w:tcPr>
            <w:tcW w:w="794" w:type="dxa"/>
          </w:tcPr>
          <w:p w:rsidR="00A5282E" w:rsidRDefault="00A5282E">
            <w:pPr>
              <w:pStyle w:val="ConsPlusNormal"/>
            </w:pPr>
            <w:r>
              <w:t>454,5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12854,0</w:t>
            </w:r>
          </w:p>
        </w:tc>
        <w:tc>
          <w:tcPr>
            <w:tcW w:w="907" w:type="dxa"/>
          </w:tcPr>
          <w:p w:rsidR="00A5282E" w:rsidRDefault="00A5282E">
            <w:pPr>
              <w:pStyle w:val="ConsPlusNormal"/>
            </w:pPr>
            <w:r>
              <w:t>6315,0</w:t>
            </w:r>
          </w:p>
        </w:tc>
        <w:tc>
          <w:tcPr>
            <w:tcW w:w="964" w:type="dxa"/>
          </w:tcPr>
          <w:p w:rsidR="00A5282E" w:rsidRDefault="00A5282E">
            <w:pPr>
              <w:pStyle w:val="ConsPlusNormal"/>
            </w:pPr>
            <w:r>
              <w:t>5016,7</w:t>
            </w:r>
          </w:p>
        </w:tc>
        <w:tc>
          <w:tcPr>
            <w:tcW w:w="794" w:type="dxa"/>
          </w:tcPr>
          <w:p w:rsidR="00A5282E" w:rsidRDefault="00A5282E">
            <w:pPr>
              <w:pStyle w:val="ConsPlusNormal"/>
              <w:jc w:val="center"/>
            </w:pPr>
            <w:r>
              <w:t>-</w:t>
            </w:r>
          </w:p>
        </w:tc>
        <w:tc>
          <w:tcPr>
            <w:tcW w:w="907" w:type="dxa"/>
          </w:tcPr>
          <w:p w:rsidR="00A5282E" w:rsidRDefault="00A5282E">
            <w:pPr>
              <w:pStyle w:val="ConsPlusNormal"/>
            </w:pPr>
            <w:r>
              <w:t>1172,3</w:t>
            </w:r>
          </w:p>
        </w:tc>
        <w:tc>
          <w:tcPr>
            <w:tcW w:w="794" w:type="dxa"/>
          </w:tcPr>
          <w:p w:rsidR="00A5282E" w:rsidRDefault="00A5282E">
            <w:pPr>
              <w:pStyle w:val="ConsPlusNormal"/>
            </w:pPr>
            <w:r>
              <w:t>350,0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областной бюджет (средства государственной </w:t>
            </w:r>
            <w:hyperlink r:id="rId215" w:history="1">
              <w:r>
                <w:rPr>
                  <w:color w:val="0000FF"/>
                </w:rPr>
                <w:t>программы</w:t>
              </w:r>
            </w:hyperlink>
            <w:r>
              <w:t xml:space="preserve"> Новгородской области "Развитие здравоохранения Новгородской области до 2020 года")</w:t>
            </w:r>
          </w:p>
        </w:tc>
        <w:tc>
          <w:tcPr>
            <w:tcW w:w="1077" w:type="dxa"/>
          </w:tcPr>
          <w:p w:rsidR="00A5282E" w:rsidRDefault="00A5282E">
            <w:pPr>
              <w:pStyle w:val="ConsPlusNormal"/>
            </w:pPr>
            <w:r>
              <w:t>11550,8</w:t>
            </w:r>
          </w:p>
        </w:tc>
        <w:tc>
          <w:tcPr>
            <w:tcW w:w="907" w:type="dxa"/>
          </w:tcPr>
          <w:p w:rsidR="00A5282E" w:rsidRDefault="00A5282E">
            <w:pPr>
              <w:pStyle w:val="ConsPlusNormal"/>
            </w:pPr>
            <w:r>
              <w:t>6315,0</w:t>
            </w:r>
          </w:p>
        </w:tc>
        <w:tc>
          <w:tcPr>
            <w:tcW w:w="964" w:type="dxa"/>
          </w:tcPr>
          <w:p w:rsidR="00A5282E" w:rsidRDefault="00A5282E">
            <w:pPr>
              <w:pStyle w:val="ConsPlusNormal"/>
            </w:pPr>
            <w:r>
              <w:t>5235,8</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1294,5</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1190,0</w:t>
            </w:r>
          </w:p>
        </w:tc>
        <w:tc>
          <w:tcPr>
            <w:tcW w:w="794" w:type="dxa"/>
            <w:tcBorders>
              <w:bottom w:val="nil"/>
            </w:tcBorders>
          </w:tcPr>
          <w:p w:rsidR="00A5282E" w:rsidRDefault="00A5282E">
            <w:pPr>
              <w:pStyle w:val="ConsPlusNormal"/>
            </w:pPr>
            <w:r>
              <w:t>104,5</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2.1.1 в ред. </w:t>
            </w:r>
            <w:hyperlink r:id="rId216" w:history="1">
              <w:r>
                <w:rPr>
                  <w:color w:val="0000FF"/>
                </w:rPr>
                <w:t>Постановления</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823" w:type="dxa"/>
            <w:vMerge w:val="restart"/>
            <w:tcBorders>
              <w:bottom w:val="nil"/>
            </w:tcBorders>
          </w:tcPr>
          <w:p w:rsidR="00A5282E" w:rsidRDefault="00A5282E">
            <w:pPr>
              <w:pStyle w:val="ConsPlusNormal"/>
              <w:jc w:val="center"/>
            </w:pPr>
            <w:r>
              <w:t>2.1.2.</w:t>
            </w:r>
          </w:p>
        </w:tc>
        <w:tc>
          <w:tcPr>
            <w:tcW w:w="2268" w:type="dxa"/>
            <w:vMerge w:val="restart"/>
            <w:tcBorders>
              <w:bottom w:val="nil"/>
            </w:tcBorders>
          </w:tcPr>
          <w:p w:rsidR="00A5282E" w:rsidRDefault="00A5282E">
            <w:pPr>
              <w:pStyle w:val="ConsPlusNormal"/>
            </w:pPr>
            <w:r>
              <w:t>В организациях социального обслуживания</w:t>
            </w:r>
          </w:p>
        </w:tc>
        <w:tc>
          <w:tcPr>
            <w:tcW w:w="2041" w:type="dxa"/>
            <w:vMerge w:val="restart"/>
            <w:tcBorders>
              <w:bottom w:val="nil"/>
            </w:tcBorders>
          </w:tcPr>
          <w:p w:rsidR="00A5282E" w:rsidRDefault="00A5282E">
            <w:pPr>
              <w:pStyle w:val="ConsPlusNormal"/>
            </w:pPr>
            <w:r>
              <w:t>департамент</w:t>
            </w:r>
          </w:p>
        </w:tc>
        <w:tc>
          <w:tcPr>
            <w:tcW w:w="794" w:type="dxa"/>
            <w:vMerge w:val="restart"/>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1.1 - 1.5, 2.1</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33014,4</w:t>
            </w:r>
          </w:p>
        </w:tc>
        <w:tc>
          <w:tcPr>
            <w:tcW w:w="907" w:type="dxa"/>
          </w:tcPr>
          <w:p w:rsidR="00A5282E" w:rsidRDefault="00A5282E">
            <w:pPr>
              <w:pStyle w:val="ConsPlusNormal"/>
            </w:pPr>
            <w:r>
              <w:t>22328,0</w:t>
            </w:r>
          </w:p>
        </w:tc>
        <w:tc>
          <w:tcPr>
            <w:tcW w:w="964" w:type="dxa"/>
          </w:tcPr>
          <w:p w:rsidR="00A5282E" w:rsidRDefault="00A5282E">
            <w:pPr>
              <w:pStyle w:val="ConsPlusNormal"/>
            </w:pPr>
            <w:r>
              <w:t>5430,0</w:t>
            </w:r>
          </w:p>
        </w:tc>
        <w:tc>
          <w:tcPr>
            <w:tcW w:w="794" w:type="dxa"/>
          </w:tcPr>
          <w:p w:rsidR="00A5282E" w:rsidRDefault="00A5282E">
            <w:pPr>
              <w:pStyle w:val="ConsPlusNormal"/>
            </w:pPr>
            <w:r>
              <w:t>823,1</w:t>
            </w:r>
          </w:p>
        </w:tc>
        <w:tc>
          <w:tcPr>
            <w:tcW w:w="907" w:type="dxa"/>
          </w:tcPr>
          <w:p w:rsidR="00A5282E" w:rsidRDefault="00A5282E">
            <w:pPr>
              <w:pStyle w:val="ConsPlusNormal"/>
            </w:pPr>
            <w:r>
              <w:t>1556,3</w:t>
            </w:r>
          </w:p>
        </w:tc>
        <w:tc>
          <w:tcPr>
            <w:tcW w:w="794" w:type="dxa"/>
          </w:tcPr>
          <w:p w:rsidR="00A5282E" w:rsidRDefault="00A5282E">
            <w:pPr>
              <w:pStyle w:val="ConsPlusNormal"/>
            </w:pPr>
            <w:r>
              <w:t>1309,0</w:t>
            </w:r>
          </w:p>
        </w:tc>
        <w:tc>
          <w:tcPr>
            <w:tcW w:w="794" w:type="dxa"/>
          </w:tcPr>
          <w:p w:rsidR="00A5282E" w:rsidRDefault="00A5282E">
            <w:pPr>
              <w:pStyle w:val="ConsPlusNormal"/>
            </w:pPr>
            <w:r>
              <w:t>784,0</w:t>
            </w:r>
          </w:p>
        </w:tc>
        <w:tc>
          <w:tcPr>
            <w:tcW w:w="794" w:type="dxa"/>
          </w:tcPr>
          <w:p w:rsidR="00A5282E" w:rsidRDefault="00A5282E">
            <w:pPr>
              <w:pStyle w:val="ConsPlusNormal"/>
            </w:pPr>
            <w:r>
              <w:t>784,0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16262,3</w:t>
            </w:r>
          </w:p>
        </w:tc>
        <w:tc>
          <w:tcPr>
            <w:tcW w:w="907" w:type="dxa"/>
          </w:tcPr>
          <w:p w:rsidR="00A5282E" w:rsidRDefault="00A5282E">
            <w:pPr>
              <w:pStyle w:val="ConsPlusNormal"/>
            </w:pPr>
            <w:r>
              <w:t>11164,0</w:t>
            </w:r>
          </w:p>
        </w:tc>
        <w:tc>
          <w:tcPr>
            <w:tcW w:w="964" w:type="dxa"/>
          </w:tcPr>
          <w:p w:rsidR="00A5282E" w:rsidRDefault="00A5282E">
            <w:pPr>
              <w:pStyle w:val="ConsPlusNormal"/>
            </w:pPr>
            <w:r>
              <w:t>3801,0</w:t>
            </w:r>
          </w:p>
        </w:tc>
        <w:tc>
          <w:tcPr>
            <w:tcW w:w="794" w:type="dxa"/>
          </w:tcPr>
          <w:p w:rsidR="00A5282E" w:rsidRDefault="00A5282E">
            <w:pPr>
              <w:pStyle w:val="ConsPlusNormal"/>
              <w:jc w:val="center"/>
            </w:pPr>
            <w:r>
              <w:t>-</w:t>
            </w:r>
          </w:p>
        </w:tc>
        <w:tc>
          <w:tcPr>
            <w:tcW w:w="907" w:type="dxa"/>
          </w:tcPr>
          <w:p w:rsidR="00A5282E" w:rsidRDefault="00A5282E">
            <w:pPr>
              <w:pStyle w:val="ConsPlusNormal"/>
            </w:pPr>
            <w:r>
              <w:t>772,3</w:t>
            </w:r>
          </w:p>
        </w:tc>
        <w:tc>
          <w:tcPr>
            <w:tcW w:w="794" w:type="dxa"/>
          </w:tcPr>
          <w:p w:rsidR="00A5282E" w:rsidRDefault="00A5282E">
            <w:pPr>
              <w:pStyle w:val="ConsPlusNormal"/>
            </w:pPr>
            <w:r>
              <w:t>525,0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областной бюджет (средства подпрограммы)</w:t>
            </w:r>
          </w:p>
        </w:tc>
        <w:tc>
          <w:tcPr>
            <w:tcW w:w="1077" w:type="dxa"/>
          </w:tcPr>
          <w:p w:rsidR="00A5282E" w:rsidRDefault="00A5282E">
            <w:pPr>
              <w:pStyle w:val="ConsPlusNormal"/>
            </w:pPr>
            <w:r>
              <w:t>6372,1</w:t>
            </w:r>
          </w:p>
        </w:tc>
        <w:tc>
          <w:tcPr>
            <w:tcW w:w="907" w:type="dxa"/>
          </w:tcPr>
          <w:p w:rsidR="00A5282E" w:rsidRDefault="00A5282E">
            <w:pPr>
              <w:pStyle w:val="ConsPlusNormal"/>
            </w:pPr>
            <w:r>
              <w:t>784,0</w:t>
            </w:r>
          </w:p>
        </w:tc>
        <w:tc>
          <w:tcPr>
            <w:tcW w:w="964" w:type="dxa"/>
          </w:tcPr>
          <w:p w:rsidR="00A5282E" w:rsidRDefault="00A5282E">
            <w:pPr>
              <w:pStyle w:val="ConsPlusNormal"/>
            </w:pPr>
            <w:r>
              <w:t>1629,0</w:t>
            </w:r>
          </w:p>
        </w:tc>
        <w:tc>
          <w:tcPr>
            <w:tcW w:w="794" w:type="dxa"/>
          </w:tcPr>
          <w:p w:rsidR="00A5282E" w:rsidRDefault="00A5282E">
            <w:pPr>
              <w:pStyle w:val="ConsPlusNormal"/>
            </w:pPr>
            <w:r>
              <w:t>823,1</w:t>
            </w:r>
          </w:p>
        </w:tc>
        <w:tc>
          <w:tcPr>
            <w:tcW w:w="907" w:type="dxa"/>
          </w:tcPr>
          <w:p w:rsidR="00A5282E" w:rsidRDefault="00A5282E">
            <w:pPr>
              <w:pStyle w:val="ConsPlusNormal"/>
            </w:pPr>
            <w:r>
              <w:t>784,0</w:t>
            </w:r>
          </w:p>
        </w:tc>
        <w:tc>
          <w:tcPr>
            <w:tcW w:w="794" w:type="dxa"/>
          </w:tcPr>
          <w:p w:rsidR="00A5282E" w:rsidRDefault="00A5282E">
            <w:pPr>
              <w:pStyle w:val="ConsPlusNormal"/>
            </w:pPr>
            <w:r>
              <w:t>784,0</w:t>
            </w:r>
          </w:p>
        </w:tc>
        <w:tc>
          <w:tcPr>
            <w:tcW w:w="794" w:type="dxa"/>
          </w:tcPr>
          <w:p w:rsidR="00A5282E" w:rsidRDefault="00A5282E">
            <w:pPr>
              <w:pStyle w:val="ConsPlusNormal"/>
            </w:pPr>
            <w:r>
              <w:t>784,0</w:t>
            </w:r>
          </w:p>
        </w:tc>
        <w:tc>
          <w:tcPr>
            <w:tcW w:w="794" w:type="dxa"/>
          </w:tcPr>
          <w:p w:rsidR="00A5282E" w:rsidRDefault="00A5282E">
            <w:pPr>
              <w:pStyle w:val="ConsPlusNormal"/>
            </w:pPr>
            <w:r>
              <w:t>784,0</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tcBorders>
              <w:bottom w:val="nil"/>
            </w:tcBorders>
          </w:tcPr>
          <w:p w:rsidR="00A5282E" w:rsidRDefault="00A5282E">
            <w:pPr>
              <w:pStyle w:val="ConsPlusNormal"/>
              <w:jc w:val="center"/>
            </w:pPr>
            <w:r>
              <w:t>2014 год</w:t>
            </w:r>
          </w:p>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на выполнение государственных заданий государственных учреждений)</w:t>
            </w:r>
          </w:p>
        </w:tc>
        <w:tc>
          <w:tcPr>
            <w:tcW w:w="1077" w:type="dxa"/>
            <w:tcBorders>
              <w:bottom w:val="nil"/>
            </w:tcBorders>
          </w:tcPr>
          <w:p w:rsidR="00A5282E" w:rsidRDefault="00A5282E">
            <w:pPr>
              <w:pStyle w:val="ConsPlusNormal"/>
            </w:pPr>
            <w:r>
              <w:t>10380,0</w:t>
            </w:r>
          </w:p>
        </w:tc>
        <w:tc>
          <w:tcPr>
            <w:tcW w:w="907" w:type="dxa"/>
            <w:tcBorders>
              <w:bottom w:val="nil"/>
            </w:tcBorders>
          </w:tcPr>
          <w:p w:rsidR="00A5282E" w:rsidRDefault="00A5282E">
            <w:pPr>
              <w:pStyle w:val="ConsPlusNormal"/>
            </w:pPr>
            <w:r>
              <w:t>10380,0</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2.1.2 в ред. </w:t>
            </w:r>
            <w:hyperlink r:id="rId217" w:history="1">
              <w:r>
                <w:rPr>
                  <w:color w:val="0000FF"/>
                </w:rPr>
                <w:t>Постановления</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823" w:type="dxa"/>
            <w:vMerge w:val="restart"/>
            <w:tcBorders>
              <w:bottom w:val="nil"/>
            </w:tcBorders>
          </w:tcPr>
          <w:p w:rsidR="00A5282E" w:rsidRDefault="00A5282E">
            <w:pPr>
              <w:pStyle w:val="ConsPlusNormal"/>
              <w:jc w:val="center"/>
            </w:pPr>
            <w:r>
              <w:t>2.1.3.</w:t>
            </w:r>
          </w:p>
        </w:tc>
        <w:tc>
          <w:tcPr>
            <w:tcW w:w="2268" w:type="dxa"/>
            <w:vMerge w:val="restart"/>
            <w:tcBorders>
              <w:bottom w:val="nil"/>
            </w:tcBorders>
          </w:tcPr>
          <w:p w:rsidR="00A5282E" w:rsidRDefault="00A5282E">
            <w:pPr>
              <w:pStyle w:val="ConsPlusNormal"/>
            </w:pPr>
            <w:r>
              <w:t>В учреждениях занятости населения Новгородской области</w:t>
            </w:r>
          </w:p>
        </w:tc>
        <w:tc>
          <w:tcPr>
            <w:tcW w:w="2041"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2014, 2015, 2017, 2018 годы</w:t>
            </w:r>
          </w:p>
        </w:tc>
        <w:tc>
          <w:tcPr>
            <w:tcW w:w="1134" w:type="dxa"/>
            <w:vMerge w:val="restart"/>
            <w:tcBorders>
              <w:bottom w:val="nil"/>
            </w:tcBorders>
          </w:tcPr>
          <w:p w:rsidR="00A5282E" w:rsidRDefault="00A5282E">
            <w:pPr>
              <w:pStyle w:val="ConsPlusNormal"/>
              <w:jc w:val="center"/>
            </w:pPr>
            <w:r>
              <w:t>1.1 - 1.5, 2.4</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4195,2</w:t>
            </w:r>
          </w:p>
        </w:tc>
        <w:tc>
          <w:tcPr>
            <w:tcW w:w="907" w:type="dxa"/>
          </w:tcPr>
          <w:p w:rsidR="00A5282E" w:rsidRDefault="00A5282E">
            <w:pPr>
              <w:pStyle w:val="ConsPlusNormal"/>
            </w:pPr>
            <w:r>
              <w:t>2000,0</w:t>
            </w:r>
          </w:p>
        </w:tc>
        <w:tc>
          <w:tcPr>
            <w:tcW w:w="964" w:type="dxa"/>
          </w:tcPr>
          <w:p w:rsidR="00A5282E" w:rsidRDefault="00A5282E">
            <w:pPr>
              <w:pStyle w:val="ConsPlusNormal"/>
            </w:pPr>
            <w:r>
              <w:t>975,3</w:t>
            </w:r>
          </w:p>
        </w:tc>
        <w:tc>
          <w:tcPr>
            <w:tcW w:w="794" w:type="dxa"/>
          </w:tcPr>
          <w:p w:rsidR="00A5282E" w:rsidRDefault="00A5282E">
            <w:pPr>
              <w:pStyle w:val="ConsPlusNormal"/>
              <w:jc w:val="center"/>
            </w:pPr>
            <w:r>
              <w:t>-</w:t>
            </w:r>
          </w:p>
        </w:tc>
        <w:tc>
          <w:tcPr>
            <w:tcW w:w="907" w:type="dxa"/>
          </w:tcPr>
          <w:p w:rsidR="00A5282E" w:rsidRDefault="00A5282E">
            <w:pPr>
              <w:pStyle w:val="ConsPlusNormal"/>
            </w:pPr>
            <w:r>
              <w:t>992,6</w:t>
            </w:r>
          </w:p>
        </w:tc>
        <w:tc>
          <w:tcPr>
            <w:tcW w:w="794" w:type="dxa"/>
          </w:tcPr>
          <w:p w:rsidR="00A5282E" w:rsidRDefault="00A5282E">
            <w:pPr>
              <w:pStyle w:val="ConsPlusNormal"/>
            </w:pPr>
            <w:r>
              <w:t>227,3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2350,3</w:t>
            </w:r>
          </w:p>
        </w:tc>
        <w:tc>
          <w:tcPr>
            <w:tcW w:w="907" w:type="dxa"/>
          </w:tcPr>
          <w:p w:rsidR="00A5282E" w:rsidRDefault="00A5282E">
            <w:pPr>
              <w:pStyle w:val="ConsPlusNormal"/>
            </w:pPr>
            <w:r>
              <w:t>1000,0</w:t>
            </w:r>
          </w:p>
        </w:tc>
        <w:tc>
          <w:tcPr>
            <w:tcW w:w="964" w:type="dxa"/>
          </w:tcPr>
          <w:p w:rsidR="00A5282E" w:rsidRDefault="00A5282E">
            <w:pPr>
              <w:pStyle w:val="ConsPlusNormal"/>
            </w:pPr>
            <w:r>
              <w:t>682,7</w:t>
            </w:r>
          </w:p>
        </w:tc>
        <w:tc>
          <w:tcPr>
            <w:tcW w:w="794" w:type="dxa"/>
          </w:tcPr>
          <w:p w:rsidR="00A5282E" w:rsidRDefault="00A5282E">
            <w:pPr>
              <w:pStyle w:val="ConsPlusNormal"/>
              <w:jc w:val="center"/>
            </w:pPr>
            <w:r>
              <w:t>-</w:t>
            </w:r>
          </w:p>
        </w:tc>
        <w:tc>
          <w:tcPr>
            <w:tcW w:w="907" w:type="dxa"/>
          </w:tcPr>
          <w:p w:rsidR="00A5282E" w:rsidRDefault="00A5282E">
            <w:pPr>
              <w:pStyle w:val="ConsPlusNormal"/>
            </w:pPr>
            <w:r>
              <w:t>492,6</w:t>
            </w:r>
          </w:p>
        </w:tc>
        <w:tc>
          <w:tcPr>
            <w:tcW w:w="794" w:type="dxa"/>
          </w:tcPr>
          <w:p w:rsidR="00A5282E" w:rsidRDefault="00A5282E">
            <w:pPr>
              <w:pStyle w:val="ConsPlusNormal"/>
            </w:pPr>
            <w:r>
              <w:t>175,0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областной бюджет (средства государственной </w:t>
            </w:r>
            <w:hyperlink r:id="rId218" w:history="1">
              <w:r>
                <w:rPr>
                  <w:color w:val="0000FF"/>
                </w:rPr>
                <w:t>программы</w:t>
              </w:r>
            </w:hyperlink>
            <w:r>
              <w:t xml:space="preserve"> Новгородской области "Содействие занятости населения в Новгородской области на 2014 - </w:t>
            </w:r>
            <w:r>
              <w:lastRenderedPageBreak/>
              <w:t>2020 годы")</w:t>
            </w:r>
          </w:p>
        </w:tc>
        <w:tc>
          <w:tcPr>
            <w:tcW w:w="1077" w:type="dxa"/>
          </w:tcPr>
          <w:p w:rsidR="00A5282E" w:rsidRDefault="00A5282E">
            <w:pPr>
              <w:pStyle w:val="ConsPlusNormal"/>
            </w:pPr>
            <w:r>
              <w:lastRenderedPageBreak/>
              <w:t>1292,6</w:t>
            </w:r>
          </w:p>
        </w:tc>
        <w:tc>
          <w:tcPr>
            <w:tcW w:w="907" w:type="dxa"/>
          </w:tcPr>
          <w:p w:rsidR="00A5282E" w:rsidRDefault="00A5282E">
            <w:pPr>
              <w:pStyle w:val="ConsPlusNormal"/>
            </w:pPr>
            <w:r>
              <w:t>1000,0</w:t>
            </w:r>
          </w:p>
        </w:tc>
        <w:tc>
          <w:tcPr>
            <w:tcW w:w="964" w:type="dxa"/>
          </w:tcPr>
          <w:p w:rsidR="00A5282E" w:rsidRDefault="00A5282E">
            <w:pPr>
              <w:pStyle w:val="ConsPlusNormal"/>
            </w:pPr>
            <w:r>
              <w:t>292,6</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552,3</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500,0</w:t>
            </w:r>
          </w:p>
        </w:tc>
        <w:tc>
          <w:tcPr>
            <w:tcW w:w="794" w:type="dxa"/>
            <w:tcBorders>
              <w:bottom w:val="nil"/>
            </w:tcBorders>
          </w:tcPr>
          <w:p w:rsidR="00A5282E" w:rsidRDefault="00A5282E">
            <w:pPr>
              <w:pStyle w:val="ConsPlusNormal"/>
            </w:pPr>
            <w:r>
              <w:t>52,3</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2.1.3 в ред. </w:t>
            </w:r>
            <w:hyperlink r:id="rId219" w:history="1">
              <w:r>
                <w:rPr>
                  <w:color w:val="0000FF"/>
                </w:rPr>
                <w:t>Постановления</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823" w:type="dxa"/>
            <w:vMerge w:val="restart"/>
            <w:tcBorders>
              <w:bottom w:val="nil"/>
            </w:tcBorders>
          </w:tcPr>
          <w:p w:rsidR="00A5282E" w:rsidRDefault="00A5282E">
            <w:pPr>
              <w:pStyle w:val="ConsPlusNormal"/>
              <w:jc w:val="center"/>
            </w:pPr>
            <w:r>
              <w:t>2.1.4.</w:t>
            </w:r>
          </w:p>
        </w:tc>
        <w:tc>
          <w:tcPr>
            <w:tcW w:w="2268" w:type="dxa"/>
            <w:vMerge w:val="restart"/>
            <w:tcBorders>
              <w:bottom w:val="nil"/>
            </w:tcBorders>
          </w:tcPr>
          <w:p w:rsidR="00A5282E" w:rsidRDefault="00A5282E">
            <w:pPr>
              <w:pStyle w:val="ConsPlusNormal"/>
            </w:pPr>
            <w:r>
              <w:t>В учреждениях культуры</w:t>
            </w:r>
          </w:p>
        </w:tc>
        <w:tc>
          <w:tcPr>
            <w:tcW w:w="2041" w:type="dxa"/>
            <w:vMerge w:val="restart"/>
            <w:tcBorders>
              <w:bottom w:val="nil"/>
            </w:tcBorders>
          </w:tcPr>
          <w:p w:rsidR="00A5282E" w:rsidRDefault="00A5282E">
            <w:pPr>
              <w:pStyle w:val="ConsPlusNormal"/>
            </w:pPr>
            <w:r>
              <w:t>департамент культуры и туризма Новгородской области</w:t>
            </w:r>
          </w:p>
        </w:tc>
        <w:tc>
          <w:tcPr>
            <w:tcW w:w="794" w:type="dxa"/>
            <w:vMerge w:val="restart"/>
            <w:tcBorders>
              <w:bottom w:val="nil"/>
            </w:tcBorders>
          </w:tcPr>
          <w:p w:rsidR="00A5282E" w:rsidRDefault="00A5282E">
            <w:pPr>
              <w:pStyle w:val="ConsPlusNormal"/>
              <w:jc w:val="center"/>
            </w:pPr>
            <w:r>
              <w:t>2014, 2015, 2017, 2018 годы</w:t>
            </w:r>
          </w:p>
        </w:tc>
        <w:tc>
          <w:tcPr>
            <w:tcW w:w="1134" w:type="dxa"/>
            <w:vMerge w:val="restart"/>
            <w:tcBorders>
              <w:bottom w:val="nil"/>
            </w:tcBorders>
          </w:tcPr>
          <w:p w:rsidR="00A5282E" w:rsidRDefault="00A5282E">
            <w:pPr>
              <w:pStyle w:val="ConsPlusNormal"/>
              <w:jc w:val="center"/>
            </w:pPr>
            <w:r>
              <w:t>1.1 - 1.5, 2.9</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7637,6</w:t>
            </w:r>
          </w:p>
        </w:tc>
        <w:tc>
          <w:tcPr>
            <w:tcW w:w="907" w:type="dxa"/>
          </w:tcPr>
          <w:p w:rsidR="00A5282E" w:rsidRDefault="00A5282E">
            <w:pPr>
              <w:pStyle w:val="ConsPlusNormal"/>
            </w:pPr>
            <w:r>
              <w:t>2000,0</w:t>
            </w:r>
          </w:p>
        </w:tc>
        <w:tc>
          <w:tcPr>
            <w:tcW w:w="964" w:type="dxa"/>
          </w:tcPr>
          <w:p w:rsidR="00A5282E" w:rsidRDefault="00A5282E">
            <w:pPr>
              <w:pStyle w:val="ConsPlusNormal"/>
            </w:pPr>
            <w:r>
              <w:t>4069,0</w:t>
            </w:r>
          </w:p>
        </w:tc>
        <w:tc>
          <w:tcPr>
            <w:tcW w:w="794" w:type="dxa"/>
          </w:tcPr>
          <w:p w:rsidR="00A5282E" w:rsidRDefault="00A5282E">
            <w:pPr>
              <w:pStyle w:val="ConsPlusNormal"/>
              <w:jc w:val="center"/>
            </w:pPr>
            <w:r>
              <w:t>-</w:t>
            </w:r>
          </w:p>
        </w:tc>
        <w:tc>
          <w:tcPr>
            <w:tcW w:w="907" w:type="dxa"/>
          </w:tcPr>
          <w:p w:rsidR="00A5282E" w:rsidRDefault="00A5282E">
            <w:pPr>
              <w:pStyle w:val="ConsPlusNormal"/>
            </w:pPr>
            <w:r>
              <w:t>1341,3</w:t>
            </w:r>
          </w:p>
        </w:tc>
        <w:tc>
          <w:tcPr>
            <w:tcW w:w="794" w:type="dxa"/>
          </w:tcPr>
          <w:p w:rsidR="00A5282E" w:rsidRDefault="00A5282E">
            <w:pPr>
              <w:pStyle w:val="ConsPlusNormal"/>
            </w:pPr>
            <w:r>
              <w:t>227,3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4688,9</w:t>
            </w:r>
          </w:p>
        </w:tc>
        <w:tc>
          <w:tcPr>
            <w:tcW w:w="907" w:type="dxa"/>
          </w:tcPr>
          <w:p w:rsidR="00A5282E" w:rsidRDefault="00A5282E">
            <w:pPr>
              <w:pStyle w:val="ConsPlusNormal"/>
            </w:pPr>
            <w:r>
              <w:t>1000,0</w:t>
            </w:r>
          </w:p>
        </w:tc>
        <w:tc>
          <w:tcPr>
            <w:tcW w:w="964" w:type="dxa"/>
          </w:tcPr>
          <w:p w:rsidR="00A5282E" w:rsidRDefault="00A5282E">
            <w:pPr>
              <w:pStyle w:val="ConsPlusNormal"/>
            </w:pPr>
            <w:r>
              <w:t>2848,3</w:t>
            </w:r>
          </w:p>
        </w:tc>
        <w:tc>
          <w:tcPr>
            <w:tcW w:w="794" w:type="dxa"/>
          </w:tcPr>
          <w:p w:rsidR="00A5282E" w:rsidRDefault="00A5282E">
            <w:pPr>
              <w:pStyle w:val="ConsPlusNormal"/>
              <w:jc w:val="center"/>
            </w:pPr>
            <w:r>
              <w:t>-</w:t>
            </w:r>
          </w:p>
        </w:tc>
        <w:tc>
          <w:tcPr>
            <w:tcW w:w="907" w:type="dxa"/>
          </w:tcPr>
          <w:p w:rsidR="00A5282E" w:rsidRDefault="00A5282E">
            <w:pPr>
              <w:pStyle w:val="ConsPlusNormal"/>
            </w:pPr>
            <w:r>
              <w:t>665,6</w:t>
            </w:r>
          </w:p>
        </w:tc>
        <w:tc>
          <w:tcPr>
            <w:tcW w:w="794" w:type="dxa"/>
          </w:tcPr>
          <w:p w:rsidR="00A5282E" w:rsidRDefault="00A5282E">
            <w:pPr>
              <w:pStyle w:val="ConsPlusNormal"/>
            </w:pPr>
            <w:r>
              <w:t>175,0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областной бюджет (средства государственной </w:t>
            </w:r>
            <w:hyperlink r:id="rId220" w:history="1">
              <w:r>
                <w:rPr>
                  <w:color w:val="0000FF"/>
                </w:rPr>
                <w:t>программы</w:t>
              </w:r>
            </w:hyperlink>
            <w:r>
              <w:t xml:space="preserve"> Новгородской области "Развитие культуры и туризма Новгородской области на 2014 - 2020 годы")</w:t>
            </w:r>
          </w:p>
        </w:tc>
        <w:tc>
          <w:tcPr>
            <w:tcW w:w="1077" w:type="dxa"/>
          </w:tcPr>
          <w:p w:rsidR="00A5282E" w:rsidRDefault="00A5282E">
            <w:pPr>
              <w:pStyle w:val="ConsPlusNormal"/>
            </w:pPr>
            <w:r>
              <w:t>2220,7</w:t>
            </w:r>
          </w:p>
        </w:tc>
        <w:tc>
          <w:tcPr>
            <w:tcW w:w="907" w:type="dxa"/>
          </w:tcPr>
          <w:p w:rsidR="00A5282E" w:rsidRDefault="00A5282E">
            <w:pPr>
              <w:pStyle w:val="ConsPlusNormal"/>
            </w:pPr>
            <w:r>
              <w:t>1000,0</w:t>
            </w:r>
          </w:p>
        </w:tc>
        <w:tc>
          <w:tcPr>
            <w:tcW w:w="964" w:type="dxa"/>
          </w:tcPr>
          <w:p w:rsidR="00A5282E" w:rsidRDefault="00A5282E">
            <w:pPr>
              <w:pStyle w:val="ConsPlusNormal"/>
            </w:pPr>
            <w:r>
              <w:t>1220,7</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728,0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675,7</w:t>
            </w:r>
          </w:p>
        </w:tc>
        <w:tc>
          <w:tcPr>
            <w:tcW w:w="794" w:type="dxa"/>
            <w:tcBorders>
              <w:bottom w:val="nil"/>
            </w:tcBorders>
          </w:tcPr>
          <w:p w:rsidR="00A5282E" w:rsidRDefault="00A5282E">
            <w:pPr>
              <w:pStyle w:val="ConsPlusNormal"/>
            </w:pPr>
            <w:r>
              <w:t>52,3</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2.1.4 в ред. </w:t>
            </w:r>
            <w:hyperlink r:id="rId221" w:history="1">
              <w:r>
                <w:rPr>
                  <w:color w:val="0000FF"/>
                </w:rPr>
                <w:t>Постановления</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823" w:type="dxa"/>
            <w:vMerge w:val="restart"/>
          </w:tcPr>
          <w:p w:rsidR="00A5282E" w:rsidRDefault="00A5282E">
            <w:pPr>
              <w:pStyle w:val="ConsPlusNormal"/>
              <w:jc w:val="center"/>
            </w:pPr>
            <w:r>
              <w:lastRenderedPageBreak/>
              <w:t>2.1.5.</w:t>
            </w:r>
          </w:p>
        </w:tc>
        <w:tc>
          <w:tcPr>
            <w:tcW w:w="2268" w:type="dxa"/>
            <w:vMerge w:val="restart"/>
          </w:tcPr>
          <w:p w:rsidR="00A5282E" w:rsidRDefault="00A5282E">
            <w:pPr>
              <w:pStyle w:val="ConsPlusNormal"/>
            </w:pPr>
            <w:r>
              <w:t>В профессиональных образовательных организациях</w:t>
            </w:r>
          </w:p>
        </w:tc>
        <w:tc>
          <w:tcPr>
            <w:tcW w:w="2041" w:type="dxa"/>
            <w:vMerge w:val="restart"/>
          </w:tcPr>
          <w:p w:rsidR="00A5282E" w:rsidRDefault="00A5282E">
            <w:pPr>
              <w:pStyle w:val="ConsPlusNormal"/>
            </w:pPr>
            <w:r>
              <w:t>департамент образования и молодежной политики Новгородской области</w:t>
            </w:r>
          </w:p>
        </w:tc>
        <w:tc>
          <w:tcPr>
            <w:tcW w:w="794" w:type="dxa"/>
            <w:vMerge w:val="restart"/>
          </w:tcPr>
          <w:p w:rsidR="00A5282E" w:rsidRDefault="00A5282E">
            <w:pPr>
              <w:pStyle w:val="ConsPlusNormal"/>
              <w:jc w:val="center"/>
            </w:pPr>
            <w:r>
              <w:t>2014, 2015 годы</w:t>
            </w:r>
          </w:p>
        </w:tc>
        <w:tc>
          <w:tcPr>
            <w:tcW w:w="1134" w:type="dxa"/>
            <w:vMerge w:val="restart"/>
          </w:tcPr>
          <w:p w:rsidR="00A5282E" w:rsidRDefault="00A5282E">
            <w:pPr>
              <w:pStyle w:val="ConsPlusNormal"/>
              <w:jc w:val="center"/>
            </w:pPr>
            <w:r>
              <w:t>1.1 - 1.5, 2.14</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11851,7</w:t>
            </w:r>
          </w:p>
        </w:tc>
        <w:tc>
          <w:tcPr>
            <w:tcW w:w="907" w:type="dxa"/>
          </w:tcPr>
          <w:p w:rsidR="00A5282E" w:rsidRDefault="00A5282E">
            <w:pPr>
              <w:pStyle w:val="ConsPlusNormal"/>
            </w:pPr>
            <w:r>
              <w:t>6000,0</w:t>
            </w:r>
          </w:p>
        </w:tc>
        <w:tc>
          <w:tcPr>
            <w:tcW w:w="964" w:type="dxa"/>
          </w:tcPr>
          <w:p w:rsidR="00A5282E" w:rsidRDefault="00A5282E">
            <w:pPr>
              <w:pStyle w:val="ConsPlusNormal"/>
            </w:pPr>
            <w:r>
              <w:t>5851,7</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7096,2</w:t>
            </w:r>
          </w:p>
        </w:tc>
        <w:tc>
          <w:tcPr>
            <w:tcW w:w="907" w:type="dxa"/>
          </w:tcPr>
          <w:p w:rsidR="00A5282E" w:rsidRDefault="00A5282E">
            <w:pPr>
              <w:pStyle w:val="ConsPlusNormal"/>
            </w:pPr>
            <w:r>
              <w:t>3000,0</w:t>
            </w:r>
          </w:p>
        </w:tc>
        <w:tc>
          <w:tcPr>
            <w:tcW w:w="964" w:type="dxa"/>
          </w:tcPr>
          <w:p w:rsidR="00A5282E" w:rsidRDefault="00A5282E">
            <w:pPr>
              <w:pStyle w:val="ConsPlusNormal"/>
            </w:pPr>
            <w:r>
              <w:t>4096,2</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 xml:space="preserve">областной бюджет (средства государственной </w:t>
            </w:r>
            <w:hyperlink r:id="rId222" w:history="1">
              <w:r>
                <w:rPr>
                  <w:color w:val="0000FF"/>
                </w:rPr>
                <w:t>программы</w:t>
              </w:r>
            </w:hyperlink>
            <w:r>
              <w:t xml:space="preserve"> Новгородской области "Развитие образования и молодежной политики в Новгородской области на 2014 - 2020 годы")</w:t>
            </w:r>
          </w:p>
        </w:tc>
        <w:tc>
          <w:tcPr>
            <w:tcW w:w="1077" w:type="dxa"/>
          </w:tcPr>
          <w:p w:rsidR="00A5282E" w:rsidRDefault="00A5282E">
            <w:pPr>
              <w:pStyle w:val="ConsPlusNormal"/>
            </w:pPr>
            <w:r>
              <w:t>4755,5</w:t>
            </w:r>
          </w:p>
        </w:tc>
        <w:tc>
          <w:tcPr>
            <w:tcW w:w="907" w:type="dxa"/>
          </w:tcPr>
          <w:p w:rsidR="00A5282E" w:rsidRDefault="00A5282E">
            <w:pPr>
              <w:pStyle w:val="ConsPlusNormal"/>
            </w:pPr>
            <w:r>
              <w:t>3000,0</w:t>
            </w:r>
          </w:p>
        </w:tc>
        <w:tc>
          <w:tcPr>
            <w:tcW w:w="964" w:type="dxa"/>
          </w:tcPr>
          <w:p w:rsidR="00A5282E" w:rsidRDefault="00A5282E">
            <w:pPr>
              <w:pStyle w:val="ConsPlusNormal"/>
            </w:pPr>
            <w:r>
              <w:t>1755,5</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val="restart"/>
            <w:tcBorders>
              <w:bottom w:val="nil"/>
            </w:tcBorders>
          </w:tcPr>
          <w:p w:rsidR="00A5282E" w:rsidRDefault="00A5282E">
            <w:pPr>
              <w:pStyle w:val="ConsPlusNormal"/>
              <w:jc w:val="center"/>
            </w:pPr>
            <w:r>
              <w:t>2.1.6.</w:t>
            </w:r>
          </w:p>
        </w:tc>
        <w:tc>
          <w:tcPr>
            <w:tcW w:w="2268" w:type="dxa"/>
            <w:vMerge w:val="restart"/>
            <w:tcBorders>
              <w:bottom w:val="nil"/>
            </w:tcBorders>
          </w:tcPr>
          <w:p w:rsidR="00A5282E" w:rsidRDefault="00A5282E">
            <w:pPr>
              <w:pStyle w:val="ConsPlusNormal"/>
            </w:pPr>
            <w:r>
              <w:t>В спортивных объектах</w:t>
            </w:r>
          </w:p>
        </w:tc>
        <w:tc>
          <w:tcPr>
            <w:tcW w:w="2041" w:type="dxa"/>
            <w:vMerge w:val="restart"/>
            <w:tcBorders>
              <w:bottom w:val="nil"/>
            </w:tcBorders>
          </w:tcPr>
          <w:p w:rsidR="00A5282E" w:rsidRDefault="00A5282E">
            <w:pPr>
              <w:pStyle w:val="ConsPlusNormal"/>
            </w:pPr>
            <w:r>
              <w:t>департамент по физической культуре и спорту Новгородской области</w:t>
            </w:r>
          </w:p>
          <w:p w:rsidR="00A5282E" w:rsidRDefault="00A5282E">
            <w:pPr>
              <w:pStyle w:val="ConsPlusNormal"/>
            </w:pPr>
          </w:p>
          <w:p w:rsidR="00A5282E" w:rsidRDefault="00A5282E">
            <w:pPr>
              <w:pStyle w:val="ConsPlusNormal"/>
            </w:pPr>
            <w:r>
              <w:t>департамент транспорта и дорожного хозяйства Новгородской области</w:t>
            </w:r>
          </w:p>
        </w:tc>
        <w:tc>
          <w:tcPr>
            <w:tcW w:w="794" w:type="dxa"/>
            <w:vMerge w:val="restart"/>
            <w:tcBorders>
              <w:bottom w:val="nil"/>
            </w:tcBorders>
          </w:tcPr>
          <w:p w:rsidR="00A5282E" w:rsidRDefault="00A5282E">
            <w:pPr>
              <w:pStyle w:val="ConsPlusNormal"/>
              <w:jc w:val="center"/>
            </w:pPr>
            <w:r>
              <w:t>2014, 2015, 2017, 2018 годы</w:t>
            </w:r>
          </w:p>
        </w:tc>
        <w:tc>
          <w:tcPr>
            <w:tcW w:w="1134" w:type="dxa"/>
            <w:vMerge w:val="restart"/>
            <w:tcBorders>
              <w:bottom w:val="nil"/>
            </w:tcBorders>
          </w:tcPr>
          <w:p w:rsidR="00A5282E" w:rsidRDefault="00A5282E">
            <w:pPr>
              <w:pStyle w:val="ConsPlusNormal"/>
              <w:jc w:val="center"/>
            </w:pPr>
            <w:r>
              <w:t>1.1 - 1.5, 2.13</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11816,9</w:t>
            </w:r>
          </w:p>
        </w:tc>
        <w:tc>
          <w:tcPr>
            <w:tcW w:w="907" w:type="dxa"/>
          </w:tcPr>
          <w:p w:rsidR="00A5282E" w:rsidRDefault="00A5282E">
            <w:pPr>
              <w:pStyle w:val="ConsPlusNormal"/>
            </w:pPr>
            <w:r>
              <w:t>2580,0</w:t>
            </w:r>
          </w:p>
        </w:tc>
        <w:tc>
          <w:tcPr>
            <w:tcW w:w="964" w:type="dxa"/>
          </w:tcPr>
          <w:p w:rsidR="00A5282E" w:rsidRDefault="00A5282E">
            <w:pPr>
              <w:pStyle w:val="ConsPlusNormal"/>
            </w:pPr>
            <w:r>
              <w:t>7581,3</w:t>
            </w:r>
          </w:p>
        </w:tc>
        <w:tc>
          <w:tcPr>
            <w:tcW w:w="794" w:type="dxa"/>
          </w:tcPr>
          <w:p w:rsidR="00A5282E" w:rsidRDefault="00A5282E">
            <w:pPr>
              <w:pStyle w:val="ConsPlusNormal"/>
              <w:jc w:val="center"/>
            </w:pPr>
            <w:r>
              <w:t>-</w:t>
            </w:r>
          </w:p>
        </w:tc>
        <w:tc>
          <w:tcPr>
            <w:tcW w:w="907" w:type="dxa"/>
          </w:tcPr>
          <w:p w:rsidR="00A5282E" w:rsidRDefault="00A5282E">
            <w:pPr>
              <w:pStyle w:val="ConsPlusNormal"/>
            </w:pPr>
            <w:r>
              <w:t>1428,3</w:t>
            </w:r>
          </w:p>
        </w:tc>
        <w:tc>
          <w:tcPr>
            <w:tcW w:w="794" w:type="dxa"/>
          </w:tcPr>
          <w:p w:rsidR="00A5282E" w:rsidRDefault="00A5282E">
            <w:pPr>
              <w:pStyle w:val="ConsPlusNormal"/>
            </w:pPr>
            <w:r>
              <w:t>227,3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7466,7</w:t>
            </w:r>
          </w:p>
        </w:tc>
        <w:tc>
          <w:tcPr>
            <w:tcW w:w="907" w:type="dxa"/>
          </w:tcPr>
          <w:p w:rsidR="00A5282E" w:rsidRDefault="00A5282E">
            <w:pPr>
              <w:pStyle w:val="ConsPlusNormal"/>
            </w:pPr>
            <w:r>
              <w:t>1290,0</w:t>
            </w:r>
          </w:p>
        </w:tc>
        <w:tc>
          <w:tcPr>
            <w:tcW w:w="964" w:type="dxa"/>
          </w:tcPr>
          <w:p w:rsidR="00A5282E" w:rsidRDefault="00A5282E">
            <w:pPr>
              <w:pStyle w:val="ConsPlusNormal"/>
            </w:pPr>
            <w:r>
              <w:t>5292,9</w:t>
            </w:r>
          </w:p>
        </w:tc>
        <w:tc>
          <w:tcPr>
            <w:tcW w:w="794" w:type="dxa"/>
          </w:tcPr>
          <w:p w:rsidR="00A5282E" w:rsidRDefault="00A5282E">
            <w:pPr>
              <w:pStyle w:val="ConsPlusNormal"/>
              <w:jc w:val="center"/>
            </w:pPr>
            <w:r>
              <w:t>-</w:t>
            </w:r>
          </w:p>
        </w:tc>
        <w:tc>
          <w:tcPr>
            <w:tcW w:w="907" w:type="dxa"/>
          </w:tcPr>
          <w:p w:rsidR="00A5282E" w:rsidRDefault="00A5282E">
            <w:pPr>
              <w:pStyle w:val="ConsPlusNormal"/>
            </w:pPr>
            <w:r>
              <w:t>708,8</w:t>
            </w:r>
          </w:p>
        </w:tc>
        <w:tc>
          <w:tcPr>
            <w:tcW w:w="794" w:type="dxa"/>
          </w:tcPr>
          <w:p w:rsidR="00A5282E" w:rsidRDefault="00A5282E">
            <w:pPr>
              <w:pStyle w:val="ConsPlusNormal"/>
            </w:pPr>
            <w:r>
              <w:t>175,0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областной бюджет (средства государственной </w:t>
            </w:r>
            <w:hyperlink r:id="rId223" w:history="1">
              <w:r>
                <w:rPr>
                  <w:color w:val="0000FF"/>
                </w:rPr>
                <w:t>программы</w:t>
              </w:r>
            </w:hyperlink>
            <w:r>
              <w:t xml:space="preserve"> </w:t>
            </w:r>
            <w:r>
              <w:lastRenderedPageBreak/>
              <w:t>Новгородской области "Развитие физической культуры и спорта на территории Новгородской области на 2014 - 2019 годы")</w:t>
            </w:r>
          </w:p>
        </w:tc>
        <w:tc>
          <w:tcPr>
            <w:tcW w:w="1077" w:type="dxa"/>
          </w:tcPr>
          <w:p w:rsidR="00A5282E" w:rsidRDefault="00A5282E">
            <w:pPr>
              <w:pStyle w:val="ConsPlusNormal"/>
            </w:pPr>
            <w:r>
              <w:lastRenderedPageBreak/>
              <w:t>3053,3</w:t>
            </w:r>
          </w:p>
        </w:tc>
        <w:tc>
          <w:tcPr>
            <w:tcW w:w="907" w:type="dxa"/>
          </w:tcPr>
          <w:p w:rsidR="00A5282E" w:rsidRDefault="00A5282E">
            <w:pPr>
              <w:pStyle w:val="ConsPlusNormal"/>
            </w:pPr>
            <w:r>
              <w:t>1290,0</w:t>
            </w:r>
          </w:p>
        </w:tc>
        <w:tc>
          <w:tcPr>
            <w:tcW w:w="964" w:type="dxa"/>
          </w:tcPr>
          <w:p w:rsidR="00A5282E" w:rsidRDefault="00A5282E">
            <w:pPr>
              <w:pStyle w:val="ConsPlusNormal"/>
            </w:pPr>
            <w:r>
              <w:t>1763,3</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областной бюджет (средства подпрограммы)</w:t>
            </w:r>
          </w:p>
        </w:tc>
        <w:tc>
          <w:tcPr>
            <w:tcW w:w="1077" w:type="dxa"/>
          </w:tcPr>
          <w:p w:rsidR="00A5282E" w:rsidRDefault="00A5282E">
            <w:pPr>
              <w:pStyle w:val="ConsPlusNormal"/>
            </w:pPr>
            <w:r>
              <w:t>771,8</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719,5</w:t>
            </w:r>
          </w:p>
        </w:tc>
        <w:tc>
          <w:tcPr>
            <w:tcW w:w="794" w:type="dxa"/>
          </w:tcPr>
          <w:p w:rsidR="00A5282E" w:rsidRDefault="00A5282E">
            <w:pPr>
              <w:pStyle w:val="ConsPlusNormal"/>
            </w:pPr>
            <w:r>
              <w:t>52,3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местный бюджет</w:t>
            </w:r>
          </w:p>
        </w:tc>
        <w:tc>
          <w:tcPr>
            <w:tcW w:w="1077" w:type="dxa"/>
            <w:tcBorders>
              <w:bottom w:val="nil"/>
            </w:tcBorders>
          </w:tcPr>
          <w:p w:rsidR="00A5282E" w:rsidRDefault="00A5282E">
            <w:pPr>
              <w:pStyle w:val="ConsPlusNormal"/>
            </w:pPr>
            <w:r>
              <w:t>525,1</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pPr>
            <w:r>
              <w:t>525,1</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2.1.6 в ред. </w:t>
            </w:r>
            <w:hyperlink r:id="rId224" w:history="1">
              <w:r>
                <w:rPr>
                  <w:color w:val="0000FF"/>
                </w:rPr>
                <w:t>Постановления</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823" w:type="dxa"/>
          </w:tcPr>
          <w:p w:rsidR="00A5282E" w:rsidRDefault="00A5282E">
            <w:pPr>
              <w:pStyle w:val="ConsPlusNormal"/>
              <w:jc w:val="center"/>
            </w:pPr>
            <w:r>
              <w:t>2.2.</w:t>
            </w:r>
          </w:p>
        </w:tc>
        <w:tc>
          <w:tcPr>
            <w:tcW w:w="2268" w:type="dxa"/>
          </w:tcPr>
          <w:p w:rsidR="00A5282E" w:rsidRDefault="00A5282E">
            <w:pPr>
              <w:pStyle w:val="ConsPlusNormal"/>
            </w:pPr>
            <w:r>
              <w:t>Приобретение низкопольных автобусов общего пользования, адаптированных для перевозки инвалидов и других МГН</w:t>
            </w:r>
          </w:p>
        </w:tc>
        <w:tc>
          <w:tcPr>
            <w:tcW w:w="2041" w:type="dxa"/>
          </w:tcPr>
          <w:p w:rsidR="00A5282E" w:rsidRDefault="00A5282E">
            <w:pPr>
              <w:pStyle w:val="ConsPlusNormal"/>
            </w:pPr>
            <w:r>
              <w:t>общество с ограниченной ответственностью "Городское пассажирское автотранспортное предприятие"</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2.10</w:t>
            </w:r>
          </w:p>
        </w:tc>
        <w:tc>
          <w:tcPr>
            <w:tcW w:w="2041" w:type="dxa"/>
          </w:tcPr>
          <w:p w:rsidR="00A5282E" w:rsidRDefault="00A5282E">
            <w:pPr>
              <w:pStyle w:val="ConsPlusNormal"/>
            </w:pPr>
            <w:r>
              <w:t>внебюджетные источники</w:t>
            </w:r>
          </w:p>
        </w:tc>
        <w:tc>
          <w:tcPr>
            <w:tcW w:w="1077" w:type="dxa"/>
          </w:tcPr>
          <w:p w:rsidR="00A5282E" w:rsidRDefault="00A5282E">
            <w:pPr>
              <w:pStyle w:val="ConsPlusNormal"/>
            </w:pPr>
            <w:r>
              <w:t>18366,6</w:t>
            </w:r>
          </w:p>
        </w:tc>
        <w:tc>
          <w:tcPr>
            <w:tcW w:w="907" w:type="dxa"/>
          </w:tcPr>
          <w:p w:rsidR="00A5282E" w:rsidRDefault="00A5282E">
            <w:pPr>
              <w:pStyle w:val="ConsPlusNormal"/>
            </w:pPr>
            <w:r>
              <w:t>15866,6</w:t>
            </w:r>
          </w:p>
        </w:tc>
        <w:tc>
          <w:tcPr>
            <w:tcW w:w="964" w:type="dxa"/>
          </w:tcPr>
          <w:p w:rsidR="00A5282E" w:rsidRDefault="00A5282E">
            <w:pPr>
              <w:pStyle w:val="ConsPlusNormal"/>
            </w:pPr>
            <w:r>
              <w:t>2500,0</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outlineLvl w:val="3"/>
            </w:pPr>
            <w:r>
              <w:t>3.</w:t>
            </w:r>
          </w:p>
        </w:tc>
        <w:tc>
          <w:tcPr>
            <w:tcW w:w="15309" w:type="dxa"/>
            <w:gridSpan w:val="13"/>
          </w:tcPr>
          <w:p w:rsidR="00A5282E" w:rsidRDefault="00A5282E">
            <w:pPr>
              <w:pStyle w:val="ConsPlusNormal"/>
            </w:pPr>
            <w:r>
              <w:t>Задача 3. Повышение доступности и качества реабилитационных услуг (развитие системы реабилитации и социальной интеграции инвалидов) в Новгородской области</w:t>
            </w:r>
          </w:p>
        </w:tc>
      </w:tr>
      <w:tr w:rsidR="00A5282E">
        <w:tblPrEx>
          <w:tblBorders>
            <w:insideH w:val="nil"/>
          </w:tblBorders>
        </w:tblPrEx>
        <w:tc>
          <w:tcPr>
            <w:tcW w:w="823" w:type="dxa"/>
            <w:tcBorders>
              <w:bottom w:val="nil"/>
            </w:tcBorders>
          </w:tcPr>
          <w:p w:rsidR="00A5282E" w:rsidRDefault="00A5282E">
            <w:pPr>
              <w:pStyle w:val="ConsPlusNormal"/>
              <w:jc w:val="center"/>
            </w:pPr>
            <w:r>
              <w:t>3.1.</w:t>
            </w:r>
          </w:p>
        </w:tc>
        <w:tc>
          <w:tcPr>
            <w:tcW w:w="2268" w:type="dxa"/>
            <w:tcBorders>
              <w:bottom w:val="nil"/>
            </w:tcBorders>
          </w:tcPr>
          <w:p w:rsidR="00A5282E" w:rsidRDefault="00A5282E">
            <w:pPr>
              <w:pStyle w:val="ConsPlusNormal"/>
            </w:pPr>
            <w:r>
              <w:t xml:space="preserve">Организация обеспечения инвалидов в соответствии с областным перечнем специальными </w:t>
            </w:r>
            <w:r>
              <w:lastRenderedPageBreak/>
              <w:t>средствами ухода, быта и доступа (бумага для письма рельефно-точечным шрифтом Брайля, грифели для письма шрифтом Брайля, очки, диктофон цифровой, сиденье-надставка для унитаза, прибор для измерения уровня сахара в крови с речевым выходом, тест-полоски к прибору для измерения уровня сахара в крови, телескопический пандус)</w:t>
            </w:r>
          </w:p>
        </w:tc>
        <w:tc>
          <w:tcPr>
            <w:tcW w:w="2041" w:type="dxa"/>
            <w:tcBorders>
              <w:bottom w:val="nil"/>
            </w:tcBorders>
          </w:tcPr>
          <w:p w:rsidR="00A5282E" w:rsidRDefault="00A5282E">
            <w:pPr>
              <w:pStyle w:val="ConsPlusNormal"/>
            </w:pPr>
            <w:r>
              <w:lastRenderedPageBreak/>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3.1</w:t>
            </w:r>
          </w:p>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629,0</w:t>
            </w:r>
          </w:p>
        </w:tc>
        <w:tc>
          <w:tcPr>
            <w:tcW w:w="907" w:type="dxa"/>
            <w:tcBorders>
              <w:bottom w:val="nil"/>
            </w:tcBorders>
          </w:tcPr>
          <w:p w:rsidR="00A5282E" w:rsidRDefault="00A5282E">
            <w:pPr>
              <w:pStyle w:val="ConsPlusNormal"/>
            </w:pPr>
            <w:r>
              <w:t>70,0</w:t>
            </w:r>
          </w:p>
        </w:tc>
        <w:tc>
          <w:tcPr>
            <w:tcW w:w="964" w:type="dxa"/>
            <w:tcBorders>
              <w:bottom w:val="nil"/>
            </w:tcBorders>
          </w:tcPr>
          <w:p w:rsidR="00A5282E" w:rsidRDefault="00A5282E">
            <w:pPr>
              <w:pStyle w:val="ConsPlusNormal"/>
            </w:pPr>
            <w:r>
              <w:t>138,8</w:t>
            </w:r>
          </w:p>
        </w:tc>
        <w:tc>
          <w:tcPr>
            <w:tcW w:w="794" w:type="dxa"/>
            <w:tcBorders>
              <w:bottom w:val="nil"/>
            </w:tcBorders>
          </w:tcPr>
          <w:p w:rsidR="00A5282E" w:rsidRDefault="00A5282E">
            <w:pPr>
              <w:pStyle w:val="ConsPlusNormal"/>
            </w:pPr>
            <w:r>
              <w:t>140,2</w:t>
            </w:r>
          </w:p>
        </w:tc>
        <w:tc>
          <w:tcPr>
            <w:tcW w:w="907" w:type="dxa"/>
            <w:tcBorders>
              <w:bottom w:val="nil"/>
            </w:tcBorders>
          </w:tcPr>
          <w:p w:rsidR="00A5282E" w:rsidRDefault="00A5282E">
            <w:pPr>
              <w:pStyle w:val="ConsPlusNormal"/>
            </w:pPr>
            <w:r>
              <w:t>71,9</w:t>
            </w:r>
          </w:p>
        </w:tc>
        <w:tc>
          <w:tcPr>
            <w:tcW w:w="794" w:type="dxa"/>
            <w:tcBorders>
              <w:bottom w:val="nil"/>
            </w:tcBorders>
          </w:tcPr>
          <w:p w:rsidR="00A5282E" w:rsidRDefault="00A5282E">
            <w:pPr>
              <w:pStyle w:val="ConsPlusNormal"/>
            </w:pPr>
            <w:r>
              <w:t>70,0</w:t>
            </w:r>
          </w:p>
        </w:tc>
        <w:tc>
          <w:tcPr>
            <w:tcW w:w="794" w:type="dxa"/>
            <w:tcBorders>
              <w:bottom w:val="nil"/>
            </w:tcBorders>
          </w:tcPr>
          <w:p w:rsidR="00A5282E" w:rsidRDefault="00A5282E">
            <w:pPr>
              <w:pStyle w:val="ConsPlusNormal"/>
            </w:pPr>
            <w:r>
              <w:t>70,0</w:t>
            </w:r>
          </w:p>
        </w:tc>
        <w:tc>
          <w:tcPr>
            <w:tcW w:w="794" w:type="dxa"/>
            <w:tcBorders>
              <w:bottom w:val="nil"/>
            </w:tcBorders>
          </w:tcPr>
          <w:p w:rsidR="00A5282E" w:rsidRDefault="00A5282E">
            <w:pPr>
              <w:pStyle w:val="ConsPlusNormal"/>
            </w:pPr>
            <w:r>
              <w:t>70,0</w:t>
            </w:r>
          </w:p>
        </w:tc>
      </w:tr>
      <w:tr w:rsidR="00A5282E">
        <w:tblPrEx>
          <w:tblBorders>
            <w:insideH w:val="nil"/>
          </w:tblBorders>
        </w:tblPrEx>
        <w:tc>
          <w:tcPr>
            <w:tcW w:w="16132" w:type="dxa"/>
            <w:gridSpan w:val="14"/>
            <w:tcBorders>
              <w:top w:val="nil"/>
            </w:tcBorders>
          </w:tcPr>
          <w:p w:rsidR="00A5282E" w:rsidRDefault="00A5282E">
            <w:pPr>
              <w:pStyle w:val="ConsPlusNormal"/>
              <w:jc w:val="both"/>
            </w:pPr>
            <w:r>
              <w:lastRenderedPageBreak/>
              <w:t xml:space="preserve">(в ред. </w:t>
            </w:r>
            <w:hyperlink r:id="rId225" w:history="1">
              <w:r>
                <w:rPr>
                  <w:color w:val="0000FF"/>
                </w:rPr>
                <w:t>Постановления</w:t>
              </w:r>
            </w:hyperlink>
            <w:r>
              <w:t xml:space="preserve"> Правительства Новгородской области от 19.12.2017 N 440)</w:t>
            </w:r>
          </w:p>
        </w:tc>
      </w:tr>
      <w:tr w:rsidR="00A5282E">
        <w:tc>
          <w:tcPr>
            <w:tcW w:w="823" w:type="dxa"/>
          </w:tcPr>
          <w:p w:rsidR="00A5282E" w:rsidRDefault="00A5282E">
            <w:pPr>
              <w:pStyle w:val="ConsPlusNormal"/>
              <w:jc w:val="center"/>
            </w:pPr>
            <w:r>
              <w:t>3.2.</w:t>
            </w:r>
          </w:p>
        </w:tc>
        <w:tc>
          <w:tcPr>
            <w:tcW w:w="2268" w:type="dxa"/>
          </w:tcPr>
          <w:p w:rsidR="00A5282E" w:rsidRDefault="00A5282E">
            <w:pPr>
              <w:pStyle w:val="ConsPlusNormal"/>
            </w:pPr>
            <w:r>
              <w:t>Организация проката технических средств реабилитации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3.2</w:t>
            </w:r>
          </w:p>
        </w:tc>
        <w:tc>
          <w:tcPr>
            <w:tcW w:w="2041" w:type="dxa"/>
          </w:tcPr>
          <w:p w:rsidR="00A5282E" w:rsidRDefault="00A5282E">
            <w:pPr>
              <w:pStyle w:val="ConsPlusNormal"/>
            </w:pPr>
            <w:r>
              <w:t xml:space="preserve">областной бюджет </w:t>
            </w:r>
            <w:hyperlink w:anchor="P5094" w:history="1">
              <w:r>
                <w:rPr>
                  <w:color w:val="0000FF"/>
                </w:rPr>
                <w:t>&lt;*&gt;</w:t>
              </w:r>
            </w:hyperlink>
            <w:r>
              <w:t xml:space="preserve"> (средства подпрограммы)</w:t>
            </w:r>
          </w:p>
        </w:tc>
        <w:tc>
          <w:tcPr>
            <w:tcW w:w="1077" w:type="dxa"/>
          </w:tcPr>
          <w:p w:rsidR="00A5282E" w:rsidRDefault="00A5282E">
            <w:pPr>
              <w:pStyle w:val="ConsPlusNormal"/>
            </w:pPr>
            <w:r>
              <w:t>2100,0</w:t>
            </w:r>
          </w:p>
        </w:tc>
        <w:tc>
          <w:tcPr>
            <w:tcW w:w="907" w:type="dxa"/>
          </w:tcPr>
          <w:p w:rsidR="00A5282E" w:rsidRDefault="00A5282E">
            <w:pPr>
              <w:pStyle w:val="ConsPlusNormal"/>
            </w:pPr>
            <w:r>
              <w:t>300,0</w:t>
            </w:r>
          </w:p>
        </w:tc>
        <w:tc>
          <w:tcPr>
            <w:tcW w:w="964" w:type="dxa"/>
          </w:tcPr>
          <w:p w:rsidR="00A5282E" w:rsidRDefault="00A5282E">
            <w:pPr>
              <w:pStyle w:val="ConsPlusNormal"/>
            </w:pPr>
            <w:r>
              <w:t>300,0</w:t>
            </w:r>
          </w:p>
        </w:tc>
        <w:tc>
          <w:tcPr>
            <w:tcW w:w="794" w:type="dxa"/>
          </w:tcPr>
          <w:p w:rsidR="00A5282E" w:rsidRDefault="00A5282E">
            <w:pPr>
              <w:pStyle w:val="ConsPlusNormal"/>
            </w:pPr>
            <w:r>
              <w:t>300,0</w:t>
            </w:r>
          </w:p>
        </w:tc>
        <w:tc>
          <w:tcPr>
            <w:tcW w:w="907" w:type="dxa"/>
          </w:tcPr>
          <w:p w:rsidR="00A5282E" w:rsidRDefault="00A5282E">
            <w:pPr>
              <w:pStyle w:val="ConsPlusNormal"/>
            </w:pPr>
            <w:r>
              <w:t>300,0</w:t>
            </w:r>
          </w:p>
        </w:tc>
        <w:tc>
          <w:tcPr>
            <w:tcW w:w="794" w:type="dxa"/>
          </w:tcPr>
          <w:p w:rsidR="00A5282E" w:rsidRDefault="00A5282E">
            <w:pPr>
              <w:pStyle w:val="ConsPlusNormal"/>
            </w:pPr>
            <w:r>
              <w:t>300,0</w:t>
            </w:r>
          </w:p>
        </w:tc>
        <w:tc>
          <w:tcPr>
            <w:tcW w:w="794" w:type="dxa"/>
          </w:tcPr>
          <w:p w:rsidR="00A5282E" w:rsidRDefault="00A5282E">
            <w:pPr>
              <w:pStyle w:val="ConsPlusNormal"/>
            </w:pPr>
            <w:r>
              <w:t>300,0</w:t>
            </w:r>
          </w:p>
        </w:tc>
        <w:tc>
          <w:tcPr>
            <w:tcW w:w="794" w:type="dxa"/>
          </w:tcPr>
          <w:p w:rsidR="00A5282E" w:rsidRDefault="00A5282E">
            <w:pPr>
              <w:pStyle w:val="ConsPlusNormal"/>
            </w:pPr>
            <w:r>
              <w:t>300,0</w:t>
            </w:r>
          </w:p>
        </w:tc>
      </w:tr>
      <w:tr w:rsidR="00A5282E">
        <w:tc>
          <w:tcPr>
            <w:tcW w:w="823" w:type="dxa"/>
          </w:tcPr>
          <w:p w:rsidR="00A5282E" w:rsidRDefault="00A5282E">
            <w:pPr>
              <w:pStyle w:val="ConsPlusNormal"/>
              <w:jc w:val="center"/>
            </w:pPr>
            <w:r>
              <w:t>3.3.</w:t>
            </w:r>
          </w:p>
        </w:tc>
        <w:tc>
          <w:tcPr>
            <w:tcW w:w="2268" w:type="dxa"/>
          </w:tcPr>
          <w:p w:rsidR="00A5282E" w:rsidRDefault="00A5282E">
            <w:pPr>
              <w:pStyle w:val="ConsPlusNormal"/>
            </w:pPr>
            <w:r>
              <w:t>Организация транспортного обслуживания инвалидов ("социальное такси")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3.3</w:t>
            </w:r>
          </w:p>
        </w:tc>
        <w:tc>
          <w:tcPr>
            <w:tcW w:w="2041" w:type="dxa"/>
          </w:tcPr>
          <w:p w:rsidR="00A5282E" w:rsidRDefault="00A5282E">
            <w:pPr>
              <w:pStyle w:val="ConsPlusNormal"/>
            </w:pPr>
            <w:r>
              <w:t xml:space="preserve">областной бюджет </w:t>
            </w:r>
            <w:hyperlink w:anchor="P5094" w:history="1">
              <w:r>
                <w:rPr>
                  <w:color w:val="0000FF"/>
                </w:rPr>
                <w:t>&lt;*&gt;</w:t>
              </w:r>
            </w:hyperlink>
            <w:r>
              <w:t xml:space="preserve"> (средства подпрограммы)</w:t>
            </w:r>
          </w:p>
        </w:tc>
        <w:tc>
          <w:tcPr>
            <w:tcW w:w="1077" w:type="dxa"/>
          </w:tcPr>
          <w:p w:rsidR="00A5282E" w:rsidRDefault="00A5282E">
            <w:pPr>
              <w:pStyle w:val="ConsPlusNormal"/>
            </w:pPr>
            <w:r>
              <w:t>10500,0</w:t>
            </w:r>
          </w:p>
        </w:tc>
        <w:tc>
          <w:tcPr>
            <w:tcW w:w="907" w:type="dxa"/>
          </w:tcPr>
          <w:p w:rsidR="00A5282E" w:rsidRDefault="00A5282E">
            <w:pPr>
              <w:pStyle w:val="ConsPlusNormal"/>
            </w:pPr>
            <w:r>
              <w:t>1500,0</w:t>
            </w:r>
          </w:p>
        </w:tc>
        <w:tc>
          <w:tcPr>
            <w:tcW w:w="964" w:type="dxa"/>
          </w:tcPr>
          <w:p w:rsidR="00A5282E" w:rsidRDefault="00A5282E">
            <w:pPr>
              <w:pStyle w:val="ConsPlusNormal"/>
            </w:pPr>
            <w:r>
              <w:t>1500,0</w:t>
            </w:r>
          </w:p>
        </w:tc>
        <w:tc>
          <w:tcPr>
            <w:tcW w:w="794" w:type="dxa"/>
          </w:tcPr>
          <w:p w:rsidR="00A5282E" w:rsidRDefault="00A5282E">
            <w:pPr>
              <w:pStyle w:val="ConsPlusNormal"/>
            </w:pPr>
            <w:r>
              <w:t>1500,0</w:t>
            </w:r>
          </w:p>
        </w:tc>
        <w:tc>
          <w:tcPr>
            <w:tcW w:w="907" w:type="dxa"/>
          </w:tcPr>
          <w:p w:rsidR="00A5282E" w:rsidRDefault="00A5282E">
            <w:pPr>
              <w:pStyle w:val="ConsPlusNormal"/>
            </w:pPr>
            <w:r>
              <w:t>1500,0</w:t>
            </w:r>
          </w:p>
        </w:tc>
        <w:tc>
          <w:tcPr>
            <w:tcW w:w="794" w:type="dxa"/>
          </w:tcPr>
          <w:p w:rsidR="00A5282E" w:rsidRDefault="00A5282E">
            <w:pPr>
              <w:pStyle w:val="ConsPlusNormal"/>
            </w:pPr>
            <w:r>
              <w:t>1500,0</w:t>
            </w:r>
          </w:p>
        </w:tc>
        <w:tc>
          <w:tcPr>
            <w:tcW w:w="794" w:type="dxa"/>
          </w:tcPr>
          <w:p w:rsidR="00A5282E" w:rsidRDefault="00A5282E">
            <w:pPr>
              <w:pStyle w:val="ConsPlusNormal"/>
            </w:pPr>
            <w:r>
              <w:t>1500,0</w:t>
            </w:r>
          </w:p>
        </w:tc>
        <w:tc>
          <w:tcPr>
            <w:tcW w:w="794" w:type="dxa"/>
          </w:tcPr>
          <w:p w:rsidR="00A5282E" w:rsidRDefault="00A5282E">
            <w:pPr>
              <w:pStyle w:val="ConsPlusNormal"/>
            </w:pPr>
            <w:r>
              <w:t>1500,0</w:t>
            </w:r>
          </w:p>
        </w:tc>
      </w:tr>
      <w:tr w:rsidR="00A5282E">
        <w:tc>
          <w:tcPr>
            <w:tcW w:w="823" w:type="dxa"/>
            <w:vMerge w:val="restart"/>
          </w:tcPr>
          <w:p w:rsidR="00A5282E" w:rsidRDefault="00A5282E">
            <w:pPr>
              <w:pStyle w:val="ConsPlusNormal"/>
              <w:jc w:val="center"/>
            </w:pPr>
            <w:r>
              <w:t>3.4.</w:t>
            </w:r>
          </w:p>
        </w:tc>
        <w:tc>
          <w:tcPr>
            <w:tcW w:w="2268" w:type="dxa"/>
            <w:vMerge w:val="restart"/>
          </w:tcPr>
          <w:p w:rsidR="00A5282E" w:rsidRDefault="00A5282E">
            <w:pPr>
              <w:pStyle w:val="ConsPlusNormal"/>
            </w:pPr>
            <w:r>
              <w:t xml:space="preserve">Организация </w:t>
            </w:r>
            <w:r>
              <w:lastRenderedPageBreak/>
              <w:t>круглосуточных диспетчерских центров связи для глухих с целью оказания экстренной и иной социальной помощи</w:t>
            </w:r>
          </w:p>
        </w:tc>
        <w:tc>
          <w:tcPr>
            <w:tcW w:w="2041" w:type="dxa"/>
            <w:vMerge w:val="restart"/>
          </w:tcPr>
          <w:p w:rsidR="00A5282E" w:rsidRDefault="00A5282E">
            <w:pPr>
              <w:pStyle w:val="ConsPlusNormal"/>
            </w:pPr>
            <w:r>
              <w:lastRenderedPageBreak/>
              <w:t>департамент</w:t>
            </w:r>
          </w:p>
        </w:tc>
        <w:tc>
          <w:tcPr>
            <w:tcW w:w="794" w:type="dxa"/>
            <w:vMerge w:val="restart"/>
          </w:tcPr>
          <w:p w:rsidR="00A5282E" w:rsidRDefault="00A5282E">
            <w:pPr>
              <w:pStyle w:val="ConsPlusNormal"/>
              <w:jc w:val="center"/>
            </w:pPr>
            <w:r>
              <w:t xml:space="preserve">2017 </w:t>
            </w:r>
            <w:r>
              <w:lastRenderedPageBreak/>
              <w:t>год</w:t>
            </w:r>
          </w:p>
        </w:tc>
        <w:tc>
          <w:tcPr>
            <w:tcW w:w="1134" w:type="dxa"/>
            <w:vMerge w:val="restart"/>
          </w:tcPr>
          <w:p w:rsidR="00A5282E" w:rsidRDefault="00A5282E">
            <w:pPr>
              <w:pStyle w:val="ConsPlusNormal"/>
              <w:jc w:val="center"/>
            </w:pPr>
            <w:r>
              <w:lastRenderedPageBreak/>
              <w:t>5.1, 5.2</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397,0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397,0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197,0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197,0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областной бюджет (средства подпрограммы)</w:t>
            </w:r>
          </w:p>
        </w:tc>
        <w:tc>
          <w:tcPr>
            <w:tcW w:w="1077" w:type="dxa"/>
          </w:tcPr>
          <w:p w:rsidR="00A5282E" w:rsidRDefault="00A5282E">
            <w:pPr>
              <w:pStyle w:val="ConsPlusNormal"/>
            </w:pPr>
            <w:r>
              <w:t>200,0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200,0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val="restart"/>
            <w:tcBorders>
              <w:bottom w:val="nil"/>
            </w:tcBorders>
          </w:tcPr>
          <w:p w:rsidR="00A5282E" w:rsidRDefault="00A5282E">
            <w:pPr>
              <w:pStyle w:val="ConsPlusNormal"/>
              <w:jc w:val="center"/>
            </w:pPr>
            <w:r>
              <w:t>3.5.</w:t>
            </w:r>
          </w:p>
        </w:tc>
        <w:tc>
          <w:tcPr>
            <w:tcW w:w="2268" w:type="dxa"/>
            <w:vMerge w:val="restart"/>
            <w:tcBorders>
              <w:bottom w:val="nil"/>
            </w:tcBorders>
          </w:tcPr>
          <w:p w:rsidR="00A5282E" w:rsidRDefault="00A5282E">
            <w:pPr>
              <w:pStyle w:val="ConsPlusNormal"/>
            </w:pPr>
            <w:r>
              <w:t>Оснащение кинотеатров необходимым оборудованием для осуществления кинопоказов с подготовленным субтитрированием и тифлокомментированием</w:t>
            </w:r>
          </w:p>
        </w:tc>
        <w:tc>
          <w:tcPr>
            <w:tcW w:w="2041" w:type="dxa"/>
            <w:vMerge w:val="restart"/>
            <w:tcBorders>
              <w:bottom w:val="nil"/>
            </w:tcBorders>
          </w:tcPr>
          <w:p w:rsidR="00A5282E" w:rsidRDefault="00A5282E">
            <w:pPr>
              <w:pStyle w:val="ConsPlusNormal"/>
            </w:pPr>
            <w:r>
              <w:t>департамент культуры и туризма Новгородской области</w:t>
            </w:r>
          </w:p>
        </w:tc>
        <w:tc>
          <w:tcPr>
            <w:tcW w:w="794" w:type="dxa"/>
            <w:vMerge w:val="restart"/>
            <w:tcBorders>
              <w:bottom w:val="nil"/>
            </w:tcBorders>
          </w:tcPr>
          <w:p w:rsidR="00A5282E" w:rsidRDefault="00A5282E">
            <w:pPr>
              <w:pStyle w:val="ConsPlusNormal"/>
              <w:jc w:val="center"/>
            </w:pPr>
            <w:r>
              <w:t>2017 год</w:t>
            </w:r>
          </w:p>
        </w:tc>
        <w:tc>
          <w:tcPr>
            <w:tcW w:w="1134" w:type="dxa"/>
            <w:vMerge w:val="restart"/>
            <w:tcBorders>
              <w:bottom w:val="nil"/>
            </w:tcBorders>
          </w:tcPr>
          <w:p w:rsidR="00A5282E" w:rsidRDefault="00A5282E">
            <w:pPr>
              <w:pStyle w:val="ConsPlusNormal"/>
              <w:jc w:val="center"/>
            </w:pPr>
            <w:r>
              <w:t>1.1, 1.3, 1.9</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1000,5</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1000,5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496,5</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496,5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504,0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504,0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3.5 в ред. </w:t>
            </w:r>
            <w:hyperlink r:id="rId226" w:history="1">
              <w:r>
                <w:rPr>
                  <w:color w:val="0000FF"/>
                </w:rPr>
                <w:t>Постановления</w:t>
              </w:r>
            </w:hyperlink>
            <w:r>
              <w:t xml:space="preserve"> Правительства Новгородской области от 19.12.2017 N 440)</w:t>
            </w:r>
          </w:p>
        </w:tc>
      </w:tr>
      <w:tr w:rsidR="00A5282E">
        <w:tc>
          <w:tcPr>
            <w:tcW w:w="823" w:type="dxa"/>
          </w:tcPr>
          <w:p w:rsidR="00A5282E" w:rsidRDefault="00A5282E">
            <w:pPr>
              <w:pStyle w:val="ConsPlusNormal"/>
              <w:jc w:val="center"/>
              <w:outlineLvl w:val="3"/>
            </w:pPr>
            <w:r>
              <w:t>4.</w:t>
            </w:r>
          </w:p>
        </w:tc>
        <w:tc>
          <w:tcPr>
            <w:tcW w:w="15309" w:type="dxa"/>
            <w:gridSpan w:val="13"/>
          </w:tcPr>
          <w:p w:rsidR="00A5282E" w:rsidRDefault="00A5282E">
            <w:pPr>
              <w:pStyle w:val="ConsPlusNormal"/>
            </w:pPr>
            <w:r>
              <w:t>Задача 4. Информационно-методическое и кадровое обеспечение системы реабилитации и социальной интеграции инвалидов в Новгородской области</w:t>
            </w:r>
          </w:p>
        </w:tc>
      </w:tr>
      <w:tr w:rsidR="00A5282E">
        <w:tc>
          <w:tcPr>
            <w:tcW w:w="823" w:type="dxa"/>
          </w:tcPr>
          <w:p w:rsidR="00A5282E" w:rsidRDefault="00A5282E">
            <w:pPr>
              <w:pStyle w:val="ConsPlusNormal"/>
              <w:jc w:val="center"/>
            </w:pPr>
            <w:r>
              <w:t>4.1.</w:t>
            </w:r>
          </w:p>
        </w:tc>
        <w:tc>
          <w:tcPr>
            <w:tcW w:w="2268" w:type="dxa"/>
          </w:tcPr>
          <w:p w:rsidR="00A5282E" w:rsidRDefault="00A5282E">
            <w:pPr>
              <w:pStyle w:val="ConsPlusNormal"/>
            </w:pPr>
            <w:r>
              <w:t xml:space="preserve">Организация и проведение семинаров для государственных гражданских служащих Новгородской области </w:t>
            </w:r>
            <w:r>
              <w:lastRenderedPageBreak/>
              <w:t>и муниципальных служащих Новгородской области по вопросам улучшения качества предоставления государственных и муниципальных услуг, в том числе по созданию доступности для инвалидов объектов и услуг</w:t>
            </w:r>
          </w:p>
        </w:tc>
        <w:tc>
          <w:tcPr>
            <w:tcW w:w="2041" w:type="dxa"/>
          </w:tcPr>
          <w:p w:rsidR="00A5282E" w:rsidRDefault="00A5282E">
            <w:pPr>
              <w:pStyle w:val="ConsPlusNormal"/>
            </w:pPr>
            <w:r>
              <w:lastRenderedPageBreak/>
              <w:t xml:space="preserve">комитет государственной гражданской службы и содействия развитию местного самоуправления </w:t>
            </w:r>
            <w:r>
              <w:lastRenderedPageBreak/>
              <w:t>Новгородской области</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4.1</w:t>
            </w:r>
          </w:p>
        </w:tc>
        <w:tc>
          <w:tcPr>
            <w:tcW w:w="2041" w:type="dxa"/>
          </w:tcPr>
          <w:p w:rsidR="00A5282E" w:rsidRDefault="00A5282E">
            <w:pPr>
              <w:pStyle w:val="ConsPlusNormal"/>
            </w:pPr>
            <w:r>
              <w:t xml:space="preserve">областной бюджет (средства государственной </w:t>
            </w:r>
            <w:hyperlink r:id="rId227" w:history="1">
              <w:r>
                <w:rPr>
                  <w:color w:val="0000FF"/>
                </w:rPr>
                <w:t>программы</w:t>
              </w:r>
            </w:hyperlink>
            <w:r>
              <w:t xml:space="preserve"> Новгородской области "Совершенствовани</w:t>
            </w:r>
            <w:r>
              <w:lastRenderedPageBreak/>
              <w:t>е системы государственного управления и государственная поддержка развития местного самоуправления в Новгородской области на 2014 - 2017 годы")</w:t>
            </w:r>
          </w:p>
        </w:tc>
        <w:tc>
          <w:tcPr>
            <w:tcW w:w="1077" w:type="dxa"/>
          </w:tcPr>
          <w:p w:rsidR="00A5282E" w:rsidRDefault="00A5282E">
            <w:pPr>
              <w:pStyle w:val="ConsPlusNormal"/>
            </w:pPr>
            <w:r>
              <w:lastRenderedPageBreak/>
              <w:t>60,0</w:t>
            </w:r>
          </w:p>
        </w:tc>
        <w:tc>
          <w:tcPr>
            <w:tcW w:w="907" w:type="dxa"/>
          </w:tcPr>
          <w:p w:rsidR="00A5282E" w:rsidRDefault="00A5282E">
            <w:pPr>
              <w:pStyle w:val="ConsPlusNormal"/>
            </w:pPr>
            <w:r>
              <w:t>30,0</w:t>
            </w:r>
          </w:p>
        </w:tc>
        <w:tc>
          <w:tcPr>
            <w:tcW w:w="964" w:type="dxa"/>
          </w:tcPr>
          <w:p w:rsidR="00A5282E" w:rsidRDefault="00A5282E">
            <w:pPr>
              <w:pStyle w:val="ConsPlusNormal"/>
            </w:pPr>
            <w:r>
              <w:t>30,0</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lastRenderedPageBreak/>
              <w:t>4.2.</w:t>
            </w:r>
          </w:p>
        </w:tc>
        <w:tc>
          <w:tcPr>
            <w:tcW w:w="2268" w:type="dxa"/>
          </w:tcPr>
          <w:p w:rsidR="00A5282E" w:rsidRDefault="00A5282E">
            <w:pPr>
              <w:pStyle w:val="ConsPlusNormal"/>
            </w:pPr>
            <w:r>
              <w:t>Организация подготовки и дополнительного профессионального образования специалистов по адаптивному спорту</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w:t>
            </w:r>
          </w:p>
        </w:tc>
        <w:tc>
          <w:tcPr>
            <w:tcW w:w="2041" w:type="dxa"/>
          </w:tcPr>
          <w:p w:rsidR="00A5282E" w:rsidRDefault="00A5282E">
            <w:pPr>
              <w:pStyle w:val="ConsPlusNormal"/>
            </w:pPr>
            <w:r>
              <w:t>областной бюджет (средства ведомственной целевой программы "Развитие физической культуры и спорта среди лиц с ограниченными возможностями здоровья и инвалидов на 2014 - 2015 годы")</w:t>
            </w:r>
          </w:p>
        </w:tc>
        <w:tc>
          <w:tcPr>
            <w:tcW w:w="1077" w:type="dxa"/>
          </w:tcPr>
          <w:p w:rsidR="00A5282E" w:rsidRDefault="00A5282E">
            <w:pPr>
              <w:pStyle w:val="ConsPlusNormal"/>
            </w:pPr>
            <w:r>
              <w:t>40,0</w:t>
            </w:r>
          </w:p>
        </w:tc>
        <w:tc>
          <w:tcPr>
            <w:tcW w:w="907" w:type="dxa"/>
          </w:tcPr>
          <w:p w:rsidR="00A5282E" w:rsidRDefault="00A5282E">
            <w:pPr>
              <w:pStyle w:val="ConsPlusNormal"/>
            </w:pPr>
            <w:r>
              <w:t>20,0</w:t>
            </w:r>
          </w:p>
        </w:tc>
        <w:tc>
          <w:tcPr>
            <w:tcW w:w="964" w:type="dxa"/>
          </w:tcPr>
          <w:p w:rsidR="00A5282E" w:rsidRDefault="00A5282E">
            <w:pPr>
              <w:pStyle w:val="ConsPlusNormal"/>
            </w:pPr>
            <w:r>
              <w:t>20,0</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val="restart"/>
            <w:tcBorders>
              <w:bottom w:val="nil"/>
            </w:tcBorders>
          </w:tcPr>
          <w:p w:rsidR="00A5282E" w:rsidRDefault="00A5282E">
            <w:pPr>
              <w:pStyle w:val="ConsPlusNormal"/>
              <w:jc w:val="center"/>
            </w:pPr>
            <w:r>
              <w:t>4.3.</w:t>
            </w:r>
          </w:p>
        </w:tc>
        <w:tc>
          <w:tcPr>
            <w:tcW w:w="2268" w:type="dxa"/>
            <w:vMerge w:val="restart"/>
            <w:tcBorders>
              <w:bottom w:val="nil"/>
            </w:tcBorders>
          </w:tcPr>
          <w:p w:rsidR="00A5282E" w:rsidRDefault="00A5282E">
            <w:pPr>
              <w:pStyle w:val="ConsPlusNormal"/>
            </w:pPr>
            <w:r>
              <w:t xml:space="preserve">Обучение (профессиональная переподготовка, повышение квалификации) </w:t>
            </w:r>
            <w:r>
              <w:lastRenderedPageBreak/>
              <w:t>русскому жестовому языку переводчиков в сфере профессиональной коммуникации неслышащих (переводчик жестового языка) и переводчиков в сфере профессиональной коммуникации лиц с нарушениями слуха и зрения (слепоглухих), в том числе тифлокомментаторов</w:t>
            </w:r>
          </w:p>
        </w:tc>
        <w:tc>
          <w:tcPr>
            <w:tcW w:w="2041" w:type="dxa"/>
            <w:vMerge w:val="restart"/>
            <w:tcBorders>
              <w:bottom w:val="nil"/>
            </w:tcBorders>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 xml:space="preserve">департамент культуры и туризма Новгородской </w:t>
            </w:r>
            <w:r>
              <w:lastRenderedPageBreak/>
              <w:t>области</w:t>
            </w:r>
          </w:p>
        </w:tc>
        <w:tc>
          <w:tcPr>
            <w:tcW w:w="794" w:type="dxa"/>
            <w:vMerge w:val="restart"/>
            <w:tcBorders>
              <w:bottom w:val="nil"/>
            </w:tcBorders>
          </w:tcPr>
          <w:p w:rsidR="00A5282E" w:rsidRDefault="00A5282E">
            <w:pPr>
              <w:pStyle w:val="ConsPlusNormal"/>
              <w:jc w:val="center"/>
            </w:pPr>
            <w:r>
              <w:lastRenderedPageBreak/>
              <w:t>2017 год</w:t>
            </w:r>
          </w:p>
        </w:tc>
        <w:tc>
          <w:tcPr>
            <w:tcW w:w="1134" w:type="dxa"/>
            <w:vMerge w:val="restart"/>
            <w:tcBorders>
              <w:bottom w:val="nil"/>
            </w:tcBorders>
          </w:tcPr>
          <w:p w:rsidR="00A5282E" w:rsidRDefault="00A5282E">
            <w:pPr>
              <w:pStyle w:val="ConsPlusNormal"/>
              <w:jc w:val="center"/>
            </w:pPr>
            <w:r>
              <w:t>4.1, 5.1, 5.2</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123,1</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123,1</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федеральный бюджет (Министерство труда и социальной </w:t>
            </w:r>
            <w:r>
              <w:lastRenderedPageBreak/>
              <w:t>защиты Российской Федерации)</w:t>
            </w:r>
          </w:p>
        </w:tc>
        <w:tc>
          <w:tcPr>
            <w:tcW w:w="1077" w:type="dxa"/>
          </w:tcPr>
          <w:p w:rsidR="00A5282E" w:rsidRDefault="00A5282E">
            <w:pPr>
              <w:pStyle w:val="ConsPlusNormal"/>
            </w:pPr>
            <w:r>
              <w:lastRenderedPageBreak/>
              <w:t>61,1</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61,1</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областной бюджет (средства подпрограммы)</w:t>
            </w:r>
          </w:p>
        </w:tc>
        <w:tc>
          <w:tcPr>
            <w:tcW w:w="1077" w:type="dxa"/>
          </w:tcPr>
          <w:p w:rsidR="00A5282E" w:rsidRDefault="00A5282E">
            <w:pPr>
              <w:pStyle w:val="ConsPlusNormal"/>
            </w:pPr>
            <w:r>
              <w:t>12,0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12,0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50,0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50,0</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4.3 в ред. </w:t>
            </w:r>
            <w:hyperlink r:id="rId228" w:history="1">
              <w:r>
                <w:rPr>
                  <w:color w:val="0000FF"/>
                </w:rPr>
                <w:t>Постановления</w:t>
              </w:r>
            </w:hyperlink>
            <w:r>
              <w:t xml:space="preserve"> Правительства Новгородской области от 19.12.2017 N 440)</w:t>
            </w:r>
          </w:p>
        </w:tc>
      </w:tr>
      <w:tr w:rsidR="00A5282E">
        <w:tc>
          <w:tcPr>
            <w:tcW w:w="823" w:type="dxa"/>
            <w:vMerge w:val="restart"/>
          </w:tcPr>
          <w:p w:rsidR="00A5282E" w:rsidRDefault="00A5282E">
            <w:pPr>
              <w:pStyle w:val="ConsPlusNormal"/>
              <w:jc w:val="center"/>
            </w:pPr>
            <w:r>
              <w:t>4.4.</w:t>
            </w:r>
          </w:p>
        </w:tc>
        <w:tc>
          <w:tcPr>
            <w:tcW w:w="2268" w:type="dxa"/>
            <w:vMerge w:val="restart"/>
          </w:tcPr>
          <w:p w:rsidR="00A5282E" w:rsidRDefault="00A5282E">
            <w:pPr>
              <w:pStyle w:val="ConsPlusNormal"/>
            </w:pPr>
            <w:r>
              <w:t xml:space="preserve">Организация обучения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w:t>
            </w:r>
            <w:r>
              <w:lastRenderedPageBreak/>
              <w:t xml:space="preserve">когнитивными нарушениями, с психическими нарушениями и иные) в рамках реализации мероприятий государственной </w:t>
            </w:r>
            <w:hyperlink r:id="rId229" w:history="1">
              <w:r>
                <w:rPr>
                  <w:color w:val="0000FF"/>
                </w:rPr>
                <w:t>программы</w:t>
              </w:r>
            </w:hyperlink>
            <w:r>
              <w:t xml:space="preserve"> Российской Федерации "Доступная среда" на 2011 - 2020 годы</w:t>
            </w:r>
          </w:p>
        </w:tc>
        <w:tc>
          <w:tcPr>
            <w:tcW w:w="2041" w:type="dxa"/>
            <w:vMerge w:val="restart"/>
          </w:tcPr>
          <w:p w:rsidR="00A5282E" w:rsidRDefault="00A5282E">
            <w:pPr>
              <w:pStyle w:val="ConsPlusNormal"/>
            </w:pPr>
            <w:r>
              <w:lastRenderedPageBreak/>
              <w:t>департамент</w:t>
            </w:r>
          </w:p>
        </w:tc>
        <w:tc>
          <w:tcPr>
            <w:tcW w:w="794" w:type="dxa"/>
            <w:vMerge w:val="restart"/>
          </w:tcPr>
          <w:p w:rsidR="00A5282E" w:rsidRDefault="00A5282E">
            <w:pPr>
              <w:pStyle w:val="ConsPlusNormal"/>
              <w:jc w:val="center"/>
            </w:pPr>
            <w:r>
              <w:t>2017 год</w:t>
            </w:r>
          </w:p>
        </w:tc>
        <w:tc>
          <w:tcPr>
            <w:tcW w:w="1134" w:type="dxa"/>
            <w:vMerge w:val="restart"/>
          </w:tcPr>
          <w:p w:rsidR="00A5282E" w:rsidRDefault="00A5282E">
            <w:pPr>
              <w:pStyle w:val="ConsPlusNormal"/>
              <w:jc w:val="center"/>
            </w:pPr>
            <w:r>
              <w:t>4.1</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357,3</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357,3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177,3</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177,3</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Pr>
          <w:p w:rsidR="00A5282E" w:rsidRDefault="00A5282E"/>
        </w:tc>
        <w:tc>
          <w:tcPr>
            <w:tcW w:w="2268"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2041" w:type="dxa"/>
          </w:tcPr>
          <w:p w:rsidR="00A5282E" w:rsidRDefault="00A5282E">
            <w:pPr>
              <w:pStyle w:val="ConsPlusNormal"/>
            </w:pPr>
            <w:r>
              <w:t>областной бюджет (средства подпрограммы)</w:t>
            </w:r>
          </w:p>
        </w:tc>
        <w:tc>
          <w:tcPr>
            <w:tcW w:w="1077" w:type="dxa"/>
          </w:tcPr>
          <w:p w:rsidR="00A5282E" w:rsidRDefault="00A5282E">
            <w:pPr>
              <w:pStyle w:val="ConsPlusNormal"/>
            </w:pPr>
            <w:r>
              <w:t>180,0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pPr>
            <w:r>
              <w:t>180,0</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outlineLvl w:val="3"/>
            </w:pPr>
            <w:r>
              <w:lastRenderedPageBreak/>
              <w:t>5.</w:t>
            </w:r>
          </w:p>
        </w:tc>
        <w:tc>
          <w:tcPr>
            <w:tcW w:w="15309" w:type="dxa"/>
            <w:gridSpan w:val="13"/>
          </w:tcPr>
          <w:p w:rsidR="00A5282E" w:rsidRDefault="00A5282E">
            <w:pPr>
              <w:pStyle w:val="ConsPlusNormal"/>
            </w:pPr>
            <w:r>
              <w:t>Задача 5. Преодоление социальной разобщенности в обществе, формирование позитивного отношения к проблемам инвалидов и к проблеме обеспечения доступной среды жизнедеятельности для инвалидов и других МГН в Новгородской области</w:t>
            </w:r>
          </w:p>
        </w:tc>
      </w:tr>
      <w:tr w:rsidR="00A5282E">
        <w:tc>
          <w:tcPr>
            <w:tcW w:w="823" w:type="dxa"/>
            <w:vMerge w:val="restart"/>
            <w:tcBorders>
              <w:bottom w:val="nil"/>
            </w:tcBorders>
          </w:tcPr>
          <w:p w:rsidR="00A5282E" w:rsidRDefault="00A5282E">
            <w:pPr>
              <w:pStyle w:val="ConsPlusNormal"/>
              <w:jc w:val="center"/>
            </w:pPr>
            <w:r>
              <w:t>5.1.</w:t>
            </w:r>
          </w:p>
        </w:tc>
        <w:tc>
          <w:tcPr>
            <w:tcW w:w="2268" w:type="dxa"/>
            <w:vMerge w:val="restart"/>
            <w:tcBorders>
              <w:bottom w:val="nil"/>
            </w:tcBorders>
          </w:tcPr>
          <w:p w:rsidR="00A5282E" w:rsidRDefault="00A5282E">
            <w:pPr>
              <w:pStyle w:val="ConsPlusNormal"/>
            </w:pPr>
            <w:r>
              <w:t>Комплектование книжного фонда спецбиблиотеки "Веда" литературой на специальных носителях</w:t>
            </w:r>
          </w:p>
        </w:tc>
        <w:tc>
          <w:tcPr>
            <w:tcW w:w="2041" w:type="dxa"/>
            <w:vMerge w:val="restart"/>
            <w:tcBorders>
              <w:bottom w:val="nil"/>
            </w:tcBorders>
          </w:tcPr>
          <w:p w:rsidR="00A5282E" w:rsidRDefault="00A5282E">
            <w:pPr>
              <w:pStyle w:val="ConsPlusNormal"/>
            </w:pPr>
            <w:r>
              <w:t>департамент культуры и туризма Новгородской области</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5.1, 5.2</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1169,9</w:t>
            </w:r>
          </w:p>
        </w:tc>
        <w:tc>
          <w:tcPr>
            <w:tcW w:w="907" w:type="dxa"/>
          </w:tcPr>
          <w:p w:rsidR="00A5282E" w:rsidRDefault="00A5282E">
            <w:pPr>
              <w:pStyle w:val="ConsPlusNormal"/>
            </w:pPr>
            <w:r>
              <w:t>200,0</w:t>
            </w:r>
          </w:p>
        </w:tc>
        <w:tc>
          <w:tcPr>
            <w:tcW w:w="964" w:type="dxa"/>
          </w:tcPr>
          <w:p w:rsidR="00A5282E" w:rsidRDefault="00A5282E">
            <w:pPr>
              <w:pStyle w:val="ConsPlusNormal"/>
            </w:pPr>
            <w:r>
              <w:t>333,3</w:t>
            </w:r>
          </w:p>
        </w:tc>
        <w:tc>
          <w:tcPr>
            <w:tcW w:w="794" w:type="dxa"/>
          </w:tcPr>
          <w:p w:rsidR="00A5282E" w:rsidRDefault="00A5282E">
            <w:pPr>
              <w:pStyle w:val="ConsPlusNormal"/>
            </w:pPr>
            <w:r>
              <w:t>100,0</w:t>
            </w:r>
          </w:p>
        </w:tc>
        <w:tc>
          <w:tcPr>
            <w:tcW w:w="907" w:type="dxa"/>
          </w:tcPr>
          <w:p w:rsidR="00A5282E" w:rsidRDefault="00A5282E">
            <w:pPr>
              <w:pStyle w:val="ConsPlusNormal"/>
            </w:pPr>
            <w:r>
              <w:t>198,5</w:t>
            </w:r>
          </w:p>
        </w:tc>
        <w:tc>
          <w:tcPr>
            <w:tcW w:w="794" w:type="dxa"/>
          </w:tcPr>
          <w:p w:rsidR="00A5282E" w:rsidRDefault="00A5282E">
            <w:pPr>
              <w:pStyle w:val="ConsPlusNormal"/>
            </w:pPr>
            <w:r>
              <w:t>138,1</w:t>
            </w:r>
          </w:p>
        </w:tc>
        <w:tc>
          <w:tcPr>
            <w:tcW w:w="794" w:type="dxa"/>
          </w:tcPr>
          <w:p w:rsidR="00A5282E" w:rsidRDefault="00A5282E">
            <w:pPr>
              <w:pStyle w:val="ConsPlusNormal"/>
            </w:pPr>
            <w:r>
              <w:t>100,0</w:t>
            </w:r>
          </w:p>
        </w:tc>
        <w:tc>
          <w:tcPr>
            <w:tcW w:w="794" w:type="dxa"/>
          </w:tcPr>
          <w:p w:rsidR="00A5282E" w:rsidRDefault="00A5282E">
            <w:pPr>
              <w:pStyle w:val="ConsPlusNormal"/>
            </w:pPr>
            <w:r>
              <w:t>100,0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469,9</w:t>
            </w:r>
          </w:p>
        </w:tc>
        <w:tc>
          <w:tcPr>
            <w:tcW w:w="907" w:type="dxa"/>
          </w:tcPr>
          <w:p w:rsidR="00A5282E" w:rsidRDefault="00A5282E">
            <w:pPr>
              <w:pStyle w:val="ConsPlusNormal"/>
            </w:pPr>
            <w:r>
              <w:t>100,0</w:t>
            </w:r>
          </w:p>
        </w:tc>
        <w:tc>
          <w:tcPr>
            <w:tcW w:w="964" w:type="dxa"/>
          </w:tcPr>
          <w:p w:rsidR="00A5282E" w:rsidRDefault="00A5282E">
            <w:pPr>
              <w:pStyle w:val="ConsPlusNormal"/>
            </w:pPr>
            <w:r>
              <w:t>233,3</w:t>
            </w:r>
          </w:p>
        </w:tc>
        <w:tc>
          <w:tcPr>
            <w:tcW w:w="794" w:type="dxa"/>
          </w:tcPr>
          <w:p w:rsidR="00A5282E" w:rsidRDefault="00A5282E">
            <w:pPr>
              <w:pStyle w:val="ConsPlusNormal"/>
              <w:jc w:val="center"/>
            </w:pPr>
            <w:r>
              <w:t>-</w:t>
            </w:r>
          </w:p>
        </w:tc>
        <w:tc>
          <w:tcPr>
            <w:tcW w:w="907" w:type="dxa"/>
          </w:tcPr>
          <w:p w:rsidR="00A5282E" w:rsidRDefault="00A5282E">
            <w:pPr>
              <w:pStyle w:val="ConsPlusNormal"/>
            </w:pPr>
            <w:r>
              <w:t>98,5</w:t>
            </w:r>
          </w:p>
        </w:tc>
        <w:tc>
          <w:tcPr>
            <w:tcW w:w="794" w:type="dxa"/>
          </w:tcPr>
          <w:p w:rsidR="00A5282E" w:rsidRDefault="00A5282E">
            <w:pPr>
              <w:pStyle w:val="ConsPlusNormal"/>
            </w:pPr>
            <w:r>
              <w:t>38,1</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областной бюджет (средства подпрограммы)</w:t>
            </w:r>
          </w:p>
        </w:tc>
        <w:tc>
          <w:tcPr>
            <w:tcW w:w="1077" w:type="dxa"/>
            <w:tcBorders>
              <w:bottom w:val="nil"/>
            </w:tcBorders>
          </w:tcPr>
          <w:p w:rsidR="00A5282E" w:rsidRDefault="00A5282E">
            <w:pPr>
              <w:pStyle w:val="ConsPlusNormal"/>
            </w:pPr>
            <w:r>
              <w:t>700,0</w:t>
            </w:r>
          </w:p>
        </w:tc>
        <w:tc>
          <w:tcPr>
            <w:tcW w:w="907" w:type="dxa"/>
            <w:tcBorders>
              <w:bottom w:val="nil"/>
            </w:tcBorders>
          </w:tcPr>
          <w:p w:rsidR="00A5282E" w:rsidRDefault="00A5282E">
            <w:pPr>
              <w:pStyle w:val="ConsPlusNormal"/>
            </w:pPr>
            <w:r>
              <w:t>100,0</w:t>
            </w:r>
          </w:p>
        </w:tc>
        <w:tc>
          <w:tcPr>
            <w:tcW w:w="964"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c>
          <w:tcPr>
            <w:tcW w:w="907"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5.1 в ред. </w:t>
            </w:r>
            <w:hyperlink r:id="rId230" w:history="1">
              <w:r>
                <w:rPr>
                  <w:color w:val="0000FF"/>
                </w:rPr>
                <w:t>Постановления</w:t>
              </w:r>
            </w:hyperlink>
            <w:r>
              <w:t xml:space="preserve"> Правительства Новгородской области от 19.12.2017 N 440)</w:t>
            </w:r>
          </w:p>
        </w:tc>
      </w:tr>
      <w:tr w:rsidR="00A5282E">
        <w:tc>
          <w:tcPr>
            <w:tcW w:w="823" w:type="dxa"/>
            <w:vMerge w:val="restart"/>
            <w:tcBorders>
              <w:bottom w:val="nil"/>
            </w:tcBorders>
          </w:tcPr>
          <w:p w:rsidR="00A5282E" w:rsidRDefault="00A5282E">
            <w:pPr>
              <w:pStyle w:val="ConsPlusNormal"/>
              <w:jc w:val="center"/>
            </w:pPr>
            <w:r>
              <w:t>5.2.</w:t>
            </w:r>
          </w:p>
        </w:tc>
        <w:tc>
          <w:tcPr>
            <w:tcW w:w="2268" w:type="dxa"/>
            <w:vMerge w:val="restart"/>
            <w:tcBorders>
              <w:bottom w:val="nil"/>
            </w:tcBorders>
          </w:tcPr>
          <w:p w:rsidR="00A5282E" w:rsidRDefault="00A5282E">
            <w:pPr>
              <w:pStyle w:val="ConsPlusNormal"/>
            </w:pPr>
            <w:r>
              <w:t xml:space="preserve">Организация субтитрирования телевизионных </w:t>
            </w:r>
            <w:r>
              <w:lastRenderedPageBreak/>
              <w:t>передач на областном телевидении</w:t>
            </w:r>
          </w:p>
        </w:tc>
        <w:tc>
          <w:tcPr>
            <w:tcW w:w="204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5.1, 5.2</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1031,6</w:t>
            </w:r>
          </w:p>
        </w:tc>
        <w:tc>
          <w:tcPr>
            <w:tcW w:w="907" w:type="dxa"/>
          </w:tcPr>
          <w:p w:rsidR="00A5282E" w:rsidRDefault="00A5282E">
            <w:pPr>
              <w:pStyle w:val="ConsPlusNormal"/>
            </w:pPr>
            <w:r>
              <w:t>200,0</w:t>
            </w:r>
          </w:p>
        </w:tc>
        <w:tc>
          <w:tcPr>
            <w:tcW w:w="964" w:type="dxa"/>
          </w:tcPr>
          <w:p w:rsidR="00A5282E" w:rsidRDefault="00A5282E">
            <w:pPr>
              <w:pStyle w:val="ConsPlusNormal"/>
            </w:pPr>
            <w:r>
              <w:t>195,0</w:t>
            </w:r>
          </w:p>
        </w:tc>
        <w:tc>
          <w:tcPr>
            <w:tcW w:w="794" w:type="dxa"/>
          </w:tcPr>
          <w:p w:rsidR="00A5282E" w:rsidRDefault="00A5282E">
            <w:pPr>
              <w:pStyle w:val="ConsPlusNormal"/>
            </w:pPr>
            <w:r>
              <w:t>100,0</w:t>
            </w:r>
          </w:p>
        </w:tc>
        <w:tc>
          <w:tcPr>
            <w:tcW w:w="907" w:type="dxa"/>
          </w:tcPr>
          <w:p w:rsidR="00A5282E" w:rsidRDefault="00A5282E">
            <w:pPr>
              <w:pStyle w:val="ConsPlusNormal"/>
            </w:pPr>
            <w:r>
              <w:t>198,5</w:t>
            </w:r>
          </w:p>
        </w:tc>
        <w:tc>
          <w:tcPr>
            <w:tcW w:w="794" w:type="dxa"/>
          </w:tcPr>
          <w:p w:rsidR="00A5282E" w:rsidRDefault="00A5282E">
            <w:pPr>
              <w:pStyle w:val="ConsPlusNormal"/>
            </w:pPr>
            <w:r>
              <w:t>138,1</w:t>
            </w:r>
          </w:p>
        </w:tc>
        <w:tc>
          <w:tcPr>
            <w:tcW w:w="794" w:type="dxa"/>
          </w:tcPr>
          <w:p w:rsidR="00A5282E" w:rsidRDefault="00A5282E">
            <w:pPr>
              <w:pStyle w:val="ConsPlusNormal"/>
            </w:pPr>
            <w:r>
              <w:t>100,0</w:t>
            </w:r>
          </w:p>
        </w:tc>
        <w:tc>
          <w:tcPr>
            <w:tcW w:w="794" w:type="dxa"/>
          </w:tcPr>
          <w:p w:rsidR="00A5282E" w:rsidRDefault="00A5282E">
            <w:pPr>
              <w:pStyle w:val="ConsPlusNormal"/>
            </w:pPr>
            <w:r>
              <w:t>100,0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 xml:space="preserve">федеральный бюджет </w:t>
            </w:r>
            <w:r>
              <w:lastRenderedPageBreak/>
              <w:t>(Министерство труда и социальной защиты Российской Федерации)</w:t>
            </w:r>
          </w:p>
        </w:tc>
        <w:tc>
          <w:tcPr>
            <w:tcW w:w="1077" w:type="dxa"/>
          </w:tcPr>
          <w:p w:rsidR="00A5282E" w:rsidRDefault="00A5282E">
            <w:pPr>
              <w:pStyle w:val="ConsPlusNormal"/>
            </w:pPr>
            <w:r>
              <w:lastRenderedPageBreak/>
              <w:t>373,1</w:t>
            </w:r>
          </w:p>
        </w:tc>
        <w:tc>
          <w:tcPr>
            <w:tcW w:w="907" w:type="dxa"/>
          </w:tcPr>
          <w:p w:rsidR="00A5282E" w:rsidRDefault="00A5282E">
            <w:pPr>
              <w:pStyle w:val="ConsPlusNormal"/>
            </w:pPr>
            <w:r>
              <w:t>100,0</w:t>
            </w:r>
          </w:p>
        </w:tc>
        <w:tc>
          <w:tcPr>
            <w:tcW w:w="964" w:type="dxa"/>
          </w:tcPr>
          <w:p w:rsidR="00A5282E" w:rsidRDefault="00A5282E">
            <w:pPr>
              <w:pStyle w:val="ConsPlusNormal"/>
            </w:pPr>
            <w:r>
              <w:t>136,5</w:t>
            </w:r>
          </w:p>
        </w:tc>
        <w:tc>
          <w:tcPr>
            <w:tcW w:w="794" w:type="dxa"/>
          </w:tcPr>
          <w:p w:rsidR="00A5282E" w:rsidRDefault="00A5282E">
            <w:pPr>
              <w:pStyle w:val="ConsPlusNormal"/>
              <w:jc w:val="center"/>
            </w:pPr>
            <w:r>
              <w:t>-</w:t>
            </w:r>
          </w:p>
        </w:tc>
        <w:tc>
          <w:tcPr>
            <w:tcW w:w="907" w:type="dxa"/>
          </w:tcPr>
          <w:p w:rsidR="00A5282E" w:rsidRDefault="00A5282E">
            <w:pPr>
              <w:pStyle w:val="ConsPlusNormal"/>
            </w:pPr>
            <w:r>
              <w:t>98,5</w:t>
            </w:r>
          </w:p>
        </w:tc>
        <w:tc>
          <w:tcPr>
            <w:tcW w:w="794" w:type="dxa"/>
          </w:tcPr>
          <w:p w:rsidR="00A5282E" w:rsidRDefault="00A5282E">
            <w:pPr>
              <w:pStyle w:val="ConsPlusNormal"/>
            </w:pPr>
            <w:r>
              <w:t>38,1</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 xml:space="preserve">областной бюджет </w:t>
            </w:r>
            <w:hyperlink w:anchor="P5094" w:history="1">
              <w:r>
                <w:rPr>
                  <w:color w:val="0000FF"/>
                </w:rPr>
                <w:t>&lt;*&gt;</w:t>
              </w:r>
            </w:hyperlink>
            <w:r>
              <w:t xml:space="preserve"> (средства подпрограммы)</w:t>
            </w:r>
          </w:p>
        </w:tc>
        <w:tc>
          <w:tcPr>
            <w:tcW w:w="1077" w:type="dxa"/>
            <w:tcBorders>
              <w:bottom w:val="nil"/>
            </w:tcBorders>
          </w:tcPr>
          <w:p w:rsidR="00A5282E" w:rsidRDefault="00A5282E">
            <w:pPr>
              <w:pStyle w:val="ConsPlusNormal"/>
            </w:pPr>
            <w:r>
              <w:t>658,5</w:t>
            </w:r>
          </w:p>
        </w:tc>
        <w:tc>
          <w:tcPr>
            <w:tcW w:w="907" w:type="dxa"/>
            <w:tcBorders>
              <w:bottom w:val="nil"/>
            </w:tcBorders>
          </w:tcPr>
          <w:p w:rsidR="00A5282E" w:rsidRDefault="00A5282E">
            <w:pPr>
              <w:pStyle w:val="ConsPlusNormal"/>
            </w:pPr>
            <w:r>
              <w:t>100,0</w:t>
            </w:r>
          </w:p>
        </w:tc>
        <w:tc>
          <w:tcPr>
            <w:tcW w:w="964" w:type="dxa"/>
            <w:tcBorders>
              <w:bottom w:val="nil"/>
            </w:tcBorders>
          </w:tcPr>
          <w:p w:rsidR="00A5282E" w:rsidRDefault="00A5282E">
            <w:pPr>
              <w:pStyle w:val="ConsPlusNormal"/>
            </w:pPr>
            <w:r>
              <w:t>58,5</w:t>
            </w:r>
          </w:p>
        </w:tc>
        <w:tc>
          <w:tcPr>
            <w:tcW w:w="794" w:type="dxa"/>
            <w:tcBorders>
              <w:bottom w:val="nil"/>
            </w:tcBorders>
          </w:tcPr>
          <w:p w:rsidR="00A5282E" w:rsidRDefault="00A5282E">
            <w:pPr>
              <w:pStyle w:val="ConsPlusNormal"/>
            </w:pPr>
            <w:r>
              <w:t>100,0</w:t>
            </w:r>
          </w:p>
        </w:tc>
        <w:tc>
          <w:tcPr>
            <w:tcW w:w="907"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c>
          <w:tcPr>
            <w:tcW w:w="794" w:type="dxa"/>
            <w:tcBorders>
              <w:bottom w:val="nil"/>
            </w:tcBorders>
          </w:tcPr>
          <w:p w:rsidR="00A5282E" w:rsidRDefault="00A5282E">
            <w:pPr>
              <w:pStyle w:val="ConsPlusNormal"/>
            </w:pPr>
            <w:r>
              <w:t>100,0</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5.2 в ред. </w:t>
            </w:r>
            <w:hyperlink r:id="rId231" w:history="1">
              <w:r>
                <w:rPr>
                  <w:color w:val="0000FF"/>
                </w:rPr>
                <w:t>Постановления</w:t>
              </w:r>
            </w:hyperlink>
            <w:r>
              <w:t xml:space="preserve"> Правительства Новгородской области от 19.12.2017 N 440)</w:t>
            </w:r>
          </w:p>
        </w:tc>
      </w:tr>
      <w:tr w:rsidR="00A5282E">
        <w:tc>
          <w:tcPr>
            <w:tcW w:w="823" w:type="dxa"/>
            <w:vMerge w:val="restart"/>
            <w:tcBorders>
              <w:bottom w:val="nil"/>
            </w:tcBorders>
          </w:tcPr>
          <w:p w:rsidR="00A5282E" w:rsidRDefault="00A5282E">
            <w:pPr>
              <w:pStyle w:val="ConsPlusNormal"/>
              <w:jc w:val="center"/>
            </w:pPr>
            <w:r>
              <w:t>5.3.</w:t>
            </w:r>
          </w:p>
        </w:tc>
        <w:tc>
          <w:tcPr>
            <w:tcW w:w="2268" w:type="dxa"/>
            <w:vMerge w:val="restart"/>
            <w:tcBorders>
              <w:bottom w:val="nil"/>
            </w:tcBorders>
          </w:tcPr>
          <w:p w:rsidR="00A5282E" w:rsidRDefault="00A5282E">
            <w:pPr>
              <w:pStyle w:val="ConsPlusNormal"/>
            </w:pPr>
            <w:r>
              <w:t>Организация размещения и транслирования социальной рекламы, направленной на формирование доступной среды (размещение рекламных баннеров и информационных роликов на областном телевидении)</w:t>
            </w:r>
          </w:p>
        </w:tc>
        <w:tc>
          <w:tcPr>
            <w:tcW w:w="2041"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5.1, 5.2</w:t>
            </w:r>
          </w:p>
        </w:tc>
        <w:tc>
          <w:tcPr>
            <w:tcW w:w="2041" w:type="dxa"/>
          </w:tcPr>
          <w:p w:rsidR="00A5282E" w:rsidRDefault="00A5282E">
            <w:pPr>
              <w:pStyle w:val="ConsPlusNormal"/>
            </w:pPr>
            <w:r>
              <w:t>всего, в том числе:</w:t>
            </w:r>
          </w:p>
        </w:tc>
        <w:tc>
          <w:tcPr>
            <w:tcW w:w="1077" w:type="dxa"/>
          </w:tcPr>
          <w:p w:rsidR="00A5282E" w:rsidRDefault="00A5282E">
            <w:pPr>
              <w:pStyle w:val="ConsPlusNormal"/>
            </w:pPr>
            <w:r>
              <w:t>580,0</w:t>
            </w:r>
          </w:p>
        </w:tc>
        <w:tc>
          <w:tcPr>
            <w:tcW w:w="907" w:type="dxa"/>
          </w:tcPr>
          <w:p w:rsidR="00A5282E" w:rsidRDefault="00A5282E">
            <w:pPr>
              <w:pStyle w:val="ConsPlusNormal"/>
            </w:pPr>
            <w:r>
              <w:t>114,0</w:t>
            </w:r>
          </w:p>
        </w:tc>
        <w:tc>
          <w:tcPr>
            <w:tcW w:w="964" w:type="dxa"/>
          </w:tcPr>
          <w:p w:rsidR="00A5282E" w:rsidRDefault="00A5282E">
            <w:pPr>
              <w:pStyle w:val="ConsPlusNormal"/>
            </w:pPr>
            <w:r>
              <w:t>111,3</w:t>
            </w:r>
          </w:p>
        </w:tc>
        <w:tc>
          <w:tcPr>
            <w:tcW w:w="794" w:type="dxa"/>
          </w:tcPr>
          <w:p w:rsidR="00A5282E" w:rsidRDefault="00A5282E">
            <w:pPr>
              <w:pStyle w:val="ConsPlusNormal"/>
            </w:pPr>
            <w:r>
              <w:t>49,0</w:t>
            </w:r>
          </w:p>
        </w:tc>
        <w:tc>
          <w:tcPr>
            <w:tcW w:w="907" w:type="dxa"/>
          </w:tcPr>
          <w:p w:rsidR="00A5282E" w:rsidRDefault="00A5282E">
            <w:pPr>
              <w:pStyle w:val="ConsPlusNormal"/>
            </w:pPr>
            <w:r>
              <w:t>113,2</w:t>
            </w:r>
          </w:p>
        </w:tc>
        <w:tc>
          <w:tcPr>
            <w:tcW w:w="794" w:type="dxa"/>
          </w:tcPr>
          <w:p w:rsidR="00A5282E" w:rsidRDefault="00A5282E">
            <w:pPr>
              <w:pStyle w:val="ConsPlusNormal"/>
            </w:pPr>
            <w:r>
              <w:t>78,5</w:t>
            </w:r>
          </w:p>
        </w:tc>
        <w:tc>
          <w:tcPr>
            <w:tcW w:w="794" w:type="dxa"/>
          </w:tcPr>
          <w:p w:rsidR="00A5282E" w:rsidRDefault="00A5282E">
            <w:pPr>
              <w:pStyle w:val="ConsPlusNormal"/>
            </w:pPr>
            <w:r>
              <w:t>57,0</w:t>
            </w:r>
          </w:p>
        </w:tc>
        <w:tc>
          <w:tcPr>
            <w:tcW w:w="794" w:type="dxa"/>
          </w:tcPr>
          <w:p w:rsidR="00A5282E" w:rsidRDefault="00A5282E">
            <w:pPr>
              <w:pStyle w:val="ConsPlusNormal"/>
            </w:pPr>
            <w:r>
              <w:t>57,0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212,6</w:t>
            </w:r>
          </w:p>
        </w:tc>
        <w:tc>
          <w:tcPr>
            <w:tcW w:w="907" w:type="dxa"/>
          </w:tcPr>
          <w:p w:rsidR="00A5282E" w:rsidRDefault="00A5282E">
            <w:pPr>
              <w:pStyle w:val="ConsPlusNormal"/>
            </w:pPr>
            <w:r>
              <w:t>57,0</w:t>
            </w:r>
          </w:p>
        </w:tc>
        <w:tc>
          <w:tcPr>
            <w:tcW w:w="964" w:type="dxa"/>
          </w:tcPr>
          <w:p w:rsidR="00A5282E" w:rsidRDefault="00A5282E">
            <w:pPr>
              <w:pStyle w:val="ConsPlusNormal"/>
            </w:pPr>
            <w:r>
              <w:t>77,9</w:t>
            </w:r>
          </w:p>
        </w:tc>
        <w:tc>
          <w:tcPr>
            <w:tcW w:w="794" w:type="dxa"/>
          </w:tcPr>
          <w:p w:rsidR="00A5282E" w:rsidRDefault="00A5282E">
            <w:pPr>
              <w:pStyle w:val="ConsPlusNormal"/>
              <w:jc w:val="center"/>
            </w:pPr>
            <w:r>
              <w:t>-</w:t>
            </w:r>
          </w:p>
        </w:tc>
        <w:tc>
          <w:tcPr>
            <w:tcW w:w="907" w:type="dxa"/>
          </w:tcPr>
          <w:p w:rsidR="00A5282E" w:rsidRDefault="00A5282E">
            <w:pPr>
              <w:pStyle w:val="ConsPlusNormal"/>
            </w:pPr>
            <w:r>
              <w:t>56,2</w:t>
            </w:r>
          </w:p>
        </w:tc>
        <w:tc>
          <w:tcPr>
            <w:tcW w:w="794" w:type="dxa"/>
          </w:tcPr>
          <w:p w:rsidR="00A5282E" w:rsidRDefault="00A5282E">
            <w:pPr>
              <w:pStyle w:val="ConsPlusNormal"/>
            </w:pPr>
            <w:r>
              <w:t>21,5</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 xml:space="preserve">областной бюджет </w:t>
            </w:r>
            <w:hyperlink w:anchor="P5094" w:history="1">
              <w:r>
                <w:rPr>
                  <w:color w:val="0000FF"/>
                </w:rPr>
                <w:t>&lt;*&gt;</w:t>
              </w:r>
            </w:hyperlink>
            <w:r>
              <w:t xml:space="preserve"> (средства подпрограммы)</w:t>
            </w:r>
          </w:p>
        </w:tc>
        <w:tc>
          <w:tcPr>
            <w:tcW w:w="1077" w:type="dxa"/>
            <w:tcBorders>
              <w:bottom w:val="nil"/>
            </w:tcBorders>
          </w:tcPr>
          <w:p w:rsidR="00A5282E" w:rsidRDefault="00A5282E">
            <w:pPr>
              <w:pStyle w:val="ConsPlusNormal"/>
            </w:pPr>
            <w:r>
              <w:t>367,4</w:t>
            </w:r>
          </w:p>
        </w:tc>
        <w:tc>
          <w:tcPr>
            <w:tcW w:w="907" w:type="dxa"/>
            <w:tcBorders>
              <w:bottom w:val="nil"/>
            </w:tcBorders>
          </w:tcPr>
          <w:p w:rsidR="00A5282E" w:rsidRDefault="00A5282E">
            <w:pPr>
              <w:pStyle w:val="ConsPlusNormal"/>
            </w:pPr>
            <w:r>
              <w:t>57,0</w:t>
            </w:r>
          </w:p>
        </w:tc>
        <w:tc>
          <w:tcPr>
            <w:tcW w:w="964" w:type="dxa"/>
            <w:tcBorders>
              <w:bottom w:val="nil"/>
            </w:tcBorders>
          </w:tcPr>
          <w:p w:rsidR="00A5282E" w:rsidRDefault="00A5282E">
            <w:pPr>
              <w:pStyle w:val="ConsPlusNormal"/>
            </w:pPr>
            <w:r>
              <w:t>33,4</w:t>
            </w:r>
          </w:p>
        </w:tc>
        <w:tc>
          <w:tcPr>
            <w:tcW w:w="794" w:type="dxa"/>
            <w:tcBorders>
              <w:bottom w:val="nil"/>
            </w:tcBorders>
          </w:tcPr>
          <w:p w:rsidR="00A5282E" w:rsidRDefault="00A5282E">
            <w:pPr>
              <w:pStyle w:val="ConsPlusNormal"/>
            </w:pPr>
            <w:r>
              <w:t>49,0</w:t>
            </w:r>
          </w:p>
        </w:tc>
        <w:tc>
          <w:tcPr>
            <w:tcW w:w="907" w:type="dxa"/>
            <w:tcBorders>
              <w:bottom w:val="nil"/>
            </w:tcBorders>
          </w:tcPr>
          <w:p w:rsidR="00A5282E" w:rsidRDefault="00A5282E">
            <w:pPr>
              <w:pStyle w:val="ConsPlusNormal"/>
            </w:pPr>
            <w:r>
              <w:t>57,0</w:t>
            </w:r>
          </w:p>
        </w:tc>
        <w:tc>
          <w:tcPr>
            <w:tcW w:w="794" w:type="dxa"/>
            <w:tcBorders>
              <w:bottom w:val="nil"/>
            </w:tcBorders>
          </w:tcPr>
          <w:p w:rsidR="00A5282E" w:rsidRDefault="00A5282E">
            <w:pPr>
              <w:pStyle w:val="ConsPlusNormal"/>
            </w:pPr>
            <w:r>
              <w:t>57,0</w:t>
            </w:r>
          </w:p>
        </w:tc>
        <w:tc>
          <w:tcPr>
            <w:tcW w:w="794" w:type="dxa"/>
            <w:tcBorders>
              <w:bottom w:val="nil"/>
            </w:tcBorders>
          </w:tcPr>
          <w:p w:rsidR="00A5282E" w:rsidRDefault="00A5282E">
            <w:pPr>
              <w:pStyle w:val="ConsPlusNormal"/>
            </w:pPr>
            <w:r>
              <w:t>57,0</w:t>
            </w:r>
          </w:p>
        </w:tc>
        <w:tc>
          <w:tcPr>
            <w:tcW w:w="794" w:type="dxa"/>
            <w:tcBorders>
              <w:bottom w:val="nil"/>
            </w:tcBorders>
          </w:tcPr>
          <w:p w:rsidR="00A5282E" w:rsidRDefault="00A5282E">
            <w:pPr>
              <w:pStyle w:val="ConsPlusNormal"/>
            </w:pPr>
            <w:r>
              <w:t>57,0</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(п. 5.3 в ред. </w:t>
            </w:r>
            <w:hyperlink r:id="rId232" w:history="1">
              <w:r>
                <w:rPr>
                  <w:color w:val="0000FF"/>
                </w:rPr>
                <w:t>Постановления</w:t>
              </w:r>
            </w:hyperlink>
            <w:r>
              <w:t xml:space="preserve"> Правительства Новгородской области от 19.12.2017 N 440)</w:t>
            </w:r>
          </w:p>
        </w:tc>
      </w:tr>
      <w:tr w:rsidR="00A5282E">
        <w:tc>
          <w:tcPr>
            <w:tcW w:w="823" w:type="dxa"/>
          </w:tcPr>
          <w:p w:rsidR="00A5282E" w:rsidRDefault="00A5282E">
            <w:pPr>
              <w:pStyle w:val="ConsPlusNormal"/>
              <w:jc w:val="center"/>
            </w:pPr>
            <w:r>
              <w:t>5.4.</w:t>
            </w:r>
          </w:p>
        </w:tc>
        <w:tc>
          <w:tcPr>
            <w:tcW w:w="2268" w:type="dxa"/>
          </w:tcPr>
          <w:p w:rsidR="00A5282E" w:rsidRDefault="00A5282E">
            <w:pPr>
              <w:pStyle w:val="ConsPlusNormal"/>
            </w:pPr>
            <w:r>
              <w:t>Организация и проведение областных соревнований по видам спорта среди лиц с ограниченными возможностями здоровья и инвалидов</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2.12</w:t>
            </w:r>
          </w:p>
        </w:tc>
        <w:tc>
          <w:tcPr>
            <w:tcW w:w="2041" w:type="dxa"/>
          </w:tcPr>
          <w:p w:rsidR="00A5282E" w:rsidRDefault="00A5282E">
            <w:pPr>
              <w:pStyle w:val="ConsPlusNormal"/>
            </w:pPr>
            <w:r>
              <w:t xml:space="preserve">областной бюджет (средства ведомственной целевой программы "Развитие физической культуры и спорта среди лиц с </w:t>
            </w:r>
            <w:r>
              <w:lastRenderedPageBreak/>
              <w:t>ограниченными возможностями здоровья и инвалидов на 2014 - 2015 годы")</w:t>
            </w:r>
          </w:p>
        </w:tc>
        <w:tc>
          <w:tcPr>
            <w:tcW w:w="1077" w:type="dxa"/>
          </w:tcPr>
          <w:p w:rsidR="00A5282E" w:rsidRDefault="00A5282E">
            <w:pPr>
              <w:pStyle w:val="ConsPlusNormal"/>
            </w:pPr>
            <w:r>
              <w:lastRenderedPageBreak/>
              <w:t>50,0</w:t>
            </w:r>
          </w:p>
        </w:tc>
        <w:tc>
          <w:tcPr>
            <w:tcW w:w="907" w:type="dxa"/>
          </w:tcPr>
          <w:p w:rsidR="00A5282E" w:rsidRDefault="00A5282E">
            <w:pPr>
              <w:pStyle w:val="ConsPlusNormal"/>
            </w:pPr>
            <w:r>
              <w:t>50,0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lastRenderedPageBreak/>
              <w:t>5.5.</w:t>
            </w:r>
          </w:p>
        </w:tc>
        <w:tc>
          <w:tcPr>
            <w:tcW w:w="2268" w:type="dxa"/>
          </w:tcPr>
          <w:p w:rsidR="00A5282E" w:rsidRDefault="00A5282E">
            <w:pPr>
              <w:pStyle w:val="ConsPlusNormal"/>
            </w:pPr>
            <w:r>
              <w:t>Проведение спортивных мероприятий среди детей с ограниченными возможностями здоровья, фестивалей "Спортивная семья", "Веселые старты"</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2.12</w:t>
            </w:r>
          </w:p>
        </w:tc>
        <w:tc>
          <w:tcPr>
            <w:tcW w:w="2041" w:type="dxa"/>
          </w:tcPr>
          <w:p w:rsidR="00A5282E" w:rsidRDefault="00A5282E">
            <w:pPr>
              <w:pStyle w:val="ConsPlusNormal"/>
            </w:pPr>
            <w:r>
              <w:t>областной бюджет (средства ведомственной целевой программы "Развитие физической культуры и спорта среди лиц с ограниченными возможностями здоровья и инвалидов на 2014 - 2015 годы")</w:t>
            </w:r>
          </w:p>
        </w:tc>
        <w:tc>
          <w:tcPr>
            <w:tcW w:w="1077" w:type="dxa"/>
          </w:tcPr>
          <w:p w:rsidR="00A5282E" w:rsidRDefault="00A5282E">
            <w:pPr>
              <w:pStyle w:val="ConsPlusNormal"/>
            </w:pPr>
            <w:r>
              <w:t>70,0</w:t>
            </w:r>
          </w:p>
        </w:tc>
        <w:tc>
          <w:tcPr>
            <w:tcW w:w="907" w:type="dxa"/>
          </w:tcPr>
          <w:p w:rsidR="00A5282E" w:rsidRDefault="00A5282E">
            <w:pPr>
              <w:pStyle w:val="ConsPlusNormal"/>
            </w:pPr>
            <w:r>
              <w:t>70,0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t>5.6.</w:t>
            </w:r>
          </w:p>
        </w:tc>
        <w:tc>
          <w:tcPr>
            <w:tcW w:w="2268" w:type="dxa"/>
          </w:tcPr>
          <w:p w:rsidR="00A5282E" w:rsidRDefault="00A5282E">
            <w:pPr>
              <w:pStyle w:val="ConsPlusNormal"/>
            </w:pPr>
            <w:r>
              <w:t>Организация участия лиц с ограниченными возможностями здоровья и инвалидов во всероссийских спортивных соревнованиях и международных спортивных соревнованиях</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2.12</w:t>
            </w:r>
          </w:p>
        </w:tc>
        <w:tc>
          <w:tcPr>
            <w:tcW w:w="2041" w:type="dxa"/>
          </w:tcPr>
          <w:p w:rsidR="00A5282E" w:rsidRDefault="00A5282E">
            <w:pPr>
              <w:pStyle w:val="ConsPlusNormal"/>
            </w:pPr>
            <w:r>
              <w:t xml:space="preserve">областной бюджет (средства ведомственной целевой программы "Развитие физической культуры и спорта среди лиц с ограниченными возможностями здоровья и инвалидов на 2014 - </w:t>
            </w:r>
            <w:r>
              <w:lastRenderedPageBreak/>
              <w:t>2015 годы")</w:t>
            </w:r>
          </w:p>
        </w:tc>
        <w:tc>
          <w:tcPr>
            <w:tcW w:w="1077" w:type="dxa"/>
          </w:tcPr>
          <w:p w:rsidR="00A5282E" w:rsidRDefault="00A5282E">
            <w:pPr>
              <w:pStyle w:val="ConsPlusNormal"/>
            </w:pPr>
            <w:r>
              <w:lastRenderedPageBreak/>
              <w:t>120,0</w:t>
            </w:r>
          </w:p>
        </w:tc>
        <w:tc>
          <w:tcPr>
            <w:tcW w:w="907" w:type="dxa"/>
          </w:tcPr>
          <w:p w:rsidR="00A5282E" w:rsidRDefault="00A5282E">
            <w:pPr>
              <w:pStyle w:val="ConsPlusNormal"/>
            </w:pPr>
            <w:r>
              <w:t>120,0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lastRenderedPageBreak/>
              <w:t>5.7.</w:t>
            </w:r>
          </w:p>
        </w:tc>
        <w:tc>
          <w:tcPr>
            <w:tcW w:w="2268" w:type="dxa"/>
          </w:tcPr>
          <w:p w:rsidR="00A5282E" w:rsidRDefault="00A5282E">
            <w:pPr>
              <w:pStyle w:val="ConsPlusNormal"/>
            </w:pPr>
            <w:r>
              <w:t>Обеспечение областных сборных команд лиц с ограниченными возможностями здоровья и инвалидов спортивным инвентарем и оборудованием для участия во всероссийских спортивных соревнованиях и международных спортивных соревнованиях</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2.12</w:t>
            </w:r>
          </w:p>
        </w:tc>
        <w:tc>
          <w:tcPr>
            <w:tcW w:w="2041" w:type="dxa"/>
          </w:tcPr>
          <w:p w:rsidR="00A5282E" w:rsidRDefault="00A5282E">
            <w:pPr>
              <w:pStyle w:val="ConsPlusNormal"/>
            </w:pPr>
            <w:r>
              <w:t>областной бюджет (средства ведомственной целевой программы "Развитие физической культуры и спорта среди лиц с ограниченными возможностями здоровья и инвалидов на 2014 - 2015 годы")</w:t>
            </w:r>
          </w:p>
        </w:tc>
        <w:tc>
          <w:tcPr>
            <w:tcW w:w="1077" w:type="dxa"/>
          </w:tcPr>
          <w:p w:rsidR="00A5282E" w:rsidRDefault="00A5282E">
            <w:pPr>
              <w:pStyle w:val="ConsPlusNormal"/>
            </w:pPr>
            <w:r>
              <w:t>30,0</w:t>
            </w:r>
          </w:p>
        </w:tc>
        <w:tc>
          <w:tcPr>
            <w:tcW w:w="907" w:type="dxa"/>
          </w:tcPr>
          <w:p w:rsidR="00A5282E" w:rsidRDefault="00A5282E">
            <w:pPr>
              <w:pStyle w:val="ConsPlusNormal"/>
            </w:pPr>
            <w:r>
              <w:t>30,0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t>5.8.</w:t>
            </w:r>
          </w:p>
        </w:tc>
        <w:tc>
          <w:tcPr>
            <w:tcW w:w="2268" w:type="dxa"/>
          </w:tcPr>
          <w:p w:rsidR="00A5282E" w:rsidRDefault="00A5282E">
            <w:pPr>
              <w:pStyle w:val="ConsPlusNormal"/>
            </w:pPr>
            <w:r>
              <w:t>Организация участия в областном и всероссийском смотрах-конкурсах на лучшую постановку спортивно-оздоровительной работы среди лиц с ограниченными возможностями здоровья и инвалидов</w:t>
            </w:r>
          </w:p>
        </w:tc>
        <w:tc>
          <w:tcPr>
            <w:tcW w:w="2041" w:type="dxa"/>
          </w:tcPr>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2.12</w:t>
            </w:r>
          </w:p>
        </w:tc>
        <w:tc>
          <w:tcPr>
            <w:tcW w:w="2041" w:type="dxa"/>
          </w:tcPr>
          <w:p w:rsidR="00A5282E" w:rsidRDefault="00A5282E">
            <w:pPr>
              <w:pStyle w:val="ConsPlusNormal"/>
            </w:pPr>
            <w:r>
              <w:t>областной бюджет (средства ведомственной целевой программы "Развитие физической культуры и спорта среди лиц с ограниченными возможностями здоровья и инвалидов на 2014 - 2015 годы")</w:t>
            </w:r>
          </w:p>
        </w:tc>
        <w:tc>
          <w:tcPr>
            <w:tcW w:w="1077" w:type="dxa"/>
          </w:tcPr>
          <w:p w:rsidR="00A5282E" w:rsidRDefault="00A5282E">
            <w:pPr>
              <w:pStyle w:val="ConsPlusNormal"/>
            </w:pPr>
            <w:r>
              <w:t>30,0</w:t>
            </w:r>
          </w:p>
        </w:tc>
        <w:tc>
          <w:tcPr>
            <w:tcW w:w="907" w:type="dxa"/>
          </w:tcPr>
          <w:p w:rsidR="00A5282E" w:rsidRDefault="00A5282E">
            <w:pPr>
              <w:pStyle w:val="ConsPlusNormal"/>
            </w:pPr>
            <w:r>
              <w:t>30,0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tcPr>
          <w:p w:rsidR="00A5282E" w:rsidRDefault="00A5282E">
            <w:pPr>
              <w:pStyle w:val="ConsPlusNormal"/>
              <w:jc w:val="center"/>
            </w:pPr>
            <w:r>
              <w:lastRenderedPageBreak/>
              <w:t>5.9.</w:t>
            </w:r>
          </w:p>
        </w:tc>
        <w:tc>
          <w:tcPr>
            <w:tcW w:w="2268" w:type="dxa"/>
          </w:tcPr>
          <w:p w:rsidR="00A5282E" w:rsidRDefault="00A5282E">
            <w:pPr>
              <w:pStyle w:val="ConsPlusNormal"/>
            </w:pPr>
            <w:r>
              <w:t xml:space="preserve">Предоставление субсидий бюджетам муниципальных районов, городского округа на проведение мероприятий по формированию в области сети базовых общеобразовательных организаций, в которых созданы условия для инклюзивного образования детей-инвалидов, в рамках реализации государственной </w:t>
            </w:r>
            <w:hyperlink r:id="rId233" w:history="1">
              <w:r>
                <w:rPr>
                  <w:color w:val="0000FF"/>
                </w:rPr>
                <w:t>программы</w:t>
              </w:r>
            </w:hyperlink>
            <w:r>
              <w:t xml:space="preserve"> Российской Федерации "Доступная среда" на 2011 - 2015 годы</w:t>
            </w:r>
          </w:p>
        </w:tc>
        <w:tc>
          <w:tcPr>
            <w:tcW w:w="2041" w:type="dxa"/>
          </w:tcPr>
          <w:p w:rsidR="00A5282E" w:rsidRDefault="00A5282E">
            <w:pPr>
              <w:pStyle w:val="ConsPlusNormal"/>
            </w:pPr>
            <w:r>
              <w:t>департамент образования и молодежной политики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2.8</w:t>
            </w:r>
          </w:p>
        </w:tc>
        <w:tc>
          <w:tcPr>
            <w:tcW w:w="2041" w:type="dxa"/>
          </w:tcPr>
          <w:p w:rsidR="00A5282E" w:rsidRDefault="00A5282E">
            <w:pPr>
              <w:pStyle w:val="ConsPlusNormal"/>
            </w:pPr>
            <w:r>
              <w:t xml:space="preserve">областной бюджет (средства государственной </w:t>
            </w:r>
            <w:hyperlink r:id="rId234" w:history="1">
              <w:r>
                <w:rPr>
                  <w:color w:val="0000FF"/>
                </w:rPr>
                <w:t>программы</w:t>
              </w:r>
            </w:hyperlink>
            <w:r>
              <w:t xml:space="preserve"> Новгородской области "Развитие образования и молодежной политики в Новгородской области на 2014 - 2020 годы")</w:t>
            </w:r>
          </w:p>
        </w:tc>
        <w:tc>
          <w:tcPr>
            <w:tcW w:w="1077" w:type="dxa"/>
          </w:tcPr>
          <w:p w:rsidR="00A5282E" w:rsidRDefault="00A5282E">
            <w:pPr>
              <w:pStyle w:val="ConsPlusNormal"/>
            </w:pPr>
            <w:r>
              <w:t>2798,1</w:t>
            </w:r>
          </w:p>
        </w:tc>
        <w:tc>
          <w:tcPr>
            <w:tcW w:w="907" w:type="dxa"/>
          </w:tcPr>
          <w:p w:rsidR="00A5282E" w:rsidRDefault="00A5282E">
            <w:pPr>
              <w:pStyle w:val="ConsPlusNormal"/>
            </w:pPr>
            <w:r>
              <w:t>2798,1</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val="restart"/>
            <w:tcBorders>
              <w:bottom w:val="nil"/>
            </w:tcBorders>
          </w:tcPr>
          <w:p w:rsidR="00A5282E" w:rsidRDefault="00A5282E">
            <w:pPr>
              <w:pStyle w:val="ConsPlusNormal"/>
            </w:pPr>
          </w:p>
        </w:tc>
        <w:tc>
          <w:tcPr>
            <w:tcW w:w="2268" w:type="dxa"/>
            <w:vMerge w:val="restart"/>
            <w:tcBorders>
              <w:bottom w:val="nil"/>
            </w:tcBorders>
          </w:tcPr>
          <w:p w:rsidR="00A5282E" w:rsidRDefault="00A5282E">
            <w:pPr>
              <w:pStyle w:val="ConsPlusNormal"/>
            </w:pPr>
            <w:r>
              <w:t>ВСЕГО, в том числе:</w:t>
            </w:r>
          </w:p>
        </w:tc>
        <w:tc>
          <w:tcPr>
            <w:tcW w:w="2041" w:type="dxa"/>
            <w:vMerge w:val="restart"/>
            <w:tcBorders>
              <w:bottom w:val="nil"/>
            </w:tcBorders>
          </w:tcPr>
          <w:p w:rsidR="00A5282E" w:rsidRDefault="00A5282E">
            <w:pPr>
              <w:pStyle w:val="ConsPlusNormal"/>
            </w:pPr>
          </w:p>
        </w:tc>
        <w:tc>
          <w:tcPr>
            <w:tcW w:w="794" w:type="dxa"/>
            <w:vMerge w:val="restart"/>
            <w:tcBorders>
              <w:bottom w:val="nil"/>
            </w:tcBorders>
          </w:tcPr>
          <w:p w:rsidR="00A5282E" w:rsidRDefault="00A5282E">
            <w:pPr>
              <w:pStyle w:val="ConsPlusNormal"/>
            </w:pPr>
          </w:p>
        </w:tc>
        <w:tc>
          <w:tcPr>
            <w:tcW w:w="1134" w:type="dxa"/>
            <w:vMerge w:val="restart"/>
            <w:tcBorders>
              <w:bottom w:val="nil"/>
            </w:tcBorders>
          </w:tcPr>
          <w:p w:rsidR="00A5282E" w:rsidRDefault="00A5282E">
            <w:pPr>
              <w:pStyle w:val="ConsPlusNormal"/>
            </w:pPr>
          </w:p>
        </w:tc>
        <w:tc>
          <w:tcPr>
            <w:tcW w:w="2041" w:type="dxa"/>
          </w:tcPr>
          <w:p w:rsidR="00A5282E" w:rsidRDefault="00A5282E">
            <w:pPr>
              <w:pStyle w:val="ConsPlusNormal"/>
            </w:pPr>
          </w:p>
        </w:tc>
        <w:tc>
          <w:tcPr>
            <w:tcW w:w="1077" w:type="dxa"/>
          </w:tcPr>
          <w:p w:rsidR="00A5282E" w:rsidRDefault="00A5282E">
            <w:pPr>
              <w:pStyle w:val="ConsPlusNormal"/>
            </w:pPr>
            <w:r>
              <w:t>133670,1</w:t>
            </w:r>
          </w:p>
        </w:tc>
        <w:tc>
          <w:tcPr>
            <w:tcW w:w="907" w:type="dxa"/>
          </w:tcPr>
          <w:p w:rsidR="00A5282E" w:rsidRDefault="00A5282E">
            <w:pPr>
              <w:pStyle w:val="ConsPlusNormal"/>
            </w:pPr>
            <w:r>
              <w:t>68936,7</w:t>
            </w:r>
          </w:p>
        </w:tc>
        <w:tc>
          <w:tcPr>
            <w:tcW w:w="964" w:type="dxa"/>
          </w:tcPr>
          <w:p w:rsidR="00A5282E" w:rsidRDefault="00A5282E">
            <w:pPr>
              <w:pStyle w:val="ConsPlusNormal"/>
            </w:pPr>
            <w:r>
              <w:t>39288,2</w:t>
            </w:r>
          </w:p>
        </w:tc>
        <w:tc>
          <w:tcPr>
            <w:tcW w:w="794" w:type="dxa"/>
          </w:tcPr>
          <w:p w:rsidR="00A5282E" w:rsidRDefault="00A5282E">
            <w:pPr>
              <w:pStyle w:val="ConsPlusNormal"/>
            </w:pPr>
            <w:r>
              <w:t>3012,3</w:t>
            </w:r>
          </w:p>
        </w:tc>
        <w:tc>
          <w:tcPr>
            <w:tcW w:w="907" w:type="dxa"/>
          </w:tcPr>
          <w:p w:rsidR="00A5282E" w:rsidRDefault="00A5282E">
            <w:pPr>
              <w:pStyle w:val="ConsPlusNormal"/>
            </w:pPr>
            <w:r>
              <w:t>11940,8</w:t>
            </w:r>
          </w:p>
        </w:tc>
        <w:tc>
          <w:tcPr>
            <w:tcW w:w="794" w:type="dxa"/>
          </w:tcPr>
          <w:p w:rsidR="00A5282E" w:rsidRDefault="00A5282E">
            <w:pPr>
              <w:pStyle w:val="ConsPlusNormal"/>
            </w:pPr>
            <w:r>
              <w:t>4670,1</w:t>
            </w:r>
          </w:p>
        </w:tc>
        <w:tc>
          <w:tcPr>
            <w:tcW w:w="794" w:type="dxa"/>
          </w:tcPr>
          <w:p w:rsidR="00A5282E" w:rsidRDefault="00A5282E">
            <w:pPr>
              <w:pStyle w:val="ConsPlusNormal"/>
            </w:pPr>
            <w:r>
              <w:t>2911,0</w:t>
            </w:r>
          </w:p>
        </w:tc>
        <w:tc>
          <w:tcPr>
            <w:tcW w:w="794" w:type="dxa"/>
          </w:tcPr>
          <w:p w:rsidR="00A5282E" w:rsidRDefault="00A5282E">
            <w:pPr>
              <w:pStyle w:val="ConsPlusNormal"/>
            </w:pPr>
            <w:r>
              <w:t>2911,0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федеральный бюджет (Министерство труда и социальной защиты Российской Федерации)</w:t>
            </w:r>
          </w:p>
        </w:tc>
        <w:tc>
          <w:tcPr>
            <w:tcW w:w="1077" w:type="dxa"/>
          </w:tcPr>
          <w:p w:rsidR="00A5282E" w:rsidRDefault="00A5282E">
            <w:pPr>
              <w:pStyle w:val="ConsPlusNormal"/>
            </w:pPr>
            <w:r>
              <w:t>52705,9</w:t>
            </w:r>
          </w:p>
        </w:tc>
        <w:tc>
          <w:tcPr>
            <w:tcW w:w="907" w:type="dxa"/>
          </w:tcPr>
          <w:p w:rsidR="00A5282E" w:rsidRDefault="00A5282E">
            <w:pPr>
              <w:pStyle w:val="ConsPlusNormal"/>
            </w:pPr>
            <w:r>
              <w:t>24026,0</w:t>
            </w:r>
          </w:p>
        </w:tc>
        <w:tc>
          <w:tcPr>
            <w:tcW w:w="964" w:type="dxa"/>
          </w:tcPr>
          <w:p w:rsidR="00A5282E" w:rsidRDefault="00A5282E">
            <w:pPr>
              <w:pStyle w:val="ConsPlusNormal"/>
            </w:pPr>
            <w:r>
              <w:t>22185,5</w:t>
            </w:r>
          </w:p>
        </w:tc>
        <w:tc>
          <w:tcPr>
            <w:tcW w:w="794" w:type="dxa"/>
          </w:tcPr>
          <w:p w:rsidR="00A5282E" w:rsidRDefault="00A5282E">
            <w:pPr>
              <w:pStyle w:val="ConsPlusNormal"/>
              <w:jc w:val="center"/>
            </w:pPr>
            <w:r>
              <w:t>-</w:t>
            </w:r>
          </w:p>
        </w:tc>
        <w:tc>
          <w:tcPr>
            <w:tcW w:w="907" w:type="dxa"/>
          </w:tcPr>
          <w:p w:rsidR="00A5282E" w:rsidRDefault="00A5282E">
            <w:pPr>
              <w:pStyle w:val="ConsPlusNormal"/>
            </w:pPr>
            <w:r>
              <w:t>4996,7</w:t>
            </w:r>
          </w:p>
        </w:tc>
        <w:tc>
          <w:tcPr>
            <w:tcW w:w="794" w:type="dxa"/>
          </w:tcPr>
          <w:p w:rsidR="00A5282E" w:rsidRDefault="00A5282E">
            <w:pPr>
              <w:pStyle w:val="ConsPlusNormal"/>
            </w:pPr>
            <w:r>
              <w:t>1497,7</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областной бюджет</w:t>
            </w:r>
          </w:p>
        </w:tc>
        <w:tc>
          <w:tcPr>
            <w:tcW w:w="1077" w:type="dxa"/>
          </w:tcPr>
          <w:p w:rsidR="00A5282E" w:rsidRDefault="00A5282E">
            <w:pPr>
              <w:pStyle w:val="ConsPlusNormal"/>
            </w:pPr>
            <w:r>
              <w:t>62072,5</w:t>
            </w:r>
          </w:p>
        </w:tc>
        <w:tc>
          <w:tcPr>
            <w:tcW w:w="907" w:type="dxa"/>
          </w:tcPr>
          <w:p w:rsidR="00A5282E" w:rsidRDefault="00A5282E">
            <w:pPr>
              <w:pStyle w:val="ConsPlusNormal"/>
            </w:pPr>
            <w:r>
              <w:t>29044,1</w:t>
            </w:r>
          </w:p>
        </w:tc>
        <w:tc>
          <w:tcPr>
            <w:tcW w:w="964" w:type="dxa"/>
          </w:tcPr>
          <w:p w:rsidR="00A5282E" w:rsidRDefault="00A5282E">
            <w:pPr>
              <w:pStyle w:val="ConsPlusNormal"/>
            </w:pPr>
            <w:r>
              <w:t>14077,6</w:t>
            </w:r>
          </w:p>
        </w:tc>
        <w:tc>
          <w:tcPr>
            <w:tcW w:w="794" w:type="dxa"/>
          </w:tcPr>
          <w:p w:rsidR="00A5282E" w:rsidRDefault="00A5282E">
            <w:pPr>
              <w:pStyle w:val="ConsPlusNormal"/>
            </w:pPr>
            <w:r>
              <w:t>3012,3</w:t>
            </w:r>
          </w:p>
        </w:tc>
        <w:tc>
          <w:tcPr>
            <w:tcW w:w="907" w:type="dxa"/>
          </w:tcPr>
          <w:p w:rsidR="00A5282E" w:rsidRDefault="00A5282E">
            <w:pPr>
              <w:pStyle w:val="ConsPlusNormal"/>
            </w:pPr>
            <w:r>
              <w:t>6944,1</w:t>
            </w:r>
          </w:p>
        </w:tc>
        <w:tc>
          <w:tcPr>
            <w:tcW w:w="794" w:type="dxa"/>
          </w:tcPr>
          <w:p w:rsidR="00A5282E" w:rsidRDefault="00A5282E">
            <w:pPr>
              <w:pStyle w:val="ConsPlusNormal"/>
            </w:pPr>
            <w:r>
              <w:t>3172,4</w:t>
            </w:r>
          </w:p>
        </w:tc>
        <w:tc>
          <w:tcPr>
            <w:tcW w:w="794" w:type="dxa"/>
          </w:tcPr>
          <w:p w:rsidR="00A5282E" w:rsidRDefault="00A5282E">
            <w:pPr>
              <w:pStyle w:val="ConsPlusNormal"/>
            </w:pPr>
            <w:r>
              <w:t>2911,0</w:t>
            </w:r>
          </w:p>
        </w:tc>
        <w:tc>
          <w:tcPr>
            <w:tcW w:w="794" w:type="dxa"/>
          </w:tcPr>
          <w:p w:rsidR="00A5282E" w:rsidRDefault="00A5282E">
            <w:pPr>
              <w:pStyle w:val="ConsPlusNormal"/>
            </w:pPr>
            <w:r>
              <w:t>2911,0</w:t>
            </w:r>
          </w:p>
        </w:tc>
      </w:tr>
      <w:tr w:rsidR="00A5282E">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Pr>
          <w:p w:rsidR="00A5282E" w:rsidRDefault="00A5282E">
            <w:pPr>
              <w:pStyle w:val="ConsPlusNormal"/>
            </w:pPr>
            <w:r>
              <w:t>местный бюджет</w:t>
            </w:r>
          </w:p>
        </w:tc>
        <w:tc>
          <w:tcPr>
            <w:tcW w:w="1077" w:type="dxa"/>
          </w:tcPr>
          <w:p w:rsidR="00A5282E" w:rsidRDefault="00A5282E">
            <w:pPr>
              <w:pStyle w:val="ConsPlusNormal"/>
            </w:pPr>
            <w:r>
              <w:t>525,1</w:t>
            </w:r>
          </w:p>
        </w:tc>
        <w:tc>
          <w:tcPr>
            <w:tcW w:w="907" w:type="dxa"/>
          </w:tcPr>
          <w:p w:rsidR="00A5282E" w:rsidRDefault="00A5282E">
            <w:pPr>
              <w:pStyle w:val="ConsPlusNormal"/>
              <w:jc w:val="center"/>
            </w:pPr>
            <w:r>
              <w:t>-</w:t>
            </w:r>
          </w:p>
        </w:tc>
        <w:tc>
          <w:tcPr>
            <w:tcW w:w="964" w:type="dxa"/>
          </w:tcPr>
          <w:p w:rsidR="00A5282E" w:rsidRDefault="00A5282E">
            <w:pPr>
              <w:pStyle w:val="ConsPlusNormal"/>
            </w:pPr>
            <w:r>
              <w:t>525,1</w:t>
            </w:r>
          </w:p>
        </w:tc>
        <w:tc>
          <w:tcPr>
            <w:tcW w:w="79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794" w:type="dxa"/>
          </w:tcPr>
          <w:p w:rsidR="00A5282E" w:rsidRDefault="00A5282E">
            <w:pPr>
              <w:pStyle w:val="ConsPlusNormal"/>
              <w:jc w:val="center"/>
            </w:pPr>
            <w:r>
              <w:t>-</w:t>
            </w:r>
          </w:p>
        </w:tc>
      </w:tr>
      <w:tr w:rsidR="00A5282E">
        <w:tblPrEx>
          <w:tblBorders>
            <w:insideH w:val="nil"/>
          </w:tblBorders>
        </w:tblPrEx>
        <w:tc>
          <w:tcPr>
            <w:tcW w:w="823" w:type="dxa"/>
            <w:vMerge/>
            <w:tcBorders>
              <w:bottom w:val="nil"/>
            </w:tcBorders>
          </w:tcPr>
          <w:p w:rsidR="00A5282E" w:rsidRDefault="00A5282E"/>
        </w:tc>
        <w:tc>
          <w:tcPr>
            <w:tcW w:w="2268" w:type="dxa"/>
            <w:vMerge/>
            <w:tcBorders>
              <w:bottom w:val="nil"/>
            </w:tcBorders>
          </w:tcPr>
          <w:p w:rsidR="00A5282E" w:rsidRDefault="00A5282E"/>
        </w:tc>
        <w:tc>
          <w:tcPr>
            <w:tcW w:w="204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2041" w:type="dxa"/>
            <w:tcBorders>
              <w:bottom w:val="nil"/>
            </w:tcBorders>
          </w:tcPr>
          <w:p w:rsidR="00A5282E" w:rsidRDefault="00A5282E">
            <w:pPr>
              <w:pStyle w:val="ConsPlusNormal"/>
            </w:pPr>
            <w:r>
              <w:t>внебюджетные источники</w:t>
            </w:r>
          </w:p>
        </w:tc>
        <w:tc>
          <w:tcPr>
            <w:tcW w:w="1077" w:type="dxa"/>
            <w:tcBorders>
              <w:bottom w:val="nil"/>
            </w:tcBorders>
          </w:tcPr>
          <w:p w:rsidR="00A5282E" w:rsidRDefault="00A5282E">
            <w:pPr>
              <w:pStyle w:val="ConsPlusNormal"/>
            </w:pPr>
            <w:r>
              <w:t>18366,6</w:t>
            </w:r>
          </w:p>
        </w:tc>
        <w:tc>
          <w:tcPr>
            <w:tcW w:w="907" w:type="dxa"/>
            <w:tcBorders>
              <w:bottom w:val="nil"/>
            </w:tcBorders>
          </w:tcPr>
          <w:p w:rsidR="00A5282E" w:rsidRDefault="00A5282E">
            <w:pPr>
              <w:pStyle w:val="ConsPlusNormal"/>
            </w:pPr>
            <w:r>
              <w:t>15866,6</w:t>
            </w:r>
          </w:p>
        </w:tc>
        <w:tc>
          <w:tcPr>
            <w:tcW w:w="964" w:type="dxa"/>
            <w:tcBorders>
              <w:bottom w:val="nil"/>
            </w:tcBorders>
          </w:tcPr>
          <w:p w:rsidR="00A5282E" w:rsidRDefault="00A5282E">
            <w:pPr>
              <w:pStyle w:val="ConsPlusNormal"/>
            </w:pPr>
            <w:r>
              <w:t>2500,0</w:t>
            </w:r>
          </w:p>
        </w:tc>
        <w:tc>
          <w:tcPr>
            <w:tcW w:w="79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c>
          <w:tcPr>
            <w:tcW w:w="794" w:type="dxa"/>
            <w:tcBorders>
              <w:bottom w:val="nil"/>
            </w:tcBorders>
          </w:tcPr>
          <w:p w:rsidR="00A5282E" w:rsidRDefault="00A5282E">
            <w:pPr>
              <w:pStyle w:val="ConsPlusNormal"/>
              <w:jc w:val="center"/>
            </w:pPr>
            <w:r>
              <w:t>-</w:t>
            </w:r>
          </w:p>
        </w:tc>
      </w:tr>
      <w:tr w:rsidR="00A5282E">
        <w:tblPrEx>
          <w:tblBorders>
            <w:insideH w:val="nil"/>
          </w:tblBorders>
        </w:tblPrEx>
        <w:tc>
          <w:tcPr>
            <w:tcW w:w="16132" w:type="dxa"/>
            <w:gridSpan w:val="14"/>
            <w:tcBorders>
              <w:top w:val="nil"/>
            </w:tcBorders>
          </w:tcPr>
          <w:p w:rsidR="00A5282E" w:rsidRDefault="00A5282E">
            <w:pPr>
              <w:pStyle w:val="ConsPlusNormal"/>
              <w:jc w:val="both"/>
            </w:pPr>
            <w:r>
              <w:t xml:space="preserve">(в ред. </w:t>
            </w:r>
            <w:hyperlink r:id="rId235" w:history="1">
              <w:r>
                <w:rPr>
                  <w:color w:val="0000FF"/>
                </w:rPr>
                <w:t>Постановления</w:t>
              </w:r>
            </w:hyperlink>
            <w:r>
              <w:t xml:space="preserve"> Правительства Новгородской области от 19.12.2017 N 440)</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6" w:name="P5094"/>
      <w:bookmarkEnd w:id="6"/>
      <w:r>
        <w:t>&lt;*&gt; Предоставление государственным организациям социального обслуживания субсидий на иные цели.</w:t>
      </w:r>
    </w:p>
    <w:p w:rsidR="00A5282E" w:rsidRDefault="00A5282E">
      <w:pPr>
        <w:pStyle w:val="ConsPlusNormal"/>
        <w:jc w:val="both"/>
      </w:pPr>
    </w:p>
    <w:p w:rsidR="00A5282E" w:rsidRDefault="00A5282E">
      <w:pPr>
        <w:pStyle w:val="ConsPlusNormal"/>
        <w:jc w:val="center"/>
        <w:outlineLvl w:val="1"/>
      </w:pPr>
      <w:bookmarkStart w:id="7" w:name="P5096"/>
      <w:bookmarkEnd w:id="7"/>
      <w:r>
        <w:t>VII. Подпрограмма "Модернизация и развитие социального</w:t>
      </w:r>
    </w:p>
    <w:p w:rsidR="00A5282E" w:rsidRDefault="00A5282E">
      <w:pPr>
        <w:pStyle w:val="ConsPlusNormal"/>
        <w:jc w:val="center"/>
      </w:pPr>
      <w:r>
        <w:t>обслуживания граждан пожилого возраста и инвалидов</w:t>
      </w:r>
    </w:p>
    <w:p w:rsidR="00A5282E" w:rsidRDefault="00A5282E">
      <w:pPr>
        <w:pStyle w:val="ConsPlusNormal"/>
        <w:jc w:val="center"/>
      </w:pPr>
      <w:r>
        <w:t>в Новгородской области" государственной программы</w:t>
      </w:r>
    </w:p>
    <w:p w:rsidR="00A5282E" w:rsidRDefault="00A5282E">
      <w:pPr>
        <w:pStyle w:val="ConsPlusNormal"/>
        <w:jc w:val="center"/>
      </w:pPr>
      <w:r>
        <w:t>Новгородской области "Социальная поддержка граждан</w:t>
      </w:r>
    </w:p>
    <w:p w:rsidR="00A5282E" w:rsidRDefault="00A5282E">
      <w:pPr>
        <w:pStyle w:val="ConsPlusNormal"/>
        <w:jc w:val="center"/>
      </w:pPr>
      <w:r>
        <w:t>в Новгородской 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транспорта и дорожного хозяйства Новгородской области;</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НРО ООО "Российский Красный Крест"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spacing w:before="220"/>
        <w:ind w:firstLine="540"/>
        <w:jc w:val="both"/>
      </w:pPr>
      <w:r>
        <w:t>реабилитационный центр (по согласованию);</w:t>
      </w:r>
    </w:p>
    <w:p w:rsidR="00A5282E" w:rsidRDefault="00A5282E">
      <w:pPr>
        <w:pStyle w:val="ConsPlusNormal"/>
        <w:spacing w:before="220"/>
        <w:ind w:firstLine="540"/>
        <w:jc w:val="both"/>
      </w:pPr>
      <w:r>
        <w:t>ГОКУ ЦЗН (по согласованию);</w:t>
      </w:r>
    </w:p>
    <w:p w:rsidR="00A5282E" w:rsidRDefault="00A5282E">
      <w:pPr>
        <w:pStyle w:val="ConsPlusNormal"/>
        <w:jc w:val="both"/>
      </w:pPr>
      <w:r>
        <w:t xml:space="preserve">(абзац введен </w:t>
      </w:r>
      <w:hyperlink r:id="rId236" w:history="1">
        <w:r>
          <w:rPr>
            <w:color w:val="0000FF"/>
          </w:rPr>
          <w:t>Постановлением</w:t>
        </w:r>
      </w:hyperlink>
      <w:r>
        <w:t xml:space="preserve"> Правительства Новгородской области от 25.07.2017 N 255)</w:t>
      </w:r>
    </w:p>
    <w:p w:rsidR="00A5282E" w:rsidRDefault="00A5282E">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A5282E" w:rsidRDefault="00A5282E">
      <w:pPr>
        <w:pStyle w:val="ConsPlusNormal"/>
        <w:jc w:val="both"/>
      </w:pPr>
      <w:r>
        <w:t xml:space="preserve">(абзац введен </w:t>
      </w:r>
      <w:hyperlink r:id="rId237" w:history="1">
        <w:r>
          <w:rPr>
            <w:color w:val="0000FF"/>
          </w:rPr>
          <w:t>Постановлением</w:t>
        </w:r>
      </w:hyperlink>
      <w:r>
        <w:t xml:space="preserve"> Правительства Новгородской области от 25.07.2017 N 255)</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688"/>
        <w:gridCol w:w="689"/>
        <w:gridCol w:w="688"/>
        <w:gridCol w:w="689"/>
        <w:gridCol w:w="688"/>
        <w:gridCol w:w="689"/>
        <w:gridCol w:w="689"/>
      </w:tblGrid>
      <w:tr w:rsidR="00A5282E">
        <w:tc>
          <w:tcPr>
            <w:tcW w:w="567" w:type="dxa"/>
            <w:vMerge w:val="restart"/>
            <w:vAlign w:val="center"/>
          </w:tcPr>
          <w:p w:rsidR="00A5282E" w:rsidRDefault="00A5282E">
            <w:pPr>
              <w:pStyle w:val="ConsPlusNormal"/>
              <w:jc w:val="center"/>
            </w:pPr>
            <w:r>
              <w:t>N п/п</w:t>
            </w:r>
          </w:p>
        </w:tc>
        <w:tc>
          <w:tcPr>
            <w:tcW w:w="3628"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4820" w:type="dxa"/>
            <w:gridSpan w:val="7"/>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3628" w:type="dxa"/>
            <w:vMerge/>
          </w:tcPr>
          <w:p w:rsidR="00A5282E" w:rsidRDefault="00A5282E"/>
        </w:tc>
        <w:tc>
          <w:tcPr>
            <w:tcW w:w="688" w:type="dxa"/>
            <w:vAlign w:val="center"/>
          </w:tcPr>
          <w:p w:rsidR="00A5282E" w:rsidRDefault="00A5282E">
            <w:pPr>
              <w:pStyle w:val="ConsPlusNormal"/>
              <w:jc w:val="center"/>
            </w:pPr>
            <w:r>
              <w:t>2014</w:t>
            </w:r>
          </w:p>
        </w:tc>
        <w:tc>
          <w:tcPr>
            <w:tcW w:w="689" w:type="dxa"/>
            <w:vAlign w:val="center"/>
          </w:tcPr>
          <w:p w:rsidR="00A5282E" w:rsidRDefault="00A5282E">
            <w:pPr>
              <w:pStyle w:val="ConsPlusNormal"/>
              <w:jc w:val="center"/>
            </w:pPr>
            <w:r>
              <w:t>2015</w:t>
            </w:r>
          </w:p>
        </w:tc>
        <w:tc>
          <w:tcPr>
            <w:tcW w:w="688" w:type="dxa"/>
            <w:vAlign w:val="center"/>
          </w:tcPr>
          <w:p w:rsidR="00A5282E" w:rsidRDefault="00A5282E">
            <w:pPr>
              <w:pStyle w:val="ConsPlusNormal"/>
              <w:jc w:val="center"/>
            </w:pPr>
            <w:r>
              <w:t>2016</w:t>
            </w:r>
          </w:p>
        </w:tc>
        <w:tc>
          <w:tcPr>
            <w:tcW w:w="689" w:type="dxa"/>
            <w:vAlign w:val="center"/>
          </w:tcPr>
          <w:p w:rsidR="00A5282E" w:rsidRDefault="00A5282E">
            <w:pPr>
              <w:pStyle w:val="ConsPlusNormal"/>
              <w:jc w:val="center"/>
            </w:pPr>
            <w:r>
              <w:t>2017</w:t>
            </w:r>
          </w:p>
        </w:tc>
        <w:tc>
          <w:tcPr>
            <w:tcW w:w="688" w:type="dxa"/>
            <w:vAlign w:val="center"/>
          </w:tcPr>
          <w:p w:rsidR="00A5282E" w:rsidRDefault="00A5282E">
            <w:pPr>
              <w:pStyle w:val="ConsPlusNormal"/>
              <w:jc w:val="center"/>
            </w:pPr>
            <w:r>
              <w:t>2018</w:t>
            </w:r>
          </w:p>
        </w:tc>
        <w:tc>
          <w:tcPr>
            <w:tcW w:w="689" w:type="dxa"/>
            <w:vAlign w:val="center"/>
          </w:tcPr>
          <w:p w:rsidR="00A5282E" w:rsidRDefault="00A5282E">
            <w:pPr>
              <w:pStyle w:val="ConsPlusNormal"/>
              <w:jc w:val="center"/>
            </w:pPr>
            <w:r>
              <w:t>2019</w:t>
            </w:r>
          </w:p>
        </w:tc>
        <w:tc>
          <w:tcPr>
            <w:tcW w:w="689" w:type="dxa"/>
            <w:vAlign w:val="center"/>
          </w:tcPr>
          <w:p w:rsidR="00A5282E" w:rsidRDefault="00A5282E">
            <w:pPr>
              <w:pStyle w:val="ConsPlusNormal"/>
              <w:jc w:val="center"/>
            </w:pPr>
            <w:r>
              <w:t>2020</w:t>
            </w:r>
          </w:p>
        </w:tc>
      </w:tr>
      <w:tr w:rsidR="00A5282E">
        <w:tc>
          <w:tcPr>
            <w:tcW w:w="567" w:type="dxa"/>
          </w:tcPr>
          <w:p w:rsidR="00A5282E" w:rsidRDefault="00A5282E">
            <w:pPr>
              <w:pStyle w:val="ConsPlusNormal"/>
              <w:jc w:val="center"/>
            </w:pPr>
            <w:r>
              <w:t>1</w:t>
            </w:r>
          </w:p>
        </w:tc>
        <w:tc>
          <w:tcPr>
            <w:tcW w:w="3628" w:type="dxa"/>
            <w:vAlign w:val="center"/>
          </w:tcPr>
          <w:p w:rsidR="00A5282E" w:rsidRDefault="00A5282E">
            <w:pPr>
              <w:pStyle w:val="ConsPlusNormal"/>
              <w:jc w:val="center"/>
            </w:pPr>
            <w:r>
              <w:t>2</w:t>
            </w:r>
          </w:p>
        </w:tc>
        <w:tc>
          <w:tcPr>
            <w:tcW w:w="688" w:type="dxa"/>
            <w:vAlign w:val="center"/>
          </w:tcPr>
          <w:p w:rsidR="00A5282E" w:rsidRDefault="00A5282E">
            <w:pPr>
              <w:pStyle w:val="ConsPlusNormal"/>
              <w:jc w:val="center"/>
            </w:pPr>
            <w:r>
              <w:t>3</w:t>
            </w:r>
          </w:p>
        </w:tc>
        <w:tc>
          <w:tcPr>
            <w:tcW w:w="689" w:type="dxa"/>
            <w:vAlign w:val="center"/>
          </w:tcPr>
          <w:p w:rsidR="00A5282E" w:rsidRDefault="00A5282E">
            <w:pPr>
              <w:pStyle w:val="ConsPlusNormal"/>
              <w:jc w:val="center"/>
            </w:pPr>
            <w:r>
              <w:t>4</w:t>
            </w:r>
          </w:p>
        </w:tc>
        <w:tc>
          <w:tcPr>
            <w:tcW w:w="688" w:type="dxa"/>
            <w:vAlign w:val="center"/>
          </w:tcPr>
          <w:p w:rsidR="00A5282E" w:rsidRDefault="00A5282E">
            <w:pPr>
              <w:pStyle w:val="ConsPlusNormal"/>
              <w:jc w:val="center"/>
            </w:pPr>
            <w:r>
              <w:t>5</w:t>
            </w:r>
          </w:p>
        </w:tc>
        <w:tc>
          <w:tcPr>
            <w:tcW w:w="689" w:type="dxa"/>
            <w:vAlign w:val="center"/>
          </w:tcPr>
          <w:p w:rsidR="00A5282E" w:rsidRDefault="00A5282E">
            <w:pPr>
              <w:pStyle w:val="ConsPlusNormal"/>
              <w:jc w:val="center"/>
            </w:pPr>
            <w:r>
              <w:t>6</w:t>
            </w:r>
          </w:p>
        </w:tc>
        <w:tc>
          <w:tcPr>
            <w:tcW w:w="688" w:type="dxa"/>
            <w:vAlign w:val="center"/>
          </w:tcPr>
          <w:p w:rsidR="00A5282E" w:rsidRDefault="00A5282E">
            <w:pPr>
              <w:pStyle w:val="ConsPlusNormal"/>
              <w:jc w:val="center"/>
            </w:pPr>
            <w:r>
              <w:t>7</w:t>
            </w:r>
          </w:p>
        </w:tc>
        <w:tc>
          <w:tcPr>
            <w:tcW w:w="689" w:type="dxa"/>
          </w:tcPr>
          <w:p w:rsidR="00A5282E" w:rsidRDefault="00A5282E">
            <w:pPr>
              <w:pStyle w:val="ConsPlusNormal"/>
              <w:jc w:val="center"/>
            </w:pPr>
            <w:r>
              <w:t>8</w:t>
            </w:r>
          </w:p>
        </w:tc>
        <w:tc>
          <w:tcPr>
            <w:tcW w:w="689" w:type="dxa"/>
          </w:tcPr>
          <w:p w:rsidR="00A5282E" w:rsidRDefault="00A5282E">
            <w:pPr>
              <w:pStyle w:val="ConsPlusNormal"/>
              <w:jc w:val="center"/>
            </w:pPr>
            <w:r>
              <w:t>9</w:t>
            </w:r>
          </w:p>
        </w:tc>
      </w:tr>
      <w:tr w:rsidR="00A5282E">
        <w:tc>
          <w:tcPr>
            <w:tcW w:w="567" w:type="dxa"/>
          </w:tcPr>
          <w:p w:rsidR="00A5282E" w:rsidRDefault="00A5282E">
            <w:pPr>
              <w:pStyle w:val="ConsPlusNormal"/>
              <w:jc w:val="center"/>
            </w:pPr>
            <w:r>
              <w:t>1.</w:t>
            </w:r>
          </w:p>
        </w:tc>
        <w:tc>
          <w:tcPr>
            <w:tcW w:w="8448" w:type="dxa"/>
            <w:gridSpan w:val="8"/>
          </w:tcPr>
          <w:p w:rsidR="00A5282E" w:rsidRDefault="00A5282E">
            <w:pPr>
              <w:pStyle w:val="ConsPlusNormal"/>
            </w:pPr>
            <w:r>
              <w:t>Задача 1. Мониторинг качества социальных услуг и проведение независимой оценки качества работы организаций социального обслуживания, предоставляющих социальные услуги гражданам пожилого возраста и инвалидам</w:t>
            </w:r>
          </w:p>
        </w:tc>
      </w:tr>
      <w:tr w:rsidR="00A5282E">
        <w:tblPrEx>
          <w:tblBorders>
            <w:insideH w:val="nil"/>
          </w:tblBorders>
        </w:tblPrEx>
        <w:tc>
          <w:tcPr>
            <w:tcW w:w="567" w:type="dxa"/>
            <w:tcBorders>
              <w:bottom w:val="nil"/>
            </w:tcBorders>
          </w:tcPr>
          <w:p w:rsidR="00A5282E" w:rsidRDefault="00A5282E">
            <w:pPr>
              <w:pStyle w:val="ConsPlusNormal"/>
              <w:jc w:val="center"/>
            </w:pPr>
            <w:r>
              <w:t>1.1.</w:t>
            </w:r>
          </w:p>
        </w:tc>
        <w:tc>
          <w:tcPr>
            <w:tcW w:w="3628" w:type="dxa"/>
            <w:tcBorders>
              <w:bottom w:val="nil"/>
            </w:tcBorders>
          </w:tcPr>
          <w:p w:rsidR="00A5282E" w:rsidRDefault="00A5282E">
            <w:pPr>
              <w:pStyle w:val="ConsPlusNormal"/>
            </w:pPr>
            <w:r>
              <w:t xml:space="preserve">Средний уровень качества работы организаций социального обслуживания, предоставляющих социальные услуги, по результатам проведенной независимой оценки, </w:t>
            </w:r>
            <w:r>
              <w:lastRenderedPageBreak/>
              <w:t>не менее (балл по 100-балльной шкале)</w:t>
            </w:r>
          </w:p>
        </w:tc>
        <w:tc>
          <w:tcPr>
            <w:tcW w:w="688" w:type="dxa"/>
            <w:tcBorders>
              <w:bottom w:val="nil"/>
            </w:tcBorders>
          </w:tcPr>
          <w:p w:rsidR="00A5282E" w:rsidRDefault="00A5282E">
            <w:pPr>
              <w:pStyle w:val="ConsPlusNormal"/>
            </w:pPr>
            <w:r>
              <w:lastRenderedPageBreak/>
              <w:t>81</w:t>
            </w:r>
          </w:p>
        </w:tc>
        <w:tc>
          <w:tcPr>
            <w:tcW w:w="689" w:type="dxa"/>
            <w:tcBorders>
              <w:bottom w:val="nil"/>
            </w:tcBorders>
          </w:tcPr>
          <w:p w:rsidR="00A5282E" w:rsidRDefault="00A5282E">
            <w:pPr>
              <w:pStyle w:val="ConsPlusNormal"/>
            </w:pPr>
            <w:r>
              <w:t>85</w:t>
            </w:r>
          </w:p>
        </w:tc>
        <w:tc>
          <w:tcPr>
            <w:tcW w:w="688" w:type="dxa"/>
            <w:tcBorders>
              <w:bottom w:val="nil"/>
            </w:tcBorders>
          </w:tcPr>
          <w:p w:rsidR="00A5282E" w:rsidRDefault="00A5282E">
            <w:pPr>
              <w:pStyle w:val="ConsPlusNormal"/>
            </w:pPr>
            <w:r>
              <w:t>90</w:t>
            </w:r>
          </w:p>
        </w:tc>
        <w:tc>
          <w:tcPr>
            <w:tcW w:w="689" w:type="dxa"/>
            <w:tcBorders>
              <w:bottom w:val="nil"/>
            </w:tcBorders>
          </w:tcPr>
          <w:p w:rsidR="00A5282E" w:rsidRDefault="00A5282E">
            <w:pPr>
              <w:pStyle w:val="ConsPlusNormal"/>
            </w:pPr>
            <w:r>
              <w:t>90</w:t>
            </w:r>
          </w:p>
        </w:tc>
        <w:tc>
          <w:tcPr>
            <w:tcW w:w="688" w:type="dxa"/>
            <w:tcBorders>
              <w:bottom w:val="nil"/>
            </w:tcBorders>
          </w:tcPr>
          <w:p w:rsidR="00A5282E" w:rsidRDefault="00A5282E">
            <w:pPr>
              <w:pStyle w:val="ConsPlusNormal"/>
            </w:pPr>
            <w:r>
              <w:t>90</w:t>
            </w:r>
          </w:p>
        </w:tc>
        <w:tc>
          <w:tcPr>
            <w:tcW w:w="689" w:type="dxa"/>
            <w:tcBorders>
              <w:bottom w:val="nil"/>
            </w:tcBorders>
          </w:tcPr>
          <w:p w:rsidR="00A5282E" w:rsidRDefault="00A5282E">
            <w:pPr>
              <w:pStyle w:val="ConsPlusNormal"/>
            </w:pPr>
            <w:r>
              <w:t>90</w:t>
            </w:r>
          </w:p>
        </w:tc>
        <w:tc>
          <w:tcPr>
            <w:tcW w:w="689" w:type="dxa"/>
            <w:tcBorders>
              <w:bottom w:val="nil"/>
            </w:tcBorders>
          </w:tcPr>
          <w:p w:rsidR="00A5282E" w:rsidRDefault="00A5282E">
            <w:pPr>
              <w:pStyle w:val="ConsPlusNormal"/>
            </w:pPr>
            <w:r>
              <w:t>90</w:t>
            </w:r>
          </w:p>
        </w:tc>
      </w:tr>
      <w:tr w:rsidR="00A5282E">
        <w:tblPrEx>
          <w:tblBorders>
            <w:insideH w:val="nil"/>
          </w:tblBorders>
        </w:tblPrEx>
        <w:tc>
          <w:tcPr>
            <w:tcW w:w="9015" w:type="dxa"/>
            <w:gridSpan w:val="9"/>
            <w:tcBorders>
              <w:top w:val="nil"/>
            </w:tcBorders>
          </w:tcPr>
          <w:p w:rsidR="00A5282E" w:rsidRDefault="00A5282E">
            <w:pPr>
              <w:pStyle w:val="ConsPlusNormal"/>
              <w:jc w:val="both"/>
            </w:pPr>
            <w:r>
              <w:lastRenderedPageBreak/>
              <w:t xml:space="preserve">(п. 1.1 в ред. </w:t>
            </w:r>
            <w:hyperlink r:id="rId238" w:history="1">
              <w:r>
                <w:rPr>
                  <w:color w:val="0000FF"/>
                </w:rPr>
                <w:t>Постановления</w:t>
              </w:r>
            </w:hyperlink>
            <w:r>
              <w:t xml:space="preserve"> Правительства Новгородской области от 19.12.2017 N 440)</w:t>
            </w:r>
          </w:p>
        </w:tc>
      </w:tr>
      <w:tr w:rsidR="00A5282E">
        <w:tc>
          <w:tcPr>
            <w:tcW w:w="567" w:type="dxa"/>
          </w:tcPr>
          <w:p w:rsidR="00A5282E" w:rsidRDefault="00A5282E">
            <w:pPr>
              <w:pStyle w:val="ConsPlusNormal"/>
              <w:jc w:val="center"/>
            </w:pPr>
            <w:r>
              <w:t>1.2.</w:t>
            </w:r>
          </w:p>
        </w:tc>
        <w:tc>
          <w:tcPr>
            <w:tcW w:w="3628" w:type="dxa"/>
          </w:tcPr>
          <w:p w:rsidR="00A5282E" w:rsidRDefault="00A5282E">
            <w:pPr>
              <w:pStyle w:val="ConsPlusNormal"/>
            </w:pPr>
            <w:r>
              <w:t>Количество организаций социального обслуживания, в которых проведена независимая оценка качества их работы по предоставлению социальных услуг, не менее (ед.)</w:t>
            </w:r>
          </w:p>
        </w:tc>
        <w:tc>
          <w:tcPr>
            <w:tcW w:w="688" w:type="dxa"/>
          </w:tcPr>
          <w:p w:rsidR="00A5282E" w:rsidRDefault="00A5282E">
            <w:pPr>
              <w:pStyle w:val="ConsPlusNormal"/>
            </w:pPr>
            <w:r>
              <w:t>20</w:t>
            </w:r>
          </w:p>
        </w:tc>
        <w:tc>
          <w:tcPr>
            <w:tcW w:w="689" w:type="dxa"/>
          </w:tcPr>
          <w:p w:rsidR="00A5282E" w:rsidRDefault="00A5282E">
            <w:pPr>
              <w:pStyle w:val="ConsPlusNormal"/>
            </w:pPr>
            <w:r>
              <w:t>20</w:t>
            </w:r>
          </w:p>
        </w:tc>
        <w:tc>
          <w:tcPr>
            <w:tcW w:w="688" w:type="dxa"/>
          </w:tcPr>
          <w:p w:rsidR="00A5282E" w:rsidRDefault="00A5282E">
            <w:pPr>
              <w:pStyle w:val="ConsPlusNormal"/>
            </w:pPr>
            <w:r>
              <w:t>25</w:t>
            </w:r>
          </w:p>
        </w:tc>
        <w:tc>
          <w:tcPr>
            <w:tcW w:w="689" w:type="dxa"/>
          </w:tcPr>
          <w:p w:rsidR="00A5282E" w:rsidRDefault="00A5282E">
            <w:pPr>
              <w:pStyle w:val="ConsPlusNormal"/>
            </w:pPr>
            <w:r>
              <w:t>13</w:t>
            </w:r>
          </w:p>
        </w:tc>
        <w:tc>
          <w:tcPr>
            <w:tcW w:w="688" w:type="dxa"/>
          </w:tcPr>
          <w:p w:rsidR="00A5282E" w:rsidRDefault="00A5282E">
            <w:pPr>
              <w:pStyle w:val="ConsPlusNormal"/>
            </w:pPr>
            <w:r>
              <w:t>13</w:t>
            </w:r>
          </w:p>
        </w:tc>
        <w:tc>
          <w:tcPr>
            <w:tcW w:w="689" w:type="dxa"/>
          </w:tcPr>
          <w:p w:rsidR="00A5282E" w:rsidRDefault="00A5282E">
            <w:pPr>
              <w:pStyle w:val="ConsPlusNormal"/>
            </w:pPr>
            <w:r>
              <w:t>13</w:t>
            </w:r>
          </w:p>
        </w:tc>
        <w:tc>
          <w:tcPr>
            <w:tcW w:w="689" w:type="dxa"/>
          </w:tcPr>
          <w:p w:rsidR="00A5282E" w:rsidRDefault="00A5282E">
            <w:pPr>
              <w:pStyle w:val="ConsPlusNormal"/>
            </w:pPr>
            <w:r>
              <w:t>13</w:t>
            </w:r>
          </w:p>
        </w:tc>
      </w:tr>
      <w:tr w:rsidR="00A5282E">
        <w:tc>
          <w:tcPr>
            <w:tcW w:w="567" w:type="dxa"/>
          </w:tcPr>
          <w:p w:rsidR="00A5282E" w:rsidRDefault="00A5282E">
            <w:pPr>
              <w:pStyle w:val="ConsPlusNormal"/>
              <w:jc w:val="center"/>
            </w:pPr>
            <w:r>
              <w:t>2.</w:t>
            </w:r>
          </w:p>
        </w:tc>
        <w:tc>
          <w:tcPr>
            <w:tcW w:w="8448" w:type="dxa"/>
            <w:gridSpan w:val="8"/>
          </w:tcPr>
          <w:p w:rsidR="00A5282E" w:rsidRDefault="00A5282E">
            <w:pPr>
              <w:pStyle w:val="ConsPlusNormal"/>
            </w:pPr>
            <w:r>
              <w:t>Задача 2. Расширение спектра социальных услуг и повышение качества социального обслуживания граждан пожилого возраста и инвалидов, в том числе реализация мер по укреплению их здоровья</w:t>
            </w:r>
          </w:p>
        </w:tc>
      </w:tr>
      <w:tr w:rsidR="00A5282E">
        <w:tc>
          <w:tcPr>
            <w:tcW w:w="567" w:type="dxa"/>
          </w:tcPr>
          <w:p w:rsidR="00A5282E" w:rsidRDefault="00A5282E">
            <w:pPr>
              <w:pStyle w:val="ConsPlusNormal"/>
              <w:jc w:val="center"/>
            </w:pPr>
            <w:r>
              <w:t>2.1.</w:t>
            </w:r>
          </w:p>
        </w:tc>
        <w:tc>
          <w:tcPr>
            <w:tcW w:w="3628" w:type="dxa"/>
          </w:tcPr>
          <w:p w:rsidR="00A5282E" w:rsidRDefault="00A5282E">
            <w:pPr>
              <w:pStyle w:val="ConsPlusNormal"/>
            </w:pPr>
            <w:r>
              <w:t>Доля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 в общем количестве граждан пожилого возраста и инвалидов, состоящих на социальном обслуживании и нуждающихся в предоставлении данной услуги, не менее (%)</w:t>
            </w:r>
          </w:p>
        </w:tc>
        <w:tc>
          <w:tcPr>
            <w:tcW w:w="688" w:type="dxa"/>
          </w:tcPr>
          <w:p w:rsidR="00A5282E" w:rsidRDefault="00A5282E">
            <w:pPr>
              <w:pStyle w:val="ConsPlusNormal"/>
            </w:pPr>
            <w:r>
              <w:t>78,0</w:t>
            </w:r>
          </w:p>
        </w:tc>
        <w:tc>
          <w:tcPr>
            <w:tcW w:w="689" w:type="dxa"/>
          </w:tcPr>
          <w:p w:rsidR="00A5282E" w:rsidRDefault="00A5282E">
            <w:pPr>
              <w:pStyle w:val="ConsPlusNormal"/>
            </w:pPr>
            <w:r>
              <w:t>80,0</w:t>
            </w:r>
          </w:p>
        </w:tc>
        <w:tc>
          <w:tcPr>
            <w:tcW w:w="688" w:type="dxa"/>
          </w:tcPr>
          <w:p w:rsidR="00A5282E" w:rsidRDefault="00A5282E">
            <w:pPr>
              <w:pStyle w:val="ConsPlusNormal"/>
            </w:pPr>
            <w:r>
              <w:t>85,0</w:t>
            </w:r>
          </w:p>
        </w:tc>
        <w:tc>
          <w:tcPr>
            <w:tcW w:w="689" w:type="dxa"/>
          </w:tcPr>
          <w:p w:rsidR="00A5282E" w:rsidRDefault="00A5282E">
            <w:pPr>
              <w:pStyle w:val="ConsPlusNormal"/>
            </w:pPr>
            <w:r>
              <w:t>89,0</w:t>
            </w:r>
          </w:p>
        </w:tc>
        <w:tc>
          <w:tcPr>
            <w:tcW w:w="688" w:type="dxa"/>
          </w:tcPr>
          <w:p w:rsidR="00A5282E" w:rsidRDefault="00A5282E">
            <w:pPr>
              <w:pStyle w:val="ConsPlusNormal"/>
            </w:pPr>
            <w:r>
              <w:t>95,0</w:t>
            </w:r>
          </w:p>
        </w:tc>
        <w:tc>
          <w:tcPr>
            <w:tcW w:w="689" w:type="dxa"/>
          </w:tcPr>
          <w:p w:rsidR="00A5282E" w:rsidRDefault="00A5282E">
            <w:pPr>
              <w:pStyle w:val="ConsPlusNormal"/>
            </w:pPr>
            <w:r>
              <w:t>95,0</w:t>
            </w:r>
          </w:p>
        </w:tc>
        <w:tc>
          <w:tcPr>
            <w:tcW w:w="689" w:type="dxa"/>
          </w:tcPr>
          <w:p w:rsidR="00A5282E" w:rsidRDefault="00A5282E">
            <w:pPr>
              <w:pStyle w:val="ConsPlusNormal"/>
            </w:pPr>
            <w:r>
              <w:t>95,0</w:t>
            </w:r>
          </w:p>
        </w:tc>
      </w:tr>
      <w:tr w:rsidR="00A5282E">
        <w:tc>
          <w:tcPr>
            <w:tcW w:w="567" w:type="dxa"/>
          </w:tcPr>
          <w:p w:rsidR="00A5282E" w:rsidRDefault="00A5282E">
            <w:pPr>
              <w:pStyle w:val="ConsPlusNormal"/>
              <w:jc w:val="center"/>
            </w:pPr>
            <w:r>
              <w:t>2.2.</w:t>
            </w:r>
          </w:p>
        </w:tc>
        <w:tc>
          <w:tcPr>
            <w:tcW w:w="3628" w:type="dxa"/>
          </w:tcPr>
          <w:p w:rsidR="00A5282E" w:rsidRDefault="00A5282E">
            <w:pPr>
              <w:pStyle w:val="ConsPlusNormal"/>
            </w:pPr>
            <w:r>
              <w:t>Количество организаций социального обслуживания, в которых создана служба патронажного наблюдения граждан пожилого возраста и инвалидов, не менее (ед.)</w:t>
            </w:r>
          </w:p>
        </w:tc>
        <w:tc>
          <w:tcPr>
            <w:tcW w:w="688" w:type="dxa"/>
          </w:tcPr>
          <w:p w:rsidR="00A5282E" w:rsidRDefault="00A5282E">
            <w:pPr>
              <w:pStyle w:val="ConsPlusNormal"/>
              <w:jc w:val="center"/>
            </w:pPr>
            <w:r>
              <w:t>-</w:t>
            </w:r>
          </w:p>
        </w:tc>
        <w:tc>
          <w:tcPr>
            <w:tcW w:w="689" w:type="dxa"/>
          </w:tcPr>
          <w:p w:rsidR="00A5282E" w:rsidRDefault="00A5282E">
            <w:pPr>
              <w:pStyle w:val="ConsPlusNormal"/>
            </w:pPr>
            <w:r>
              <w:t>2</w:t>
            </w:r>
          </w:p>
        </w:tc>
        <w:tc>
          <w:tcPr>
            <w:tcW w:w="688"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8"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9"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2.3.</w:t>
            </w:r>
          </w:p>
        </w:tc>
        <w:tc>
          <w:tcPr>
            <w:tcW w:w="3628" w:type="dxa"/>
          </w:tcPr>
          <w:p w:rsidR="00A5282E" w:rsidRDefault="00A5282E">
            <w:pPr>
              <w:pStyle w:val="ConsPlusNormal"/>
            </w:pPr>
            <w:r>
              <w:t>Количество организаций социального обслуживания, в которых внедрено социальное сопровождение граждан пожилого возраста и инвалидов, не менее (ед.)</w:t>
            </w:r>
          </w:p>
        </w:tc>
        <w:tc>
          <w:tcPr>
            <w:tcW w:w="688" w:type="dxa"/>
          </w:tcPr>
          <w:p w:rsidR="00A5282E" w:rsidRDefault="00A5282E">
            <w:pPr>
              <w:pStyle w:val="ConsPlusNormal"/>
              <w:jc w:val="center"/>
            </w:pPr>
            <w:r>
              <w:t>-</w:t>
            </w:r>
          </w:p>
        </w:tc>
        <w:tc>
          <w:tcPr>
            <w:tcW w:w="689" w:type="dxa"/>
          </w:tcPr>
          <w:p w:rsidR="00A5282E" w:rsidRDefault="00A5282E">
            <w:pPr>
              <w:pStyle w:val="ConsPlusNormal"/>
              <w:jc w:val="center"/>
            </w:pPr>
            <w:r>
              <w:t>-</w:t>
            </w:r>
          </w:p>
        </w:tc>
        <w:tc>
          <w:tcPr>
            <w:tcW w:w="688" w:type="dxa"/>
          </w:tcPr>
          <w:p w:rsidR="00A5282E" w:rsidRDefault="00A5282E">
            <w:pPr>
              <w:pStyle w:val="ConsPlusNormal"/>
            </w:pPr>
            <w:r>
              <w:t>2</w:t>
            </w:r>
          </w:p>
        </w:tc>
        <w:tc>
          <w:tcPr>
            <w:tcW w:w="689" w:type="dxa"/>
          </w:tcPr>
          <w:p w:rsidR="00A5282E" w:rsidRDefault="00A5282E">
            <w:pPr>
              <w:pStyle w:val="ConsPlusNormal"/>
            </w:pPr>
            <w:r>
              <w:t>10</w:t>
            </w:r>
          </w:p>
        </w:tc>
        <w:tc>
          <w:tcPr>
            <w:tcW w:w="688" w:type="dxa"/>
          </w:tcPr>
          <w:p w:rsidR="00A5282E" w:rsidRDefault="00A5282E">
            <w:pPr>
              <w:pStyle w:val="ConsPlusNormal"/>
            </w:pPr>
            <w:r>
              <w:t>21</w:t>
            </w:r>
          </w:p>
        </w:tc>
        <w:tc>
          <w:tcPr>
            <w:tcW w:w="689" w:type="dxa"/>
          </w:tcPr>
          <w:p w:rsidR="00A5282E" w:rsidRDefault="00A5282E">
            <w:pPr>
              <w:pStyle w:val="ConsPlusNormal"/>
            </w:pPr>
            <w:r>
              <w:t>21</w:t>
            </w:r>
          </w:p>
        </w:tc>
        <w:tc>
          <w:tcPr>
            <w:tcW w:w="689" w:type="dxa"/>
          </w:tcPr>
          <w:p w:rsidR="00A5282E" w:rsidRDefault="00A5282E">
            <w:pPr>
              <w:pStyle w:val="ConsPlusNormal"/>
            </w:pPr>
            <w:r>
              <w:t>21</w:t>
            </w:r>
          </w:p>
        </w:tc>
      </w:tr>
      <w:tr w:rsidR="00A5282E">
        <w:tc>
          <w:tcPr>
            <w:tcW w:w="567" w:type="dxa"/>
          </w:tcPr>
          <w:p w:rsidR="00A5282E" w:rsidRDefault="00A5282E">
            <w:pPr>
              <w:pStyle w:val="ConsPlusNormal"/>
              <w:jc w:val="center"/>
            </w:pPr>
            <w:r>
              <w:t>2.4.</w:t>
            </w:r>
          </w:p>
        </w:tc>
        <w:tc>
          <w:tcPr>
            <w:tcW w:w="3628" w:type="dxa"/>
          </w:tcPr>
          <w:p w:rsidR="00A5282E" w:rsidRDefault="00A5282E">
            <w:pPr>
              <w:pStyle w:val="ConsPlusNormal"/>
            </w:pPr>
            <w:r>
              <w:t>Количество организаций социального обслуживания, в которых создана социальная служба сиделок, не менее (ед.)</w:t>
            </w:r>
          </w:p>
        </w:tc>
        <w:tc>
          <w:tcPr>
            <w:tcW w:w="688" w:type="dxa"/>
          </w:tcPr>
          <w:p w:rsidR="00A5282E" w:rsidRDefault="00A5282E">
            <w:pPr>
              <w:pStyle w:val="ConsPlusNormal"/>
            </w:pPr>
            <w:r>
              <w:t>11</w:t>
            </w:r>
          </w:p>
        </w:tc>
        <w:tc>
          <w:tcPr>
            <w:tcW w:w="689" w:type="dxa"/>
          </w:tcPr>
          <w:p w:rsidR="00A5282E" w:rsidRDefault="00A5282E">
            <w:pPr>
              <w:pStyle w:val="ConsPlusNormal"/>
            </w:pPr>
            <w:r>
              <w:t>12</w:t>
            </w:r>
          </w:p>
        </w:tc>
        <w:tc>
          <w:tcPr>
            <w:tcW w:w="688" w:type="dxa"/>
          </w:tcPr>
          <w:p w:rsidR="00A5282E" w:rsidRDefault="00A5282E">
            <w:pPr>
              <w:pStyle w:val="ConsPlusNormal"/>
            </w:pPr>
            <w:r>
              <w:t>13</w:t>
            </w:r>
          </w:p>
        </w:tc>
        <w:tc>
          <w:tcPr>
            <w:tcW w:w="689" w:type="dxa"/>
          </w:tcPr>
          <w:p w:rsidR="00A5282E" w:rsidRDefault="00A5282E">
            <w:pPr>
              <w:pStyle w:val="ConsPlusNormal"/>
            </w:pPr>
            <w:r>
              <w:t>14</w:t>
            </w:r>
          </w:p>
        </w:tc>
        <w:tc>
          <w:tcPr>
            <w:tcW w:w="688" w:type="dxa"/>
          </w:tcPr>
          <w:p w:rsidR="00A5282E" w:rsidRDefault="00A5282E">
            <w:pPr>
              <w:pStyle w:val="ConsPlusNormal"/>
            </w:pPr>
            <w:r>
              <w:t>15</w:t>
            </w:r>
          </w:p>
        </w:tc>
        <w:tc>
          <w:tcPr>
            <w:tcW w:w="689" w:type="dxa"/>
          </w:tcPr>
          <w:p w:rsidR="00A5282E" w:rsidRDefault="00A5282E">
            <w:pPr>
              <w:pStyle w:val="ConsPlusNormal"/>
            </w:pPr>
            <w:r>
              <w:t>15</w:t>
            </w:r>
          </w:p>
        </w:tc>
        <w:tc>
          <w:tcPr>
            <w:tcW w:w="689" w:type="dxa"/>
          </w:tcPr>
          <w:p w:rsidR="00A5282E" w:rsidRDefault="00A5282E">
            <w:pPr>
              <w:pStyle w:val="ConsPlusNormal"/>
            </w:pPr>
            <w:r>
              <w:t>15</w:t>
            </w:r>
          </w:p>
        </w:tc>
      </w:tr>
      <w:tr w:rsidR="00A5282E">
        <w:tc>
          <w:tcPr>
            <w:tcW w:w="567" w:type="dxa"/>
          </w:tcPr>
          <w:p w:rsidR="00A5282E" w:rsidRDefault="00A5282E">
            <w:pPr>
              <w:pStyle w:val="ConsPlusNormal"/>
              <w:jc w:val="center"/>
            </w:pPr>
            <w:r>
              <w:t>2.5.</w:t>
            </w:r>
          </w:p>
        </w:tc>
        <w:tc>
          <w:tcPr>
            <w:tcW w:w="3628" w:type="dxa"/>
          </w:tcPr>
          <w:p w:rsidR="00A5282E" w:rsidRDefault="00A5282E">
            <w:pPr>
              <w:pStyle w:val="ConsPlusNormal"/>
            </w:pPr>
            <w:r>
              <w:t>Количество организаций социального обслуживания, обеспечивающих маломобильных граждан пожилого возраста и инвалидов системами экстренного вызова оперативных служб, не менее (ед.)</w:t>
            </w:r>
          </w:p>
        </w:tc>
        <w:tc>
          <w:tcPr>
            <w:tcW w:w="688" w:type="dxa"/>
          </w:tcPr>
          <w:p w:rsidR="00A5282E" w:rsidRDefault="00A5282E">
            <w:pPr>
              <w:pStyle w:val="ConsPlusNormal"/>
            </w:pPr>
            <w:r>
              <w:t>1</w:t>
            </w:r>
          </w:p>
        </w:tc>
        <w:tc>
          <w:tcPr>
            <w:tcW w:w="689" w:type="dxa"/>
          </w:tcPr>
          <w:p w:rsidR="00A5282E" w:rsidRDefault="00A5282E">
            <w:pPr>
              <w:pStyle w:val="ConsPlusNormal"/>
            </w:pPr>
            <w:r>
              <w:t>2</w:t>
            </w:r>
          </w:p>
        </w:tc>
        <w:tc>
          <w:tcPr>
            <w:tcW w:w="688" w:type="dxa"/>
          </w:tcPr>
          <w:p w:rsidR="00A5282E" w:rsidRDefault="00A5282E">
            <w:pPr>
              <w:pStyle w:val="ConsPlusNormal"/>
            </w:pPr>
            <w:r>
              <w:t>2</w:t>
            </w:r>
          </w:p>
        </w:tc>
        <w:tc>
          <w:tcPr>
            <w:tcW w:w="689" w:type="dxa"/>
          </w:tcPr>
          <w:p w:rsidR="00A5282E" w:rsidRDefault="00A5282E">
            <w:pPr>
              <w:pStyle w:val="ConsPlusNormal"/>
            </w:pPr>
            <w:r>
              <w:t>12</w:t>
            </w:r>
          </w:p>
        </w:tc>
        <w:tc>
          <w:tcPr>
            <w:tcW w:w="688" w:type="dxa"/>
          </w:tcPr>
          <w:p w:rsidR="00A5282E" w:rsidRDefault="00A5282E">
            <w:pPr>
              <w:pStyle w:val="ConsPlusNormal"/>
            </w:pPr>
            <w:r>
              <w:t>12</w:t>
            </w:r>
          </w:p>
        </w:tc>
        <w:tc>
          <w:tcPr>
            <w:tcW w:w="689" w:type="dxa"/>
          </w:tcPr>
          <w:p w:rsidR="00A5282E" w:rsidRDefault="00A5282E">
            <w:pPr>
              <w:pStyle w:val="ConsPlusNormal"/>
            </w:pPr>
            <w:r>
              <w:t>12</w:t>
            </w:r>
          </w:p>
        </w:tc>
        <w:tc>
          <w:tcPr>
            <w:tcW w:w="689" w:type="dxa"/>
          </w:tcPr>
          <w:p w:rsidR="00A5282E" w:rsidRDefault="00A5282E">
            <w:pPr>
              <w:pStyle w:val="ConsPlusNormal"/>
            </w:pPr>
            <w:r>
              <w:t>12</w:t>
            </w:r>
          </w:p>
        </w:tc>
      </w:tr>
      <w:tr w:rsidR="00A5282E">
        <w:tc>
          <w:tcPr>
            <w:tcW w:w="567" w:type="dxa"/>
          </w:tcPr>
          <w:p w:rsidR="00A5282E" w:rsidRDefault="00A5282E">
            <w:pPr>
              <w:pStyle w:val="ConsPlusNormal"/>
              <w:jc w:val="center"/>
            </w:pPr>
            <w:r>
              <w:lastRenderedPageBreak/>
              <w:t>2.6.</w:t>
            </w:r>
          </w:p>
        </w:tc>
        <w:tc>
          <w:tcPr>
            <w:tcW w:w="3628" w:type="dxa"/>
          </w:tcPr>
          <w:p w:rsidR="00A5282E" w:rsidRDefault="00A5282E">
            <w:pPr>
              <w:pStyle w:val="ConsPlusNormal"/>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не менее (%)</w:t>
            </w:r>
          </w:p>
        </w:tc>
        <w:tc>
          <w:tcPr>
            <w:tcW w:w="688" w:type="dxa"/>
          </w:tcPr>
          <w:p w:rsidR="00A5282E" w:rsidRDefault="00A5282E">
            <w:pPr>
              <w:pStyle w:val="ConsPlusNormal"/>
            </w:pPr>
            <w:r>
              <w:t>98,7</w:t>
            </w:r>
          </w:p>
        </w:tc>
        <w:tc>
          <w:tcPr>
            <w:tcW w:w="689" w:type="dxa"/>
          </w:tcPr>
          <w:p w:rsidR="00A5282E" w:rsidRDefault="00A5282E">
            <w:pPr>
              <w:pStyle w:val="ConsPlusNormal"/>
            </w:pPr>
            <w:r>
              <w:t>98,9</w:t>
            </w:r>
          </w:p>
        </w:tc>
        <w:tc>
          <w:tcPr>
            <w:tcW w:w="688" w:type="dxa"/>
          </w:tcPr>
          <w:p w:rsidR="00A5282E" w:rsidRDefault="00A5282E">
            <w:pPr>
              <w:pStyle w:val="ConsPlusNormal"/>
            </w:pPr>
            <w:r>
              <w:t>99,0</w:t>
            </w:r>
          </w:p>
        </w:tc>
        <w:tc>
          <w:tcPr>
            <w:tcW w:w="689" w:type="dxa"/>
          </w:tcPr>
          <w:p w:rsidR="00A5282E" w:rsidRDefault="00A5282E">
            <w:pPr>
              <w:pStyle w:val="ConsPlusNormal"/>
            </w:pPr>
            <w:r>
              <w:t>99,1</w:t>
            </w:r>
          </w:p>
        </w:tc>
        <w:tc>
          <w:tcPr>
            <w:tcW w:w="688" w:type="dxa"/>
          </w:tcPr>
          <w:p w:rsidR="00A5282E" w:rsidRDefault="00A5282E">
            <w:pPr>
              <w:pStyle w:val="ConsPlusNormal"/>
            </w:pPr>
            <w:r>
              <w:t>99,3</w:t>
            </w:r>
          </w:p>
        </w:tc>
        <w:tc>
          <w:tcPr>
            <w:tcW w:w="689" w:type="dxa"/>
          </w:tcPr>
          <w:p w:rsidR="00A5282E" w:rsidRDefault="00A5282E">
            <w:pPr>
              <w:pStyle w:val="ConsPlusNormal"/>
            </w:pPr>
            <w:r>
              <w:t>99,3</w:t>
            </w:r>
          </w:p>
        </w:tc>
        <w:tc>
          <w:tcPr>
            <w:tcW w:w="689" w:type="dxa"/>
          </w:tcPr>
          <w:p w:rsidR="00A5282E" w:rsidRDefault="00A5282E">
            <w:pPr>
              <w:pStyle w:val="ConsPlusNormal"/>
            </w:pPr>
            <w:r>
              <w:t>99,3</w:t>
            </w:r>
          </w:p>
        </w:tc>
      </w:tr>
      <w:tr w:rsidR="00A5282E">
        <w:tc>
          <w:tcPr>
            <w:tcW w:w="567" w:type="dxa"/>
          </w:tcPr>
          <w:p w:rsidR="00A5282E" w:rsidRDefault="00A5282E">
            <w:pPr>
              <w:pStyle w:val="ConsPlusNormal"/>
              <w:jc w:val="center"/>
            </w:pPr>
            <w:r>
              <w:t>3.</w:t>
            </w:r>
          </w:p>
        </w:tc>
        <w:tc>
          <w:tcPr>
            <w:tcW w:w="8448" w:type="dxa"/>
            <w:gridSpan w:val="8"/>
          </w:tcPr>
          <w:p w:rsidR="00A5282E" w:rsidRDefault="00A5282E">
            <w:pPr>
              <w:pStyle w:val="ConsPlusNormal"/>
            </w:pPr>
            <w:r>
              <w:t>Задача 3. Укрепление материально-технической базы организаций социального обслуживания</w:t>
            </w:r>
          </w:p>
        </w:tc>
      </w:tr>
      <w:tr w:rsidR="00A5282E">
        <w:tc>
          <w:tcPr>
            <w:tcW w:w="567" w:type="dxa"/>
          </w:tcPr>
          <w:p w:rsidR="00A5282E" w:rsidRDefault="00A5282E">
            <w:pPr>
              <w:pStyle w:val="ConsPlusNormal"/>
              <w:jc w:val="center"/>
            </w:pPr>
            <w:r>
              <w:t>3.1.</w:t>
            </w:r>
          </w:p>
        </w:tc>
        <w:tc>
          <w:tcPr>
            <w:tcW w:w="3628" w:type="dxa"/>
          </w:tcPr>
          <w:p w:rsidR="00A5282E" w:rsidRDefault="00A5282E">
            <w:pPr>
              <w:pStyle w:val="ConsPlusNormal"/>
            </w:pPr>
            <w:r>
              <w:t>Удельный вес зданий организаций, осуществляющих стационарное социальное обслуживание, требующих капитального ремонта, от общего количества зданий организаций, осуществляющих стационарное социальное обслуживание, не более (%)</w:t>
            </w:r>
          </w:p>
        </w:tc>
        <w:tc>
          <w:tcPr>
            <w:tcW w:w="688" w:type="dxa"/>
          </w:tcPr>
          <w:p w:rsidR="00A5282E" w:rsidRDefault="00A5282E">
            <w:pPr>
              <w:pStyle w:val="ConsPlusNormal"/>
            </w:pPr>
            <w:r>
              <w:t>20,0</w:t>
            </w:r>
          </w:p>
        </w:tc>
        <w:tc>
          <w:tcPr>
            <w:tcW w:w="689" w:type="dxa"/>
          </w:tcPr>
          <w:p w:rsidR="00A5282E" w:rsidRDefault="00A5282E">
            <w:pPr>
              <w:pStyle w:val="ConsPlusNormal"/>
            </w:pPr>
            <w:r>
              <w:t>18,0</w:t>
            </w:r>
          </w:p>
        </w:tc>
        <w:tc>
          <w:tcPr>
            <w:tcW w:w="688" w:type="dxa"/>
          </w:tcPr>
          <w:p w:rsidR="00A5282E" w:rsidRDefault="00A5282E">
            <w:pPr>
              <w:pStyle w:val="ConsPlusNormal"/>
            </w:pPr>
            <w:r>
              <w:t>15,0</w:t>
            </w:r>
          </w:p>
        </w:tc>
        <w:tc>
          <w:tcPr>
            <w:tcW w:w="689" w:type="dxa"/>
          </w:tcPr>
          <w:p w:rsidR="00A5282E" w:rsidRDefault="00A5282E">
            <w:pPr>
              <w:pStyle w:val="ConsPlusNormal"/>
            </w:pPr>
            <w:r>
              <w:t>12,0</w:t>
            </w:r>
          </w:p>
        </w:tc>
        <w:tc>
          <w:tcPr>
            <w:tcW w:w="688" w:type="dxa"/>
          </w:tcPr>
          <w:p w:rsidR="00A5282E" w:rsidRDefault="00A5282E">
            <w:pPr>
              <w:pStyle w:val="ConsPlusNormal"/>
            </w:pPr>
            <w:r>
              <w:t>10,0</w:t>
            </w:r>
          </w:p>
        </w:tc>
        <w:tc>
          <w:tcPr>
            <w:tcW w:w="689" w:type="dxa"/>
          </w:tcPr>
          <w:p w:rsidR="00A5282E" w:rsidRDefault="00A5282E">
            <w:pPr>
              <w:pStyle w:val="ConsPlusNormal"/>
            </w:pPr>
            <w:r>
              <w:t>10,0</w:t>
            </w:r>
          </w:p>
        </w:tc>
        <w:tc>
          <w:tcPr>
            <w:tcW w:w="689" w:type="dxa"/>
          </w:tcPr>
          <w:p w:rsidR="00A5282E" w:rsidRDefault="00A5282E">
            <w:pPr>
              <w:pStyle w:val="ConsPlusNormal"/>
            </w:pPr>
            <w:r>
              <w:t>10,0</w:t>
            </w:r>
          </w:p>
        </w:tc>
      </w:tr>
      <w:tr w:rsidR="00A5282E">
        <w:tc>
          <w:tcPr>
            <w:tcW w:w="567" w:type="dxa"/>
          </w:tcPr>
          <w:p w:rsidR="00A5282E" w:rsidRDefault="00A5282E">
            <w:pPr>
              <w:pStyle w:val="ConsPlusNormal"/>
              <w:jc w:val="center"/>
            </w:pPr>
            <w:r>
              <w:t>3.2.</w:t>
            </w:r>
          </w:p>
        </w:tc>
        <w:tc>
          <w:tcPr>
            <w:tcW w:w="3628" w:type="dxa"/>
          </w:tcPr>
          <w:p w:rsidR="00A5282E" w:rsidRDefault="00A5282E">
            <w:pPr>
              <w:pStyle w:val="ConsPlusNormal"/>
            </w:pPr>
            <w:r>
              <w:t>Доля организаций, осуществляющих стационарное социальное обслуживание, оснащенных приборами для обеспечения автоматического вывода сигнала срабатывания автоматической пожарной сигнализации на пульт пожарной охраны, от общего числа организаций, осуществляющих стационарное социальное обслуживание, не менее (%)</w:t>
            </w:r>
          </w:p>
        </w:tc>
        <w:tc>
          <w:tcPr>
            <w:tcW w:w="688" w:type="dxa"/>
          </w:tcPr>
          <w:p w:rsidR="00A5282E" w:rsidRDefault="00A5282E">
            <w:pPr>
              <w:pStyle w:val="ConsPlusNormal"/>
            </w:pPr>
            <w:r>
              <w:t>5,9</w:t>
            </w:r>
          </w:p>
        </w:tc>
        <w:tc>
          <w:tcPr>
            <w:tcW w:w="689" w:type="dxa"/>
          </w:tcPr>
          <w:p w:rsidR="00A5282E" w:rsidRDefault="00A5282E">
            <w:pPr>
              <w:pStyle w:val="ConsPlusNormal"/>
            </w:pPr>
            <w:r>
              <w:t>32,0</w:t>
            </w:r>
          </w:p>
        </w:tc>
        <w:tc>
          <w:tcPr>
            <w:tcW w:w="688" w:type="dxa"/>
          </w:tcPr>
          <w:p w:rsidR="00A5282E" w:rsidRDefault="00A5282E">
            <w:pPr>
              <w:pStyle w:val="ConsPlusNormal"/>
            </w:pPr>
            <w:r>
              <w:t>40,0</w:t>
            </w:r>
          </w:p>
        </w:tc>
        <w:tc>
          <w:tcPr>
            <w:tcW w:w="689" w:type="dxa"/>
          </w:tcPr>
          <w:p w:rsidR="00A5282E" w:rsidRDefault="00A5282E">
            <w:pPr>
              <w:pStyle w:val="ConsPlusNormal"/>
            </w:pPr>
            <w:r>
              <w:t>45,0</w:t>
            </w:r>
          </w:p>
        </w:tc>
        <w:tc>
          <w:tcPr>
            <w:tcW w:w="688" w:type="dxa"/>
          </w:tcPr>
          <w:p w:rsidR="00A5282E" w:rsidRDefault="00A5282E">
            <w:pPr>
              <w:pStyle w:val="ConsPlusNormal"/>
            </w:pPr>
            <w:r>
              <w:t>50,0</w:t>
            </w:r>
          </w:p>
        </w:tc>
        <w:tc>
          <w:tcPr>
            <w:tcW w:w="689" w:type="dxa"/>
          </w:tcPr>
          <w:p w:rsidR="00A5282E" w:rsidRDefault="00A5282E">
            <w:pPr>
              <w:pStyle w:val="ConsPlusNormal"/>
            </w:pPr>
            <w:r>
              <w:t>50,0</w:t>
            </w:r>
          </w:p>
        </w:tc>
        <w:tc>
          <w:tcPr>
            <w:tcW w:w="689" w:type="dxa"/>
          </w:tcPr>
          <w:p w:rsidR="00A5282E" w:rsidRDefault="00A5282E">
            <w:pPr>
              <w:pStyle w:val="ConsPlusNormal"/>
            </w:pPr>
            <w:r>
              <w:t>50,0</w:t>
            </w:r>
          </w:p>
        </w:tc>
      </w:tr>
      <w:tr w:rsidR="00A5282E">
        <w:tc>
          <w:tcPr>
            <w:tcW w:w="567" w:type="dxa"/>
          </w:tcPr>
          <w:p w:rsidR="00A5282E" w:rsidRDefault="00A5282E">
            <w:pPr>
              <w:pStyle w:val="ConsPlusNormal"/>
              <w:jc w:val="center"/>
            </w:pPr>
            <w:r>
              <w:t>3.3.</w:t>
            </w:r>
          </w:p>
        </w:tc>
        <w:tc>
          <w:tcPr>
            <w:tcW w:w="3628" w:type="dxa"/>
          </w:tcPr>
          <w:p w:rsidR="00A5282E" w:rsidRDefault="00A5282E">
            <w:pPr>
              <w:pStyle w:val="ConsPlusNormal"/>
            </w:pPr>
            <w:r>
              <w:t>Доля организаций социального обслуживания, выполнивших предписания контролирующих органов, от общего числа организаций социального обслуживания, в которых были проведены соответствующие проверки, не менее (%)</w:t>
            </w:r>
          </w:p>
        </w:tc>
        <w:tc>
          <w:tcPr>
            <w:tcW w:w="688" w:type="dxa"/>
          </w:tcPr>
          <w:p w:rsidR="00A5282E" w:rsidRDefault="00A5282E">
            <w:pPr>
              <w:pStyle w:val="ConsPlusNormal"/>
            </w:pPr>
            <w:r>
              <w:t>80,0</w:t>
            </w:r>
          </w:p>
        </w:tc>
        <w:tc>
          <w:tcPr>
            <w:tcW w:w="689" w:type="dxa"/>
          </w:tcPr>
          <w:p w:rsidR="00A5282E" w:rsidRDefault="00A5282E">
            <w:pPr>
              <w:pStyle w:val="ConsPlusNormal"/>
            </w:pPr>
            <w:r>
              <w:t>83,0</w:t>
            </w:r>
          </w:p>
        </w:tc>
        <w:tc>
          <w:tcPr>
            <w:tcW w:w="688" w:type="dxa"/>
          </w:tcPr>
          <w:p w:rsidR="00A5282E" w:rsidRDefault="00A5282E">
            <w:pPr>
              <w:pStyle w:val="ConsPlusNormal"/>
            </w:pPr>
            <w:r>
              <w:t>88,0</w:t>
            </w:r>
          </w:p>
        </w:tc>
        <w:tc>
          <w:tcPr>
            <w:tcW w:w="689" w:type="dxa"/>
          </w:tcPr>
          <w:p w:rsidR="00A5282E" w:rsidRDefault="00A5282E">
            <w:pPr>
              <w:pStyle w:val="ConsPlusNormal"/>
            </w:pPr>
            <w:r>
              <w:t>90,0</w:t>
            </w:r>
          </w:p>
        </w:tc>
        <w:tc>
          <w:tcPr>
            <w:tcW w:w="688" w:type="dxa"/>
          </w:tcPr>
          <w:p w:rsidR="00A5282E" w:rsidRDefault="00A5282E">
            <w:pPr>
              <w:pStyle w:val="ConsPlusNormal"/>
            </w:pPr>
            <w:r>
              <w:t>93,0</w:t>
            </w:r>
          </w:p>
        </w:tc>
        <w:tc>
          <w:tcPr>
            <w:tcW w:w="689" w:type="dxa"/>
          </w:tcPr>
          <w:p w:rsidR="00A5282E" w:rsidRDefault="00A5282E">
            <w:pPr>
              <w:pStyle w:val="ConsPlusNormal"/>
            </w:pPr>
            <w:r>
              <w:t>93,0</w:t>
            </w:r>
          </w:p>
        </w:tc>
        <w:tc>
          <w:tcPr>
            <w:tcW w:w="689" w:type="dxa"/>
          </w:tcPr>
          <w:p w:rsidR="00A5282E" w:rsidRDefault="00A5282E">
            <w:pPr>
              <w:pStyle w:val="ConsPlusNormal"/>
            </w:pPr>
            <w:r>
              <w:t>93,0</w:t>
            </w:r>
          </w:p>
        </w:tc>
      </w:tr>
      <w:tr w:rsidR="00A5282E">
        <w:tblPrEx>
          <w:tblBorders>
            <w:insideH w:val="nil"/>
          </w:tblBorders>
        </w:tblPrEx>
        <w:tc>
          <w:tcPr>
            <w:tcW w:w="567" w:type="dxa"/>
            <w:tcBorders>
              <w:bottom w:val="nil"/>
            </w:tcBorders>
          </w:tcPr>
          <w:p w:rsidR="00A5282E" w:rsidRDefault="00A5282E">
            <w:pPr>
              <w:pStyle w:val="ConsPlusNormal"/>
              <w:jc w:val="center"/>
            </w:pPr>
            <w:r>
              <w:t>3.4.</w:t>
            </w:r>
          </w:p>
        </w:tc>
        <w:tc>
          <w:tcPr>
            <w:tcW w:w="3628" w:type="dxa"/>
            <w:tcBorders>
              <w:bottom w:val="nil"/>
            </w:tcBorders>
          </w:tcPr>
          <w:p w:rsidR="00A5282E" w:rsidRDefault="00A5282E">
            <w:pPr>
              <w:pStyle w:val="ConsPlusNormal"/>
            </w:pPr>
            <w:r>
              <w:t>Доля подведомственных департаменту учреждений, предоставивших энергетическую декларацию в государственную информационную систему в области энергосбережения и повышения энергетической эффективности (модуль "Энергетическая декларация") за отчетный год, от общего числа подведомственных департаменту учреждений, не менее (%)</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pPr>
            <w:r>
              <w:t>100</w:t>
            </w:r>
          </w:p>
        </w:tc>
        <w:tc>
          <w:tcPr>
            <w:tcW w:w="688" w:type="dxa"/>
            <w:tcBorders>
              <w:bottom w:val="nil"/>
            </w:tcBorders>
          </w:tcPr>
          <w:p w:rsidR="00A5282E" w:rsidRDefault="00A5282E">
            <w:pPr>
              <w:pStyle w:val="ConsPlusNormal"/>
            </w:pPr>
            <w:r>
              <w:t>100</w:t>
            </w:r>
          </w:p>
        </w:tc>
        <w:tc>
          <w:tcPr>
            <w:tcW w:w="689" w:type="dxa"/>
            <w:tcBorders>
              <w:bottom w:val="nil"/>
            </w:tcBorders>
          </w:tcPr>
          <w:p w:rsidR="00A5282E" w:rsidRDefault="00A5282E">
            <w:pPr>
              <w:pStyle w:val="ConsPlusNormal"/>
            </w:pPr>
            <w:r>
              <w:t>100</w:t>
            </w:r>
          </w:p>
        </w:tc>
        <w:tc>
          <w:tcPr>
            <w:tcW w:w="689" w:type="dxa"/>
            <w:tcBorders>
              <w:bottom w:val="nil"/>
            </w:tcBorders>
          </w:tcPr>
          <w:p w:rsidR="00A5282E" w:rsidRDefault="00A5282E">
            <w:pPr>
              <w:pStyle w:val="ConsPlusNormal"/>
            </w:pPr>
            <w:r>
              <w:t>100</w:t>
            </w:r>
          </w:p>
        </w:tc>
      </w:tr>
      <w:tr w:rsidR="00A5282E">
        <w:tblPrEx>
          <w:tblBorders>
            <w:insideH w:val="nil"/>
          </w:tblBorders>
        </w:tblPrEx>
        <w:tc>
          <w:tcPr>
            <w:tcW w:w="9015" w:type="dxa"/>
            <w:gridSpan w:val="9"/>
            <w:tcBorders>
              <w:top w:val="nil"/>
            </w:tcBorders>
          </w:tcPr>
          <w:p w:rsidR="00A5282E" w:rsidRDefault="00A5282E">
            <w:pPr>
              <w:pStyle w:val="ConsPlusNormal"/>
              <w:jc w:val="both"/>
            </w:pPr>
            <w:r>
              <w:lastRenderedPageBreak/>
              <w:t xml:space="preserve">(п. 3.4 введен </w:t>
            </w:r>
            <w:hyperlink r:id="rId239" w:history="1">
              <w:r>
                <w:rPr>
                  <w:color w:val="0000FF"/>
                </w:rPr>
                <w:t>Постановлением</w:t>
              </w:r>
            </w:hyperlink>
            <w:r>
              <w:t xml:space="preserve"> Правительства Новгородской области от 25.07.2017 N 255)</w:t>
            </w:r>
          </w:p>
        </w:tc>
      </w:tr>
      <w:tr w:rsidR="00A5282E">
        <w:tblPrEx>
          <w:tblBorders>
            <w:insideH w:val="nil"/>
          </w:tblBorders>
        </w:tblPrEx>
        <w:tc>
          <w:tcPr>
            <w:tcW w:w="567" w:type="dxa"/>
            <w:tcBorders>
              <w:bottom w:val="nil"/>
            </w:tcBorders>
          </w:tcPr>
          <w:p w:rsidR="00A5282E" w:rsidRDefault="00A5282E">
            <w:pPr>
              <w:pStyle w:val="ConsPlusNormal"/>
              <w:jc w:val="center"/>
            </w:pPr>
            <w:r>
              <w:t>3.5.</w:t>
            </w:r>
          </w:p>
        </w:tc>
        <w:tc>
          <w:tcPr>
            <w:tcW w:w="3628" w:type="dxa"/>
            <w:tcBorders>
              <w:bottom w:val="nil"/>
            </w:tcBorders>
          </w:tcPr>
          <w:p w:rsidR="00A5282E" w:rsidRDefault="00A5282E">
            <w:pPr>
              <w:pStyle w:val="ConsPlusNormal"/>
            </w:pPr>
            <w:r>
              <w:t>Снижение удельного расхода тепловой энергии на снабжение подведомственных департаменту учреждений (Гкал/кв. м)</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pPr>
            <w:r>
              <w:t>0,376</w:t>
            </w:r>
          </w:p>
        </w:tc>
        <w:tc>
          <w:tcPr>
            <w:tcW w:w="688" w:type="dxa"/>
            <w:tcBorders>
              <w:bottom w:val="nil"/>
            </w:tcBorders>
          </w:tcPr>
          <w:p w:rsidR="00A5282E" w:rsidRDefault="00A5282E">
            <w:pPr>
              <w:pStyle w:val="ConsPlusNormal"/>
            </w:pPr>
            <w:r>
              <w:t>0,372</w:t>
            </w:r>
          </w:p>
        </w:tc>
        <w:tc>
          <w:tcPr>
            <w:tcW w:w="689" w:type="dxa"/>
            <w:tcBorders>
              <w:bottom w:val="nil"/>
            </w:tcBorders>
          </w:tcPr>
          <w:p w:rsidR="00A5282E" w:rsidRDefault="00A5282E">
            <w:pPr>
              <w:pStyle w:val="ConsPlusNormal"/>
            </w:pPr>
            <w:r>
              <w:t>0,368</w:t>
            </w:r>
          </w:p>
        </w:tc>
        <w:tc>
          <w:tcPr>
            <w:tcW w:w="689" w:type="dxa"/>
            <w:tcBorders>
              <w:bottom w:val="nil"/>
            </w:tcBorders>
          </w:tcPr>
          <w:p w:rsidR="00A5282E" w:rsidRDefault="00A5282E">
            <w:pPr>
              <w:pStyle w:val="ConsPlusNormal"/>
            </w:pPr>
            <w:r>
              <w:t>0,368</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3.5 введен </w:t>
            </w:r>
            <w:hyperlink r:id="rId240" w:history="1">
              <w:r>
                <w:rPr>
                  <w:color w:val="0000FF"/>
                </w:rPr>
                <w:t>Постановлением</w:t>
              </w:r>
            </w:hyperlink>
            <w:r>
              <w:t xml:space="preserve"> Правительства Новгородской области от 25.07.2017 N 255)</w:t>
            </w:r>
          </w:p>
        </w:tc>
      </w:tr>
      <w:tr w:rsidR="00A5282E">
        <w:tblPrEx>
          <w:tblBorders>
            <w:insideH w:val="nil"/>
          </w:tblBorders>
        </w:tblPrEx>
        <w:tc>
          <w:tcPr>
            <w:tcW w:w="567" w:type="dxa"/>
            <w:tcBorders>
              <w:bottom w:val="nil"/>
            </w:tcBorders>
          </w:tcPr>
          <w:p w:rsidR="00A5282E" w:rsidRDefault="00A5282E">
            <w:pPr>
              <w:pStyle w:val="ConsPlusNormal"/>
              <w:jc w:val="center"/>
            </w:pPr>
            <w:r>
              <w:t>3.6.</w:t>
            </w:r>
          </w:p>
        </w:tc>
        <w:tc>
          <w:tcPr>
            <w:tcW w:w="3628" w:type="dxa"/>
            <w:tcBorders>
              <w:bottom w:val="nil"/>
            </w:tcBorders>
          </w:tcPr>
          <w:p w:rsidR="00A5282E" w:rsidRDefault="00A5282E">
            <w:pPr>
              <w:pStyle w:val="ConsPlusNormal"/>
            </w:pPr>
            <w:r>
              <w:t>Снижение удельного расхода электрической энергии на снабжение подведомственных департаменту учреждений (кВт/ч/кв. м)</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pPr>
            <w:r>
              <w:t>61,75</w:t>
            </w:r>
          </w:p>
        </w:tc>
        <w:tc>
          <w:tcPr>
            <w:tcW w:w="688" w:type="dxa"/>
            <w:tcBorders>
              <w:bottom w:val="nil"/>
            </w:tcBorders>
          </w:tcPr>
          <w:p w:rsidR="00A5282E" w:rsidRDefault="00A5282E">
            <w:pPr>
              <w:pStyle w:val="ConsPlusNormal"/>
            </w:pPr>
            <w:r>
              <w:t>61,13</w:t>
            </w:r>
          </w:p>
        </w:tc>
        <w:tc>
          <w:tcPr>
            <w:tcW w:w="689" w:type="dxa"/>
            <w:tcBorders>
              <w:bottom w:val="nil"/>
            </w:tcBorders>
          </w:tcPr>
          <w:p w:rsidR="00A5282E" w:rsidRDefault="00A5282E">
            <w:pPr>
              <w:pStyle w:val="ConsPlusNormal"/>
            </w:pPr>
            <w:r>
              <w:t>60,52</w:t>
            </w:r>
          </w:p>
        </w:tc>
        <w:tc>
          <w:tcPr>
            <w:tcW w:w="689" w:type="dxa"/>
            <w:tcBorders>
              <w:bottom w:val="nil"/>
            </w:tcBorders>
          </w:tcPr>
          <w:p w:rsidR="00A5282E" w:rsidRDefault="00A5282E">
            <w:pPr>
              <w:pStyle w:val="ConsPlusNormal"/>
            </w:pPr>
            <w:r>
              <w:t>59,92</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3.6 введен </w:t>
            </w:r>
            <w:hyperlink r:id="rId241" w:history="1">
              <w:r>
                <w:rPr>
                  <w:color w:val="0000FF"/>
                </w:rPr>
                <w:t>Постановлением</w:t>
              </w:r>
            </w:hyperlink>
            <w:r>
              <w:t xml:space="preserve"> Правительства Новгородской области от 25.07.2017 N 255)</w:t>
            </w:r>
          </w:p>
        </w:tc>
      </w:tr>
      <w:tr w:rsidR="00A5282E">
        <w:tc>
          <w:tcPr>
            <w:tcW w:w="567" w:type="dxa"/>
          </w:tcPr>
          <w:p w:rsidR="00A5282E" w:rsidRDefault="00A5282E">
            <w:pPr>
              <w:pStyle w:val="ConsPlusNormal"/>
              <w:jc w:val="center"/>
            </w:pPr>
            <w:r>
              <w:t>4.</w:t>
            </w:r>
          </w:p>
        </w:tc>
        <w:tc>
          <w:tcPr>
            <w:tcW w:w="8448" w:type="dxa"/>
            <w:gridSpan w:val="8"/>
          </w:tcPr>
          <w:p w:rsidR="00A5282E" w:rsidRDefault="00A5282E">
            <w:pPr>
              <w:pStyle w:val="ConsPlusNormal"/>
            </w:pPr>
            <w:r>
              <w:t>Задача 4. Вовлечение в общественную жизнь и организация досуга граждан пожилого возраста и инвалидов</w:t>
            </w:r>
          </w:p>
        </w:tc>
      </w:tr>
      <w:tr w:rsidR="00A5282E">
        <w:tblPrEx>
          <w:tblBorders>
            <w:insideH w:val="nil"/>
          </w:tblBorders>
        </w:tblPrEx>
        <w:tc>
          <w:tcPr>
            <w:tcW w:w="567" w:type="dxa"/>
            <w:tcBorders>
              <w:bottom w:val="nil"/>
            </w:tcBorders>
          </w:tcPr>
          <w:p w:rsidR="00A5282E" w:rsidRDefault="00A5282E">
            <w:pPr>
              <w:pStyle w:val="ConsPlusNormal"/>
              <w:jc w:val="center"/>
            </w:pPr>
            <w:r>
              <w:t>4.1.</w:t>
            </w:r>
          </w:p>
        </w:tc>
        <w:tc>
          <w:tcPr>
            <w:tcW w:w="3628" w:type="dxa"/>
            <w:tcBorders>
              <w:bottom w:val="nil"/>
            </w:tcBorders>
          </w:tcPr>
          <w:p w:rsidR="00A5282E" w:rsidRDefault="00A5282E">
            <w:pPr>
              <w:pStyle w:val="ConsPlusNormal"/>
            </w:pPr>
            <w:r>
              <w:t>Численность граждан пожилого возраста и инвалидов, прошедших обучение компьютерной грамотности, не менее (чел.)</w:t>
            </w:r>
          </w:p>
        </w:tc>
        <w:tc>
          <w:tcPr>
            <w:tcW w:w="688" w:type="dxa"/>
            <w:tcBorders>
              <w:bottom w:val="nil"/>
            </w:tcBorders>
          </w:tcPr>
          <w:p w:rsidR="00A5282E" w:rsidRDefault="00A5282E">
            <w:pPr>
              <w:pStyle w:val="ConsPlusNormal"/>
            </w:pPr>
            <w:r>
              <w:t>300</w:t>
            </w:r>
          </w:p>
        </w:tc>
        <w:tc>
          <w:tcPr>
            <w:tcW w:w="689" w:type="dxa"/>
            <w:tcBorders>
              <w:bottom w:val="nil"/>
            </w:tcBorders>
          </w:tcPr>
          <w:p w:rsidR="00A5282E" w:rsidRDefault="00A5282E">
            <w:pPr>
              <w:pStyle w:val="ConsPlusNormal"/>
            </w:pPr>
            <w:r>
              <w:t>380</w:t>
            </w:r>
          </w:p>
        </w:tc>
        <w:tc>
          <w:tcPr>
            <w:tcW w:w="688" w:type="dxa"/>
            <w:tcBorders>
              <w:bottom w:val="nil"/>
            </w:tcBorders>
          </w:tcPr>
          <w:p w:rsidR="00A5282E" w:rsidRDefault="00A5282E">
            <w:pPr>
              <w:pStyle w:val="ConsPlusNormal"/>
            </w:pPr>
            <w:r>
              <w:t>280</w:t>
            </w:r>
          </w:p>
        </w:tc>
        <w:tc>
          <w:tcPr>
            <w:tcW w:w="689" w:type="dxa"/>
            <w:tcBorders>
              <w:bottom w:val="nil"/>
            </w:tcBorders>
          </w:tcPr>
          <w:p w:rsidR="00A5282E" w:rsidRDefault="00A5282E">
            <w:pPr>
              <w:pStyle w:val="ConsPlusNormal"/>
            </w:pPr>
            <w:r>
              <w:t>260</w:t>
            </w:r>
          </w:p>
        </w:tc>
        <w:tc>
          <w:tcPr>
            <w:tcW w:w="688" w:type="dxa"/>
            <w:tcBorders>
              <w:bottom w:val="nil"/>
            </w:tcBorders>
          </w:tcPr>
          <w:p w:rsidR="00A5282E" w:rsidRDefault="00A5282E">
            <w:pPr>
              <w:pStyle w:val="ConsPlusNormal"/>
            </w:pPr>
            <w:r>
              <w:t>260</w:t>
            </w:r>
          </w:p>
        </w:tc>
        <w:tc>
          <w:tcPr>
            <w:tcW w:w="689" w:type="dxa"/>
            <w:tcBorders>
              <w:bottom w:val="nil"/>
            </w:tcBorders>
          </w:tcPr>
          <w:p w:rsidR="00A5282E" w:rsidRDefault="00A5282E">
            <w:pPr>
              <w:pStyle w:val="ConsPlusNormal"/>
            </w:pPr>
            <w:r>
              <w:t>260</w:t>
            </w:r>
          </w:p>
        </w:tc>
        <w:tc>
          <w:tcPr>
            <w:tcW w:w="689" w:type="dxa"/>
            <w:tcBorders>
              <w:bottom w:val="nil"/>
            </w:tcBorders>
          </w:tcPr>
          <w:p w:rsidR="00A5282E" w:rsidRDefault="00A5282E">
            <w:pPr>
              <w:pStyle w:val="ConsPlusNormal"/>
            </w:pPr>
            <w:r>
              <w:t>260</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4.1 в ред. </w:t>
            </w:r>
            <w:hyperlink r:id="rId242" w:history="1">
              <w:r>
                <w:rPr>
                  <w:color w:val="0000FF"/>
                </w:rPr>
                <w:t>Постановления</w:t>
              </w:r>
            </w:hyperlink>
            <w:r>
              <w:t xml:space="preserve"> Правительства Новгородской области от 25.07.2017 N 255)</w:t>
            </w:r>
          </w:p>
        </w:tc>
      </w:tr>
      <w:tr w:rsidR="00A5282E">
        <w:tc>
          <w:tcPr>
            <w:tcW w:w="567" w:type="dxa"/>
          </w:tcPr>
          <w:p w:rsidR="00A5282E" w:rsidRDefault="00A5282E">
            <w:pPr>
              <w:pStyle w:val="ConsPlusNormal"/>
              <w:jc w:val="center"/>
            </w:pPr>
            <w:r>
              <w:t>4.2.</w:t>
            </w:r>
          </w:p>
        </w:tc>
        <w:tc>
          <w:tcPr>
            <w:tcW w:w="3628" w:type="dxa"/>
          </w:tcPr>
          <w:p w:rsidR="00A5282E" w:rsidRDefault="00A5282E">
            <w:pPr>
              <w:pStyle w:val="ConsPlusNormal"/>
            </w:pPr>
            <w:r>
              <w:t>Численность граждан пожилого возраста и инвалидов, принявших участие в досуговых мероприятиях, не менее (чел.)</w:t>
            </w:r>
          </w:p>
        </w:tc>
        <w:tc>
          <w:tcPr>
            <w:tcW w:w="688" w:type="dxa"/>
          </w:tcPr>
          <w:p w:rsidR="00A5282E" w:rsidRDefault="00A5282E">
            <w:pPr>
              <w:pStyle w:val="ConsPlusNormal"/>
            </w:pPr>
            <w:r>
              <w:t>5000</w:t>
            </w:r>
          </w:p>
        </w:tc>
        <w:tc>
          <w:tcPr>
            <w:tcW w:w="689" w:type="dxa"/>
          </w:tcPr>
          <w:p w:rsidR="00A5282E" w:rsidRDefault="00A5282E">
            <w:pPr>
              <w:pStyle w:val="ConsPlusNormal"/>
            </w:pPr>
            <w:r>
              <w:t>5000</w:t>
            </w:r>
          </w:p>
        </w:tc>
        <w:tc>
          <w:tcPr>
            <w:tcW w:w="688" w:type="dxa"/>
          </w:tcPr>
          <w:p w:rsidR="00A5282E" w:rsidRDefault="00A5282E">
            <w:pPr>
              <w:pStyle w:val="ConsPlusNormal"/>
            </w:pPr>
            <w:r>
              <w:t>5000</w:t>
            </w:r>
          </w:p>
        </w:tc>
        <w:tc>
          <w:tcPr>
            <w:tcW w:w="689" w:type="dxa"/>
          </w:tcPr>
          <w:p w:rsidR="00A5282E" w:rsidRDefault="00A5282E">
            <w:pPr>
              <w:pStyle w:val="ConsPlusNormal"/>
            </w:pPr>
            <w:r>
              <w:t>5000</w:t>
            </w:r>
          </w:p>
        </w:tc>
        <w:tc>
          <w:tcPr>
            <w:tcW w:w="688" w:type="dxa"/>
          </w:tcPr>
          <w:p w:rsidR="00A5282E" w:rsidRDefault="00A5282E">
            <w:pPr>
              <w:pStyle w:val="ConsPlusNormal"/>
            </w:pPr>
            <w:r>
              <w:t>5000</w:t>
            </w:r>
          </w:p>
        </w:tc>
        <w:tc>
          <w:tcPr>
            <w:tcW w:w="689" w:type="dxa"/>
          </w:tcPr>
          <w:p w:rsidR="00A5282E" w:rsidRDefault="00A5282E">
            <w:pPr>
              <w:pStyle w:val="ConsPlusNormal"/>
            </w:pPr>
            <w:r>
              <w:t>5000</w:t>
            </w:r>
          </w:p>
        </w:tc>
        <w:tc>
          <w:tcPr>
            <w:tcW w:w="689" w:type="dxa"/>
          </w:tcPr>
          <w:p w:rsidR="00A5282E" w:rsidRDefault="00A5282E">
            <w:pPr>
              <w:pStyle w:val="ConsPlusNormal"/>
            </w:pPr>
            <w:r>
              <w:t>5000</w:t>
            </w:r>
          </w:p>
        </w:tc>
      </w:tr>
      <w:tr w:rsidR="00A5282E">
        <w:tc>
          <w:tcPr>
            <w:tcW w:w="567" w:type="dxa"/>
          </w:tcPr>
          <w:p w:rsidR="00A5282E" w:rsidRDefault="00A5282E">
            <w:pPr>
              <w:pStyle w:val="ConsPlusNormal"/>
              <w:jc w:val="center"/>
            </w:pPr>
            <w:r>
              <w:t>5.</w:t>
            </w:r>
          </w:p>
        </w:tc>
        <w:tc>
          <w:tcPr>
            <w:tcW w:w="8448" w:type="dxa"/>
            <w:gridSpan w:val="8"/>
          </w:tcPr>
          <w:p w:rsidR="00A5282E" w:rsidRDefault="00A5282E">
            <w:pPr>
              <w:pStyle w:val="ConsPlusNormal"/>
            </w:pPr>
            <w:r>
              <w:t>Задача 5. Улучшение условий труда и повышение профессионального уровня работников и специалистов организаций социального обслуживания</w:t>
            </w:r>
          </w:p>
        </w:tc>
      </w:tr>
      <w:tr w:rsidR="00A5282E">
        <w:tc>
          <w:tcPr>
            <w:tcW w:w="567" w:type="dxa"/>
          </w:tcPr>
          <w:p w:rsidR="00A5282E" w:rsidRDefault="00A5282E">
            <w:pPr>
              <w:pStyle w:val="ConsPlusNormal"/>
              <w:jc w:val="center"/>
            </w:pPr>
            <w:r>
              <w:t>5.1.</w:t>
            </w:r>
          </w:p>
        </w:tc>
        <w:tc>
          <w:tcPr>
            <w:tcW w:w="3628" w:type="dxa"/>
          </w:tcPr>
          <w:p w:rsidR="00A5282E" w:rsidRDefault="00A5282E">
            <w:pPr>
              <w:pStyle w:val="ConsPlusNormal"/>
            </w:pPr>
            <w:r>
              <w:t>Количество проведенных мероприятий, направленных на совершенствование работы организаций социального обслуживания и повышение профессионального уровня их работников и специалистов, не менее (ед.)</w:t>
            </w:r>
          </w:p>
        </w:tc>
        <w:tc>
          <w:tcPr>
            <w:tcW w:w="688" w:type="dxa"/>
          </w:tcPr>
          <w:p w:rsidR="00A5282E" w:rsidRDefault="00A5282E">
            <w:pPr>
              <w:pStyle w:val="ConsPlusNormal"/>
            </w:pPr>
            <w:r>
              <w:t>20</w:t>
            </w:r>
          </w:p>
        </w:tc>
        <w:tc>
          <w:tcPr>
            <w:tcW w:w="689" w:type="dxa"/>
          </w:tcPr>
          <w:p w:rsidR="00A5282E" w:rsidRDefault="00A5282E">
            <w:pPr>
              <w:pStyle w:val="ConsPlusNormal"/>
            </w:pPr>
            <w:r>
              <w:t>20</w:t>
            </w:r>
          </w:p>
        </w:tc>
        <w:tc>
          <w:tcPr>
            <w:tcW w:w="688" w:type="dxa"/>
          </w:tcPr>
          <w:p w:rsidR="00A5282E" w:rsidRDefault="00A5282E">
            <w:pPr>
              <w:pStyle w:val="ConsPlusNormal"/>
            </w:pPr>
            <w:r>
              <w:t>20</w:t>
            </w:r>
          </w:p>
        </w:tc>
        <w:tc>
          <w:tcPr>
            <w:tcW w:w="689" w:type="dxa"/>
          </w:tcPr>
          <w:p w:rsidR="00A5282E" w:rsidRDefault="00A5282E">
            <w:pPr>
              <w:pStyle w:val="ConsPlusNormal"/>
            </w:pPr>
            <w:r>
              <w:t>20</w:t>
            </w:r>
          </w:p>
        </w:tc>
        <w:tc>
          <w:tcPr>
            <w:tcW w:w="688" w:type="dxa"/>
          </w:tcPr>
          <w:p w:rsidR="00A5282E" w:rsidRDefault="00A5282E">
            <w:pPr>
              <w:pStyle w:val="ConsPlusNormal"/>
            </w:pPr>
            <w:r>
              <w:t>20</w:t>
            </w:r>
          </w:p>
        </w:tc>
        <w:tc>
          <w:tcPr>
            <w:tcW w:w="689" w:type="dxa"/>
          </w:tcPr>
          <w:p w:rsidR="00A5282E" w:rsidRDefault="00A5282E">
            <w:pPr>
              <w:pStyle w:val="ConsPlusNormal"/>
            </w:pPr>
            <w:r>
              <w:t>20</w:t>
            </w:r>
          </w:p>
        </w:tc>
        <w:tc>
          <w:tcPr>
            <w:tcW w:w="689" w:type="dxa"/>
          </w:tcPr>
          <w:p w:rsidR="00A5282E" w:rsidRDefault="00A5282E">
            <w:pPr>
              <w:pStyle w:val="ConsPlusNormal"/>
            </w:pPr>
            <w:r>
              <w:t>20</w:t>
            </w:r>
          </w:p>
        </w:tc>
      </w:tr>
      <w:tr w:rsidR="00A5282E">
        <w:tc>
          <w:tcPr>
            <w:tcW w:w="567" w:type="dxa"/>
          </w:tcPr>
          <w:p w:rsidR="00A5282E" w:rsidRDefault="00A5282E">
            <w:pPr>
              <w:pStyle w:val="ConsPlusNormal"/>
              <w:jc w:val="center"/>
            </w:pPr>
            <w:r>
              <w:t>5.2.</w:t>
            </w:r>
          </w:p>
        </w:tc>
        <w:tc>
          <w:tcPr>
            <w:tcW w:w="3628" w:type="dxa"/>
          </w:tcPr>
          <w:p w:rsidR="00A5282E" w:rsidRDefault="00A5282E">
            <w:pPr>
              <w:pStyle w:val="ConsPlusNormal"/>
            </w:pPr>
            <w:r>
              <w:t>Количество рабочих мест, в отношении которых проведена специальная оценка условий труда, не менее (ед.)</w:t>
            </w:r>
          </w:p>
        </w:tc>
        <w:tc>
          <w:tcPr>
            <w:tcW w:w="688" w:type="dxa"/>
          </w:tcPr>
          <w:p w:rsidR="00A5282E" w:rsidRDefault="00A5282E">
            <w:pPr>
              <w:pStyle w:val="ConsPlusNormal"/>
            </w:pPr>
            <w:r>
              <w:t>80</w:t>
            </w:r>
          </w:p>
        </w:tc>
        <w:tc>
          <w:tcPr>
            <w:tcW w:w="689" w:type="dxa"/>
          </w:tcPr>
          <w:p w:rsidR="00A5282E" w:rsidRDefault="00A5282E">
            <w:pPr>
              <w:pStyle w:val="ConsPlusNormal"/>
              <w:jc w:val="center"/>
            </w:pPr>
            <w:r>
              <w:t>-</w:t>
            </w:r>
          </w:p>
        </w:tc>
        <w:tc>
          <w:tcPr>
            <w:tcW w:w="688" w:type="dxa"/>
          </w:tcPr>
          <w:p w:rsidR="00A5282E" w:rsidRDefault="00A5282E">
            <w:pPr>
              <w:pStyle w:val="ConsPlusNormal"/>
              <w:jc w:val="center"/>
            </w:pPr>
            <w:r>
              <w:t>-</w:t>
            </w:r>
          </w:p>
        </w:tc>
        <w:tc>
          <w:tcPr>
            <w:tcW w:w="689" w:type="dxa"/>
          </w:tcPr>
          <w:p w:rsidR="00A5282E" w:rsidRDefault="00A5282E">
            <w:pPr>
              <w:pStyle w:val="ConsPlusNormal"/>
            </w:pPr>
            <w:r>
              <w:t>80</w:t>
            </w:r>
          </w:p>
        </w:tc>
        <w:tc>
          <w:tcPr>
            <w:tcW w:w="688" w:type="dxa"/>
          </w:tcPr>
          <w:p w:rsidR="00A5282E" w:rsidRDefault="00A5282E">
            <w:pPr>
              <w:pStyle w:val="ConsPlusNormal"/>
            </w:pPr>
            <w:r>
              <w:t>80</w:t>
            </w:r>
          </w:p>
        </w:tc>
        <w:tc>
          <w:tcPr>
            <w:tcW w:w="689" w:type="dxa"/>
          </w:tcPr>
          <w:p w:rsidR="00A5282E" w:rsidRDefault="00A5282E">
            <w:pPr>
              <w:pStyle w:val="ConsPlusNormal"/>
            </w:pPr>
            <w:r>
              <w:t>80</w:t>
            </w:r>
          </w:p>
        </w:tc>
        <w:tc>
          <w:tcPr>
            <w:tcW w:w="689" w:type="dxa"/>
          </w:tcPr>
          <w:p w:rsidR="00A5282E" w:rsidRDefault="00A5282E">
            <w:pPr>
              <w:pStyle w:val="ConsPlusNormal"/>
            </w:pPr>
            <w:r>
              <w:t>80</w:t>
            </w:r>
          </w:p>
        </w:tc>
      </w:tr>
      <w:tr w:rsidR="00A5282E">
        <w:tc>
          <w:tcPr>
            <w:tcW w:w="567" w:type="dxa"/>
          </w:tcPr>
          <w:p w:rsidR="00A5282E" w:rsidRDefault="00A5282E">
            <w:pPr>
              <w:pStyle w:val="ConsPlusNormal"/>
              <w:jc w:val="center"/>
            </w:pPr>
            <w:r>
              <w:t>6.</w:t>
            </w:r>
          </w:p>
        </w:tc>
        <w:tc>
          <w:tcPr>
            <w:tcW w:w="8448" w:type="dxa"/>
            <w:gridSpan w:val="8"/>
          </w:tcPr>
          <w:p w:rsidR="00A5282E" w:rsidRDefault="00A5282E">
            <w:pPr>
              <w:pStyle w:val="ConsPlusNormal"/>
            </w:pPr>
            <w:r>
              <w:t>Задача 6. Научно-методическое и информационное обеспечение системы социального обслуживания граждан пожилого возраста и инвалидов Новгородской области</w:t>
            </w:r>
          </w:p>
        </w:tc>
      </w:tr>
      <w:tr w:rsidR="00A5282E">
        <w:tc>
          <w:tcPr>
            <w:tcW w:w="567" w:type="dxa"/>
          </w:tcPr>
          <w:p w:rsidR="00A5282E" w:rsidRDefault="00A5282E">
            <w:pPr>
              <w:pStyle w:val="ConsPlusNormal"/>
              <w:jc w:val="center"/>
            </w:pPr>
            <w:r>
              <w:t>6.1.</w:t>
            </w:r>
          </w:p>
        </w:tc>
        <w:tc>
          <w:tcPr>
            <w:tcW w:w="3628" w:type="dxa"/>
          </w:tcPr>
          <w:p w:rsidR="00A5282E" w:rsidRDefault="00A5282E">
            <w:pPr>
              <w:pStyle w:val="ConsPlusNormal"/>
            </w:pPr>
            <w:r>
              <w:t xml:space="preserve">Количество разработанных методических и информационных материалов по совершенствованию работы организаций социального </w:t>
            </w:r>
            <w:r>
              <w:lastRenderedPageBreak/>
              <w:t>обслуживания, размещенных в открытом доступе на официальном сайте департамента в информационно-телекоммуникационной сети "Интернет", не менее (ед.)</w:t>
            </w:r>
          </w:p>
        </w:tc>
        <w:tc>
          <w:tcPr>
            <w:tcW w:w="688" w:type="dxa"/>
          </w:tcPr>
          <w:p w:rsidR="00A5282E" w:rsidRDefault="00A5282E">
            <w:pPr>
              <w:pStyle w:val="ConsPlusNormal"/>
            </w:pPr>
            <w:r>
              <w:lastRenderedPageBreak/>
              <w:t>10</w:t>
            </w:r>
          </w:p>
        </w:tc>
        <w:tc>
          <w:tcPr>
            <w:tcW w:w="689" w:type="dxa"/>
          </w:tcPr>
          <w:p w:rsidR="00A5282E" w:rsidRDefault="00A5282E">
            <w:pPr>
              <w:pStyle w:val="ConsPlusNormal"/>
            </w:pPr>
            <w:r>
              <w:t>10</w:t>
            </w:r>
          </w:p>
        </w:tc>
        <w:tc>
          <w:tcPr>
            <w:tcW w:w="688" w:type="dxa"/>
          </w:tcPr>
          <w:p w:rsidR="00A5282E" w:rsidRDefault="00A5282E">
            <w:pPr>
              <w:pStyle w:val="ConsPlusNormal"/>
            </w:pPr>
            <w:r>
              <w:t>10</w:t>
            </w:r>
          </w:p>
        </w:tc>
        <w:tc>
          <w:tcPr>
            <w:tcW w:w="689" w:type="dxa"/>
          </w:tcPr>
          <w:p w:rsidR="00A5282E" w:rsidRDefault="00A5282E">
            <w:pPr>
              <w:pStyle w:val="ConsPlusNormal"/>
            </w:pPr>
            <w:r>
              <w:t>10</w:t>
            </w:r>
          </w:p>
        </w:tc>
        <w:tc>
          <w:tcPr>
            <w:tcW w:w="688" w:type="dxa"/>
          </w:tcPr>
          <w:p w:rsidR="00A5282E" w:rsidRDefault="00A5282E">
            <w:pPr>
              <w:pStyle w:val="ConsPlusNormal"/>
            </w:pPr>
            <w:r>
              <w:t>10</w:t>
            </w:r>
          </w:p>
        </w:tc>
        <w:tc>
          <w:tcPr>
            <w:tcW w:w="689" w:type="dxa"/>
          </w:tcPr>
          <w:p w:rsidR="00A5282E" w:rsidRDefault="00A5282E">
            <w:pPr>
              <w:pStyle w:val="ConsPlusNormal"/>
            </w:pPr>
            <w:r>
              <w:t>10</w:t>
            </w:r>
          </w:p>
        </w:tc>
        <w:tc>
          <w:tcPr>
            <w:tcW w:w="689" w:type="dxa"/>
          </w:tcPr>
          <w:p w:rsidR="00A5282E" w:rsidRDefault="00A5282E">
            <w:pPr>
              <w:pStyle w:val="ConsPlusNormal"/>
            </w:pPr>
            <w:r>
              <w:t>10</w:t>
            </w:r>
          </w:p>
        </w:tc>
      </w:tr>
      <w:tr w:rsidR="00A5282E">
        <w:tblPrEx>
          <w:tblBorders>
            <w:insideH w:val="nil"/>
          </w:tblBorders>
        </w:tblPrEx>
        <w:tc>
          <w:tcPr>
            <w:tcW w:w="567" w:type="dxa"/>
            <w:tcBorders>
              <w:bottom w:val="nil"/>
            </w:tcBorders>
          </w:tcPr>
          <w:p w:rsidR="00A5282E" w:rsidRDefault="00A5282E">
            <w:pPr>
              <w:pStyle w:val="ConsPlusNormal"/>
              <w:jc w:val="center"/>
            </w:pPr>
            <w:r>
              <w:lastRenderedPageBreak/>
              <w:t>7.</w:t>
            </w:r>
          </w:p>
        </w:tc>
        <w:tc>
          <w:tcPr>
            <w:tcW w:w="8448" w:type="dxa"/>
            <w:gridSpan w:val="8"/>
            <w:tcBorders>
              <w:bottom w:val="nil"/>
            </w:tcBorders>
          </w:tcPr>
          <w:p w:rsidR="00A5282E" w:rsidRDefault="00A5282E">
            <w:pPr>
              <w:pStyle w:val="ConsPlusNormal"/>
            </w:pPr>
            <w:r>
              <w:t>Задача 7. Строительство новых зданий стационарных организаций социального обслуживания</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7 введен </w:t>
            </w:r>
            <w:hyperlink r:id="rId243"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567" w:type="dxa"/>
            <w:tcBorders>
              <w:bottom w:val="nil"/>
            </w:tcBorders>
          </w:tcPr>
          <w:p w:rsidR="00A5282E" w:rsidRDefault="00A5282E">
            <w:pPr>
              <w:pStyle w:val="ConsPlusNormal"/>
              <w:jc w:val="center"/>
            </w:pPr>
            <w:r>
              <w:t>7.1.</w:t>
            </w:r>
          </w:p>
        </w:tc>
        <w:tc>
          <w:tcPr>
            <w:tcW w:w="3628" w:type="dxa"/>
            <w:tcBorders>
              <w:bottom w:val="nil"/>
            </w:tcBorders>
          </w:tcPr>
          <w:p w:rsidR="00A5282E" w:rsidRDefault="00A5282E">
            <w:pPr>
              <w:pStyle w:val="ConsPlusNormal"/>
            </w:pPr>
            <w:r>
              <w:t>Количество стационарных организаций социального обслуживания, в которых завершено строительство зданий и сооружений (ед.)</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both"/>
            </w:pPr>
            <w:r>
              <w:t>1</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7.1 введен </w:t>
            </w:r>
            <w:hyperlink r:id="rId244"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567" w:type="dxa"/>
            <w:tcBorders>
              <w:bottom w:val="nil"/>
            </w:tcBorders>
          </w:tcPr>
          <w:p w:rsidR="00A5282E" w:rsidRDefault="00A5282E">
            <w:pPr>
              <w:pStyle w:val="ConsPlusNormal"/>
              <w:jc w:val="center"/>
            </w:pPr>
            <w:r>
              <w:t>7.2.</w:t>
            </w:r>
          </w:p>
        </w:tc>
        <w:tc>
          <w:tcPr>
            <w:tcW w:w="3628" w:type="dxa"/>
            <w:tcBorders>
              <w:bottom w:val="nil"/>
            </w:tcBorders>
          </w:tcPr>
          <w:p w:rsidR="00A5282E" w:rsidRDefault="00A5282E">
            <w:pPr>
              <w:pStyle w:val="ConsPlusNormal"/>
            </w:pPr>
            <w:r>
              <w:t>Увеличение количества мест, введенных в областном автономном учреждении социального обслуживания "Маловишерский психоневрологический интернат "Оксочи" (ед.)</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both"/>
            </w:pPr>
            <w:r>
              <w:t>120</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7.2 введен </w:t>
            </w:r>
            <w:hyperlink r:id="rId245"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567" w:type="dxa"/>
            <w:tcBorders>
              <w:bottom w:val="nil"/>
            </w:tcBorders>
          </w:tcPr>
          <w:p w:rsidR="00A5282E" w:rsidRDefault="00A5282E">
            <w:pPr>
              <w:pStyle w:val="ConsPlusNormal"/>
              <w:jc w:val="center"/>
            </w:pPr>
            <w:r>
              <w:t>8.</w:t>
            </w:r>
          </w:p>
        </w:tc>
        <w:tc>
          <w:tcPr>
            <w:tcW w:w="8448" w:type="dxa"/>
            <w:gridSpan w:val="8"/>
            <w:tcBorders>
              <w:bottom w:val="nil"/>
            </w:tcBorders>
          </w:tcPr>
          <w:p w:rsidR="00A5282E" w:rsidRDefault="00A5282E">
            <w:pPr>
              <w:pStyle w:val="ConsPlusNormal"/>
            </w:pPr>
            <w:r>
              <w:t>Задача 8. Проведение реконструкции зданий стационарных организаций социального обслуживания</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8 введен </w:t>
            </w:r>
            <w:hyperlink r:id="rId246" w:history="1">
              <w:r>
                <w:rPr>
                  <w:color w:val="0000FF"/>
                </w:rPr>
                <w:t>Постановлением</w:t>
              </w:r>
            </w:hyperlink>
            <w:r>
              <w:t xml:space="preserve"> Правительства Новгородской области от 19.12.2017 N 440)</w:t>
            </w:r>
          </w:p>
        </w:tc>
      </w:tr>
      <w:tr w:rsidR="00A5282E">
        <w:tblPrEx>
          <w:tblBorders>
            <w:insideH w:val="nil"/>
          </w:tblBorders>
        </w:tblPrEx>
        <w:tc>
          <w:tcPr>
            <w:tcW w:w="567" w:type="dxa"/>
            <w:tcBorders>
              <w:bottom w:val="nil"/>
            </w:tcBorders>
          </w:tcPr>
          <w:p w:rsidR="00A5282E" w:rsidRDefault="00A5282E">
            <w:pPr>
              <w:pStyle w:val="ConsPlusNormal"/>
              <w:jc w:val="center"/>
            </w:pPr>
            <w:r>
              <w:t>8.1.</w:t>
            </w:r>
          </w:p>
        </w:tc>
        <w:tc>
          <w:tcPr>
            <w:tcW w:w="3628" w:type="dxa"/>
            <w:tcBorders>
              <w:bottom w:val="nil"/>
            </w:tcBorders>
          </w:tcPr>
          <w:p w:rsidR="00A5282E" w:rsidRDefault="00A5282E">
            <w:pPr>
              <w:pStyle w:val="ConsPlusNormal"/>
            </w:pPr>
            <w:r>
              <w:t>Увеличение количества мест, введенных в автономном учреждении социального обслуживания "Реабилитационный центр для детей и подростков с ограниченными возможностями" (ед.)</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both"/>
            </w:pPr>
            <w:r>
              <w:t>50</w:t>
            </w:r>
          </w:p>
        </w:tc>
        <w:tc>
          <w:tcPr>
            <w:tcW w:w="688"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c>
          <w:tcPr>
            <w:tcW w:w="689" w:type="dxa"/>
            <w:tcBorders>
              <w:bottom w:val="nil"/>
            </w:tcBorders>
          </w:tcPr>
          <w:p w:rsidR="00A5282E" w:rsidRDefault="00A5282E">
            <w:pPr>
              <w:pStyle w:val="ConsPlusNormal"/>
              <w:jc w:val="center"/>
            </w:pPr>
            <w:r>
              <w:t>-</w:t>
            </w:r>
          </w:p>
        </w:tc>
      </w:tr>
      <w:tr w:rsidR="00A5282E">
        <w:tblPrEx>
          <w:tblBorders>
            <w:insideH w:val="nil"/>
          </w:tblBorders>
        </w:tblPrEx>
        <w:tc>
          <w:tcPr>
            <w:tcW w:w="9015" w:type="dxa"/>
            <w:gridSpan w:val="9"/>
            <w:tcBorders>
              <w:top w:val="nil"/>
            </w:tcBorders>
          </w:tcPr>
          <w:p w:rsidR="00A5282E" w:rsidRDefault="00A5282E">
            <w:pPr>
              <w:pStyle w:val="ConsPlusNormal"/>
              <w:jc w:val="both"/>
            </w:pPr>
            <w:r>
              <w:t xml:space="preserve">(п. 8.1 введен </w:t>
            </w:r>
            <w:hyperlink r:id="rId247" w:history="1">
              <w:r>
                <w:rPr>
                  <w:color w:val="0000FF"/>
                </w:rPr>
                <w:t>Постановлением</w:t>
              </w:r>
            </w:hyperlink>
            <w:r>
              <w:t xml:space="preserve"> Правительства Новгородской области от 19.12.2017 N 440)</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134"/>
        <w:gridCol w:w="851"/>
        <w:gridCol w:w="1247"/>
        <w:gridCol w:w="1474"/>
        <w:gridCol w:w="1020"/>
        <w:gridCol w:w="1134"/>
      </w:tblGrid>
      <w:tr w:rsidR="00A5282E">
        <w:tc>
          <w:tcPr>
            <w:tcW w:w="1020" w:type="dxa"/>
            <w:vMerge w:val="restart"/>
            <w:vAlign w:val="center"/>
          </w:tcPr>
          <w:p w:rsidR="00A5282E" w:rsidRDefault="00A5282E">
            <w:pPr>
              <w:pStyle w:val="ConsPlusNormal"/>
              <w:jc w:val="center"/>
            </w:pPr>
            <w:r>
              <w:t>Год</w:t>
            </w:r>
          </w:p>
        </w:tc>
        <w:tc>
          <w:tcPr>
            <w:tcW w:w="8051" w:type="dxa"/>
            <w:gridSpan w:val="7"/>
            <w:vAlign w:val="center"/>
          </w:tcPr>
          <w:p w:rsidR="00A5282E" w:rsidRDefault="00A5282E">
            <w:pPr>
              <w:pStyle w:val="ConsPlusNormal"/>
              <w:jc w:val="center"/>
            </w:pPr>
            <w:r>
              <w:t>Источник финансирования</w:t>
            </w:r>
          </w:p>
        </w:tc>
      </w:tr>
      <w:tr w:rsidR="00A5282E">
        <w:tc>
          <w:tcPr>
            <w:tcW w:w="1020" w:type="dxa"/>
            <w:vMerge/>
          </w:tcPr>
          <w:p w:rsidR="00A5282E" w:rsidRDefault="00A5282E"/>
        </w:tc>
        <w:tc>
          <w:tcPr>
            <w:tcW w:w="1191" w:type="dxa"/>
            <w:vAlign w:val="center"/>
          </w:tcPr>
          <w:p w:rsidR="00A5282E" w:rsidRDefault="00A5282E">
            <w:pPr>
              <w:pStyle w:val="ConsPlusNormal"/>
              <w:jc w:val="center"/>
            </w:pPr>
            <w:r>
              <w:t>областной бюджет</w:t>
            </w:r>
          </w:p>
        </w:tc>
        <w:tc>
          <w:tcPr>
            <w:tcW w:w="1134" w:type="dxa"/>
            <w:vAlign w:val="center"/>
          </w:tcPr>
          <w:p w:rsidR="00A5282E" w:rsidRDefault="00A5282E">
            <w:pPr>
              <w:pStyle w:val="ConsPlusNormal"/>
              <w:jc w:val="center"/>
            </w:pPr>
            <w:r>
              <w:t xml:space="preserve">федеральный </w:t>
            </w:r>
            <w:r>
              <w:lastRenderedPageBreak/>
              <w:t>бюджет</w:t>
            </w:r>
          </w:p>
        </w:tc>
        <w:tc>
          <w:tcPr>
            <w:tcW w:w="851" w:type="dxa"/>
            <w:vAlign w:val="center"/>
          </w:tcPr>
          <w:p w:rsidR="00A5282E" w:rsidRDefault="00A5282E">
            <w:pPr>
              <w:pStyle w:val="ConsPlusNormal"/>
              <w:jc w:val="center"/>
            </w:pPr>
            <w:r>
              <w:lastRenderedPageBreak/>
              <w:t xml:space="preserve">местные </w:t>
            </w:r>
            <w:r>
              <w:lastRenderedPageBreak/>
              <w:t>бюджеты</w:t>
            </w:r>
          </w:p>
        </w:tc>
        <w:tc>
          <w:tcPr>
            <w:tcW w:w="1247" w:type="dxa"/>
            <w:vAlign w:val="center"/>
          </w:tcPr>
          <w:p w:rsidR="00A5282E" w:rsidRDefault="00A5282E">
            <w:pPr>
              <w:pStyle w:val="ConsPlusNormal"/>
              <w:jc w:val="center"/>
            </w:pPr>
            <w:r>
              <w:lastRenderedPageBreak/>
              <w:t>субсидии Пенсионног</w:t>
            </w:r>
            <w:r>
              <w:lastRenderedPageBreak/>
              <w:t>о фонда Российской Федерации</w:t>
            </w:r>
          </w:p>
        </w:tc>
        <w:tc>
          <w:tcPr>
            <w:tcW w:w="1474" w:type="dxa"/>
            <w:vAlign w:val="center"/>
          </w:tcPr>
          <w:p w:rsidR="00A5282E" w:rsidRDefault="00A5282E">
            <w:pPr>
              <w:pStyle w:val="ConsPlusNormal"/>
              <w:jc w:val="center"/>
            </w:pPr>
            <w:r>
              <w:lastRenderedPageBreak/>
              <w:t>бюджеты государствен</w:t>
            </w:r>
            <w:r>
              <w:lastRenderedPageBreak/>
              <w:t>ных внебюджетных фондов Российской Федерации</w:t>
            </w:r>
          </w:p>
        </w:tc>
        <w:tc>
          <w:tcPr>
            <w:tcW w:w="1020" w:type="dxa"/>
            <w:vAlign w:val="center"/>
          </w:tcPr>
          <w:p w:rsidR="00A5282E" w:rsidRDefault="00A5282E">
            <w:pPr>
              <w:pStyle w:val="ConsPlusNormal"/>
              <w:jc w:val="center"/>
            </w:pPr>
            <w:r>
              <w:lastRenderedPageBreak/>
              <w:t>другие внебюдж</w:t>
            </w:r>
            <w:r>
              <w:lastRenderedPageBreak/>
              <w:t>етные источники</w:t>
            </w:r>
          </w:p>
        </w:tc>
        <w:tc>
          <w:tcPr>
            <w:tcW w:w="1134" w:type="dxa"/>
            <w:vAlign w:val="center"/>
          </w:tcPr>
          <w:p w:rsidR="00A5282E" w:rsidRDefault="00A5282E">
            <w:pPr>
              <w:pStyle w:val="ConsPlusNormal"/>
              <w:jc w:val="center"/>
            </w:pPr>
            <w:r>
              <w:lastRenderedPageBreak/>
              <w:t>всего</w:t>
            </w:r>
          </w:p>
        </w:tc>
      </w:tr>
      <w:tr w:rsidR="00A5282E">
        <w:tc>
          <w:tcPr>
            <w:tcW w:w="1020" w:type="dxa"/>
          </w:tcPr>
          <w:p w:rsidR="00A5282E" w:rsidRDefault="00A5282E">
            <w:pPr>
              <w:pStyle w:val="ConsPlusNormal"/>
              <w:jc w:val="center"/>
            </w:pPr>
            <w:r>
              <w:lastRenderedPageBreak/>
              <w:t>2014</w:t>
            </w:r>
          </w:p>
        </w:tc>
        <w:tc>
          <w:tcPr>
            <w:tcW w:w="1191" w:type="dxa"/>
          </w:tcPr>
          <w:p w:rsidR="00A5282E" w:rsidRDefault="00A5282E">
            <w:pPr>
              <w:pStyle w:val="ConsPlusNormal"/>
              <w:jc w:val="center"/>
            </w:pPr>
            <w:r>
              <w:t>43898,0</w:t>
            </w:r>
          </w:p>
        </w:tc>
        <w:tc>
          <w:tcPr>
            <w:tcW w:w="1134" w:type="dxa"/>
          </w:tcPr>
          <w:p w:rsidR="00A5282E" w:rsidRDefault="00A5282E">
            <w:pPr>
              <w:pStyle w:val="ConsPlusNormal"/>
              <w:jc w:val="center"/>
            </w:pPr>
            <w:r>
              <w:t>108208,0</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3429,8</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6630,0</w:t>
            </w:r>
          </w:p>
        </w:tc>
        <w:tc>
          <w:tcPr>
            <w:tcW w:w="1134" w:type="dxa"/>
          </w:tcPr>
          <w:p w:rsidR="00A5282E" w:rsidRDefault="00A5282E">
            <w:pPr>
              <w:pStyle w:val="ConsPlusNormal"/>
              <w:jc w:val="center"/>
            </w:pPr>
            <w:r>
              <w:t>162165,8</w:t>
            </w:r>
          </w:p>
        </w:tc>
      </w:tr>
      <w:tr w:rsidR="00A5282E">
        <w:tc>
          <w:tcPr>
            <w:tcW w:w="1020" w:type="dxa"/>
          </w:tcPr>
          <w:p w:rsidR="00A5282E" w:rsidRDefault="00A5282E">
            <w:pPr>
              <w:pStyle w:val="ConsPlusNormal"/>
              <w:jc w:val="center"/>
            </w:pPr>
            <w:r>
              <w:t>2015</w:t>
            </w:r>
          </w:p>
        </w:tc>
        <w:tc>
          <w:tcPr>
            <w:tcW w:w="1191" w:type="dxa"/>
          </w:tcPr>
          <w:p w:rsidR="00A5282E" w:rsidRDefault="00A5282E">
            <w:pPr>
              <w:pStyle w:val="ConsPlusNormal"/>
              <w:jc w:val="center"/>
            </w:pPr>
            <w:r>
              <w:t>43527,3</w:t>
            </w:r>
          </w:p>
        </w:tc>
        <w:tc>
          <w:tcPr>
            <w:tcW w:w="1134" w:type="dxa"/>
          </w:tcPr>
          <w:p w:rsidR="00A5282E" w:rsidRDefault="00A5282E">
            <w:pPr>
              <w:pStyle w:val="ConsPlusNormal"/>
              <w:jc w:val="center"/>
            </w:pPr>
            <w:r>
              <w:t>-</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1970,4</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3330,0</w:t>
            </w:r>
          </w:p>
        </w:tc>
        <w:tc>
          <w:tcPr>
            <w:tcW w:w="1134" w:type="dxa"/>
          </w:tcPr>
          <w:p w:rsidR="00A5282E" w:rsidRDefault="00A5282E">
            <w:pPr>
              <w:pStyle w:val="ConsPlusNormal"/>
              <w:jc w:val="center"/>
            </w:pPr>
            <w:r>
              <w:t>48827,7</w:t>
            </w:r>
          </w:p>
        </w:tc>
      </w:tr>
      <w:tr w:rsidR="00A5282E">
        <w:tc>
          <w:tcPr>
            <w:tcW w:w="1020" w:type="dxa"/>
          </w:tcPr>
          <w:p w:rsidR="00A5282E" w:rsidRDefault="00A5282E">
            <w:pPr>
              <w:pStyle w:val="ConsPlusNormal"/>
              <w:jc w:val="center"/>
            </w:pPr>
            <w:r>
              <w:t>2016</w:t>
            </w:r>
          </w:p>
        </w:tc>
        <w:tc>
          <w:tcPr>
            <w:tcW w:w="1191" w:type="dxa"/>
          </w:tcPr>
          <w:p w:rsidR="00A5282E" w:rsidRDefault="00A5282E">
            <w:pPr>
              <w:pStyle w:val="ConsPlusNormal"/>
              <w:jc w:val="center"/>
            </w:pPr>
            <w:r>
              <w:t>75684,8</w:t>
            </w:r>
          </w:p>
        </w:tc>
        <w:tc>
          <w:tcPr>
            <w:tcW w:w="1134" w:type="dxa"/>
          </w:tcPr>
          <w:p w:rsidR="00A5282E" w:rsidRDefault="00A5282E">
            <w:pPr>
              <w:pStyle w:val="ConsPlusNormal"/>
              <w:jc w:val="center"/>
            </w:pPr>
            <w:r>
              <w:t>242578,0</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2819,4</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3330,0</w:t>
            </w:r>
          </w:p>
        </w:tc>
        <w:tc>
          <w:tcPr>
            <w:tcW w:w="1134" w:type="dxa"/>
          </w:tcPr>
          <w:p w:rsidR="00A5282E" w:rsidRDefault="00A5282E">
            <w:pPr>
              <w:pStyle w:val="ConsPlusNormal"/>
              <w:jc w:val="center"/>
            </w:pPr>
            <w:r>
              <w:t>324412,2</w:t>
            </w:r>
          </w:p>
        </w:tc>
      </w:tr>
      <w:tr w:rsidR="00A5282E">
        <w:tc>
          <w:tcPr>
            <w:tcW w:w="1020" w:type="dxa"/>
          </w:tcPr>
          <w:p w:rsidR="00A5282E" w:rsidRDefault="00A5282E">
            <w:pPr>
              <w:pStyle w:val="ConsPlusNormal"/>
              <w:jc w:val="center"/>
            </w:pPr>
            <w:r>
              <w:t>2017</w:t>
            </w:r>
          </w:p>
        </w:tc>
        <w:tc>
          <w:tcPr>
            <w:tcW w:w="1191" w:type="dxa"/>
          </w:tcPr>
          <w:p w:rsidR="00A5282E" w:rsidRDefault="00A5282E">
            <w:pPr>
              <w:pStyle w:val="ConsPlusNormal"/>
              <w:jc w:val="center"/>
            </w:pPr>
            <w:r>
              <w:t>132935,8</w:t>
            </w:r>
          </w:p>
        </w:tc>
        <w:tc>
          <w:tcPr>
            <w:tcW w:w="1134" w:type="dxa"/>
          </w:tcPr>
          <w:p w:rsidR="00A5282E" w:rsidRDefault="00A5282E">
            <w:pPr>
              <w:pStyle w:val="ConsPlusNormal"/>
              <w:jc w:val="center"/>
            </w:pPr>
            <w:r>
              <w:t>122978,0</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2600,5</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3630,0</w:t>
            </w:r>
          </w:p>
        </w:tc>
        <w:tc>
          <w:tcPr>
            <w:tcW w:w="1134" w:type="dxa"/>
          </w:tcPr>
          <w:p w:rsidR="00A5282E" w:rsidRDefault="00A5282E">
            <w:pPr>
              <w:pStyle w:val="ConsPlusNormal"/>
              <w:jc w:val="center"/>
            </w:pPr>
            <w:r>
              <w:t>262144,3</w:t>
            </w:r>
          </w:p>
        </w:tc>
      </w:tr>
      <w:tr w:rsidR="00A5282E">
        <w:tc>
          <w:tcPr>
            <w:tcW w:w="1020" w:type="dxa"/>
          </w:tcPr>
          <w:p w:rsidR="00A5282E" w:rsidRDefault="00A5282E">
            <w:pPr>
              <w:pStyle w:val="ConsPlusNormal"/>
              <w:jc w:val="center"/>
            </w:pPr>
            <w:r>
              <w:t>2018</w:t>
            </w:r>
          </w:p>
        </w:tc>
        <w:tc>
          <w:tcPr>
            <w:tcW w:w="1191" w:type="dxa"/>
          </w:tcPr>
          <w:p w:rsidR="00A5282E" w:rsidRDefault="00A5282E">
            <w:pPr>
              <w:pStyle w:val="ConsPlusNormal"/>
              <w:jc w:val="center"/>
            </w:pPr>
            <w:r>
              <w:t>29281,8</w:t>
            </w:r>
          </w:p>
        </w:tc>
        <w:tc>
          <w:tcPr>
            <w:tcW w:w="1134" w:type="dxa"/>
          </w:tcPr>
          <w:p w:rsidR="00A5282E" w:rsidRDefault="00A5282E">
            <w:pPr>
              <w:pStyle w:val="ConsPlusNormal"/>
              <w:jc w:val="center"/>
            </w:pPr>
            <w:r>
              <w:t>-</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2044,5</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3630,0</w:t>
            </w:r>
          </w:p>
        </w:tc>
        <w:tc>
          <w:tcPr>
            <w:tcW w:w="1134" w:type="dxa"/>
          </w:tcPr>
          <w:p w:rsidR="00A5282E" w:rsidRDefault="00A5282E">
            <w:pPr>
              <w:pStyle w:val="ConsPlusNormal"/>
              <w:jc w:val="center"/>
            </w:pPr>
            <w:r>
              <w:t>34956,3</w:t>
            </w:r>
          </w:p>
        </w:tc>
      </w:tr>
      <w:tr w:rsidR="00A5282E">
        <w:tc>
          <w:tcPr>
            <w:tcW w:w="1020" w:type="dxa"/>
          </w:tcPr>
          <w:p w:rsidR="00A5282E" w:rsidRDefault="00A5282E">
            <w:pPr>
              <w:pStyle w:val="ConsPlusNormal"/>
              <w:jc w:val="center"/>
            </w:pPr>
            <w:r>
              <w:t>2019</w:t>
            </w:r>
          </w:p>
        </w:tc>
        <w:tc>
          <w:tcPr>
            <w:tcW w:w="1191"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3630,0</w:t>
            </w:r>
          </w:p>
        </w:tc>
        <w:tc>
          <w:tcPr>
            <w:tcW w:w="1134" w:type="dxa"/>
          </w:tcPr>
          <w:p w:rsidR="00A5282E" w:rsidRDefault="00A5282E">
            <w:pPr>
              <w:pStyle w:val="ConsPlusNormal"/>
              <w:jc w:val="center"/>
            </w:pPr>
            <w:r>
              <w:t>3630,0</w:t>
            </w:r>
          </w:p>
        </w:tc>
      </w:tr>
      <w:tr w:rsidR="00A5282E">
        <w:tc>
          <w:tcPr>
            <w:tcW w:w="1020" w:type="dxa"/>
          </w:tcPr>
          <w:p w:rsidR="00A5282E" w:rsidRDefault="00A5282E">
            <w:pPr>
              <w:pStyle w:val="ConsPlusNormal"/>
              <w:jc w:val="center"/>
            </w:pPr>
            <w:r>
              <w:t>2020</w:t>
            </w:r>
          </w:p>
        </w:tc>
        <w:tc>
          <w:tcPr>
            <w:tcW w:w="1191"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3630,0</w:t>
            </w:r>
          </w:p>
        </w:tc>
        <w:tc>
          <w:tcPr>
            <w:tcW w:w="1134" w:type="dxa"/>
          </w:tcPr>
          <w:p w:rsidR="00A5282E" w:rsidRDefault="00A5282E">
            <w:pPr>
              <w:pStyle w:val="ConsPlusNormal"/>
              <w:jc w:val="center"/>
            </w:pPr>
            <w:r>
              <w:t>3630,0</w:t>
            </w:r>
          </w:p>
        </w:tc>
      </w:tr>
      <w:tr w:rsidR="00A5282E">
        <w:tc>
          <w:tcPr>
            <w:tcW w:w="1020" w:type="dxa"/>
          </w:tcPr>
          <w:p w:rsidR="00A5282E" w:rsidRDefault="00A5282E">
            <w:pPr>
              <w:pStyle w:val="ConsPlusNormal"/>
              <w:jc w:val="center"/>
            </w:pPr>
            <w:r>
              <w:t>ВСЕГО</w:t>
            </w:r>
          </w:p>
        </w:tc>
        <w:tc>
          <w:tcPr>
            <w:tcW w:w="1191" w:type="dxa"/>
          </w:tcPr>
          <w:p w:rsidR="00A5282E" w:rsidRDefault="00A5282E">
            <w:pPr>
              <w:pStyle w:val="ConsPlusNormal"/>
              <w:jc w:val="center"/>
            </w:pPr>
            <w:r>
              <w:t>325327,7</w:t>
            </w:r>
          </w:p>
        </w:tc>
        <w:tc>
          <w:tcPr>
            <w:tcW w:w="1134" w:type="dxa"/>
          </w:tcPr>
          <w:p w:rsidR="00A5282E" w:rsidRDefault="00A5282E">
            <w:pPr>
              <w:pStyle w:val="ConsPlusNormal"/>
              <w:jc w:val="center"/>
            </w:pPr>
            <w:r>
              <w:t>473764,0</w:t>
            </w:r>
          </w:p>
        </w:tc>
        <w:tc>
          <w:tcPr>
            <w:tcW w:w="851" w:type="dxa"/>
          </w:tcPr>
          <w:p w:rsidR="00A5282E" w:rsidRDefault="00A5282E">
            <w:pPr>
              <w:pStyle w:val="ConsPlusNormal"/>
              <w:jc w:val="center"/>
            </w:pPr>
            <w:r>
              <w:t>-</w:t>
            </w:r>
          </w:p>
        </w:tc>
        <w:tc>
          <w:tcPr>
            <w:tcW w:w="1247" w:type="dxa"/>
          </w:tcPr>
          <w:p w:rsidR="00A5282E" w:rsidRDefault="00A5282E">
            <w:pPr>
              <w:pStyle w:val="ConsPlusNormal"/>
              <w:jc w:val="center"/>
            </w:pPr>
            <w:r>
              <w:t>12864,6</w:t>
            </w:r>
          </w:p>
        </w:tc>
        <w:tc>
          <w:tcPr>
            <w:tcW w:w="1474" w:type="dxa"/>
          </w:tcPr>
          <w:p w:rsidR="00A5282E" w:rsidRDefault="00A5282E">
            <w:pPr>
              <w:pStyle w:val="ConsPlusNormal"/>
              <w:jc w:val="center"/>
            </w:pPr>
            <w:r>
              <w:t>-</w:t>
            </w:r>
          </w:p>
        </w:tc>
        <w:tc>
          <w:tcPr>
            <w:tcW w:w="1020" w:type="dxa"/>
          </w:tcPr>
          <w:p w:rsidR="00A5282E" w:rsidRDefault="00A5282E">
            <w:pPr>
              <w:pStyle w:val="ConsPlusNormal"/>
              <w:jc w:val="center"/>
            </w:pPr>
            <w:r>
              <w:t>27810,0</w:t>
            </w:r>
          </w:p>
        </w:tc>
        <w:tc>
          <w:tcPr>
            <w:tcW w:w="1134" w:type="dxa"/>
          </w:tcPr>
          <w:p w:rsidR="00A5282E" w:rsidRDefault="00A5282E">
            <w:pPr>
              <w:pStyle w:val="ConsPlusNormal"/>
              <w:jc w:val="center"/>
            </w:pPr>
            <w:r>
              <w:t>839766,3</w:t>
            </w:r>
          </w:p>
        </w:tc>
      </w:tr>
    </w:tbl>
    <w:p w:rsidR="00A5282E" w:rsidRDefault="00A5282E">
      <w:pPr>
        <w:pStyle w:val="ConsPlusNormal"/>
        <w:jc w:val="both"/>
      </w:pPr>
      <w:r>
        <w:t xml:space="preserve">(п. 4 в ред. </w:t>
      </w:r>
      <w:hyperlink r:id="rId248" w:history="1">
        <w:r>
          <w:rPr>
            <w:color w:val="0000FF"/>
          </w:rPr>
          <w:t>Постановления</w:t>
        </w:r>
      </w:hyperlink>
      <w:r>
        <w:t xml:space="preserve"> Правительства Новгородской области от 18.01.2018 N 7)</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повышение среднего уровня качества работы организаций социального обслуживания, предоставляющих социальные услуги, по результатам проведенной независимой оценки с 81 до 90 баллов (по 100-балльной шкале);</w:t>
      </w:r>
    </w:p>
    <w:p w:rsidR="00A5282E" w:rsidRDefault="00A5282E">
      <w:pPr>
        <w:pStyle w:val="ConsPlusNormal"/>
        <w:jc w:val="both"/>
      </w:pPr>
      <w:r>
        <w:t xml:space="preserve">(в ред. </w:t>
      </w:r>
      <w:hyperlink r:id="rId249" w:history="1">
        <w:r>
          <w:rPr>
            <w:color w:val="0000FF"/>
          </w:rPr>
          <w:t>Постановления</w:t>
        </w:r>
      </w:hyperlink>
      <w:r>
        <w:t xml:space="preserve"> Правительства Новгородской области от 19.12.2017 N 440)</w:t>
      </w:r>
    </w:p>
    <w:p w:rsidR="00A5282E" w:rsidRDefault="00A5282E">
      <w:pPr>
        <w:pStyle w:val="ConsPlusNormal"/>
        <w:spacing w:before="220"/>
        <w:ind w:firstLine="540"/>
        <w:jc w:val="both"/>
      </w:pPr>
      <w:r>
        <w:t>увеличение доли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 в общем количестве граждан пожилого возраста и инвалидов, состоящих на социальном обслуживании и нуждающихся в предоставлении данной услуги, с 78,0 % до 95,0 %;</w:t>
      </w:r>
    </w:p>
    <w:p w:rsidR="00A5282E" w:rsidRDefault="00A5282E">
      <w:pPr>
        <w:pStyle w:val="ConsPlusNormal"/>
        <w:spacing w:before="220"/>
        <w:ind w:firstLine="540"/>
        <w:jc w:val="both"/>
      </w:pPr>
      <w:r>
        <w:t>количество организаций социального обслуживания, в которых создана служба патронажного наблюдения граждан пожилого возраста и инвалидов, не менее 2 единиц;</w:t>
      </w:r>
    </w:p>
    <w:p w:rsidR="00A5282E" w:rsidRDefault="00A5282E">
      <w:pPr>
        <w:pStyle w:val="ConsPlusNormal"/>
        <w:spacing w:before="220"/>
        <w:ind w:firstLine="540"/>
        <w:jc w:val="both"/>
      </w:pPr>
      <w:r>
        <w:t>увеличение количества организаций социального обслуживания, в которых создана социальная служба сиделок, с 11 до 15 единиц;</w:t>
      </w:r>
    </w:p>
    <w:p w:rsidR="00A5282E" w:rsidRDefault="00A5282E">
      <w:pPr>
        <w:pStyle w:val="ConsPlusNormal"/>
        <w:spacing w:before="220"/>
        <w:ind w:firstLine="540"/>
        <w:jc w:val="both"/>
      </w:pPr>
      <w:r>
        <w:t>увеличение доли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населения, с 98,7 % до 99,3 %;</w:t>
      </w:r>
    </w:p>
    <w:p w:rsidR="00A5282E" w:rsidRDefault="00A5282E">
      <w:pPr>
        <w:pStyle w:val="ConsPlusNormal"/>
        <w:spacing w:before="220"/>
        <w:ind w:firstLine="540"/>
        <w:jc w:val="both"/>
      </w:pPr>
      <w:r>
        <w:t>снижение доли зданий организаций, осуществляющих стационарное социальное обслуживание, требующих капитального ремонта, от общего количества зданий стационарных организаций социального обслуживания с 20,0 % до 10,0 %;</w:t>
      </w:r>
    </w:p>
    <w:p w:rsidR="00A5282E" w:rsidRDefault="00A5282E">
      <w:pPr>
        <w:pStyle w:val="ConsPlusNormal"/>
        <w:spacing w:before="220"/>
        <w:ind w:firstLine="540"/>
        <w:jc w:val="both"/>
      </w:pPr>
      <w:r>
        <w:t>увеличение доли организаций социального обслуживания, выполнивших предписания контролирующих органов, от общего числа организаций социального обслуживания, в которых были проведены соответствующие проверки, с 80,0 % до 93,0 %;</w:t>
      </w:r>
    </w:p>
    <w:p w:rsidR="00A5282E" w:rsidRDefault="00A5282E">
      <w:pPr>
        <w:pStyle w:val="ConsPlusNormal"/>
        <w:spacing w:before="220"/>
        <w:ind w:firstLine="540"/>
        <w:jc w:val="both"/>
      </w:pPr>
      <w:r>
        <w:t>привлечение к участию в реализуемых досуговых мероприятиях не менее 5000 граждан пожилого возраста и инвалидов ежегодно;</w:t>
      </w:r>
    </w:p>
    <w:p w:rsidR="00A5282E" w:rsidRDefault="00A5282E">
      <w:pPr>
        <w:pStyle w:val="ConsPlusNormal"/>
        <w:spacing w:before="220"/>
        <w:ind w:firstLine="540"/>
        <w:jc w:val="both"/>
      </w:pPr>
      <w:r>
        <w:lastRenderedPageBreak/>
        <w:t>увеличение количества организаций социального обслуживания, в которых внедрено социальное сопровождение граждан пожилого возраста и инвалидов, до 21 единицы.</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"Модернизация и развитие социального обслуживания граждан</w:t>
      </w:r>
    </w:p>
    <w:p w:rsidR="00A5282E" w:rsidRDefault="00A5282E">
      <w:pPr>
        <w:pStyle w:val="ConsPlusNormal"/>
        <w:jc w:val="center"/>
      </w:pPr>
      <w:r>
        <w:t>пожилого возраста и инвалидов в Новгородской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041"/>
        <w:gridCol w:w="1701"/>
        <w:gridCol w:w="794"/>
        <w:gridCol w:w="1134"/>
        <w:gridCol w:w="1474"/>
        <w:gridCol w:w="1134"/>
        <w:gridCol w:w="907"/>
        <w:gridCol w:w="1077"/>
        <w:gridCol w:w="1077"/>
        <w:gridCol w:w="907"/>
        <w:gridCol w:w="964"/>
        <w:gridCol w:w="964"/>
      </w:tblGrid>
      <w:tr w:rsidR="00A5282E">
        <w:tc>
          <w:tcPr>
            <w:tcW w:w="710" w:type="dxa"/>
            <w:vMerge w:val="restart"/>
            <w:vAlign w:val="center"/>
          </w:tcPr>
          <w:p w:rsidR="00A5282E" w:rsidRDefault="00A5282E">
            <w:pPr>
              <w:pStyle w:val="ConsPlusNormal"/>
              <w:jc w:val="center"/>
            </w:pPr>
            <w:r>
              <w:t>N п/п</w:t>
            </w:r>
          </w:p>
        </w:tc>
        <w:tc>
          <w:tcPr>
            <w:tcW w:w="2041" w:type="dxa"/>
            <w:vMerge w:val="restart"/>
            <w:vAlign w:val="center"/>
          </w:tcPr>
          <w:p w:rsidR="00A5282E" w:rsidRDefault="00A5282E">
            <w:pPr>
              <w:pStyle w:val="ConsPlusNormal"/>
              <w:jc w:val="center"/>
            </w:pPr>
            <w:r>
              <w:t>Наименование мероприятия</w:t>
            </w:r>
          </w:p>
        </w:tc>
        <w:tc>
          <w:tcPr>
            <w:tcW w:w="1701"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474" w:type="dxa"/>
            <w:vMerge w:val="restart"/>
            <w:vAlign w:val="center"/>
          </w:tcPr>
          <w:p w:rsidR="00A5282E" w:rsidRDefault="00A5282E">
            <w:pPr>
              <w:pStyle w:val="ConsPlusNormal"/>
              <w:jc w:val="center"/>
            </w:pPr>
            <w:r>
              <w:t>Источник финансирования</w:t>
            </w:r>
          </w:p>
        </w:tc>
        <w:tc>
          <w:tcPr>
            <w:tcW w:w="7030" w:type="dxa"/>
            <w:gridSpan w:val="7"/>
            <w:vAlign w:val="center"/>
          </w:tcPr>
          <w:p w:rsidR="00A5282E" w:rsidRDefault="00A5282E">
            <w:pPr>
              <w:pStyle w:val="ConsPlusNormal"/>
              <w:jc w:val="center"/>
            </w:pPr>
            <w:r>
              <w:t>Объем финансирования по годам (тыс. руб.)</w:t>
            </w:r>
          </w:p>
        </w:tc>
      </w:tr>
      <w:tr w:rsidR="00A5282E">
        <w:tc>
          <w:tcPr>
            <w:tcW w:w="710" w:type="dxa"/>
            <w:vMerge/>
          </w:tcPr>
          <w:p w:rsidR="00A5282E" w:rsidRDefault="00A5282E"/>
        </w:tc>
        <w:tc>
          <w:tcPr>
            <w:tcW w:w="2041" w:type="dxa"/>
            <w:vMerge/>
          </w:tcPr>
          <w:p w:rsidR="00A5282E" w:rsidRDefault="00A5282E"/>
        </w:tc>
        <w:tc>
          <w:tcPr>
            <w:tcW w:w="1701" w:type="dxa"/>
            <w:vMerge/>
          </w:tcPr>
          <w:p w:rsidR="00A5282E" w:rsidRDefault="00A5282E"/>
        </w:tc>
        <w:tc>
          <w:tcPr>
            <w:tcW w:w="794" w:type="dxa"/>
            <w:vMerge/>
          </w:tcPr>
          <w:p w:rsidR="00A5282E" w:rsidRDefault="00A5282E"/>
        </w:tc>
        <w:tc>
          <w:tcPr>
            <w:tcW w:w="1134" w:type="dxa"/>
            <w:vMerge/>
          </w:tcPr>
          <w:p w:rsidR="00A5282E" w:rsidRDefault="00A5282E"/>
        </w:tc>
        <w:tc>
          <w:tcPr>
            <w:tcW w:w="1474" w:type="dxa"/>
            <w:vMerge/>
          </w:tcPr>
          <w:p w:rsidR="00A5282E" w:rsidRDefault="00A5282E"/>
        </w:tc>
        <w:tc>
          <w:tcPr>
            <w:tcW w:w="1134" w:type="dxa"/>
            <w:vAlign w:val="center"/>
          </w:tcPr>
          <w:p w:rsidR="00A5282E" w:rsidRDefault="00A5282E">
            <w:pPr>
              <w:pStyle w:val="ConsPlusNormal"/>
              <w:jc w:val="center"/>
            </w:pPr>
            <w:r>
              <w:t>2014</w:t>
            </w:r>
          </w:p>
        </w:tc>
        <w:tc>
          <w:tcPr>
            <w:tcW w:w="907" w:type="dxa"/>
            <w:vAlign w:val="center"/>
          </w:tcPr>
          <w:p w:rsidR="00A5282E" w:rsidRDefault="00A5282E">
            <w:pPr>
              <w:pStyle w:val="ConsPlusNormal"/>
              <w:jc w:val="center"/>
            </w:pPr>
            <w:r>
              <w:t>2015</w:t>
            </w:r>
          </w:p>
        </w:tc>
        <w:tc>
          <w:tcPr>
            <w:tcW w:w="1077" w:type="dxa"/>
            <w:vAlign w:val="center"/>
          </w:tcPr>
          <w:p w:rsidR="00A5282E" w:rsidRDefault="00A5282E">
            <w:pPr>
              <w:pStyle w:val="ConsPlusNormal"/>
              <w:jc w:val="center"/>
            </w:pPr>
            <w:r>
              <w:t>2016</w:t>
            </w:r>
          </w:p>
        </w:tc>
        <w:tc>
          <w:tcPr>
            <w:tcW w:w="1077" w:type="dxa"/>
            <w:vAlign w:val="center"/>
          </w:tcPr>
          <w:p w:rsidR="00A5282E" w:rsidRDefault="00A5282E">
            <w:pPr>
              <w:pStyle w:val="ConsPlusNormal"/>
              <w:jc w:val="center"/>
            </w:pPr>
            <w:r>
              <w:t>2017</w:t>
            </w:r>
          </w:p>
        </w:tc>
        <w:tc>
          <w:tcPr>
            <w:tcW w:w="907" w:type="dxa"/>
            <w:vAlign w:val="center"/>
          </w:tcPr>
          <w:p w:rsidR="00A5282E" w:rsidRDefault="00A5282E">
            <w:pPr>
              <w:pStyle w:val="ConsPlusNormal"/>
              <w:jc w:val="center"/>
            </w:pPr>
            <w:r>
              <w:t>2018</w:t>
            </w:r>
          </w:p>
        </w:tc>
        <w:tc>
          <w:tcPr>
            <w:tcW w:w="964" w:type="dxa"/>
            <w:vAlign w:val="center"/>
          </w:tcPr>
          <w:p w:rsidR="00A5282E" w:rsidRDefault="00A5282E">
            <w:pPr>
              <w:pStyle w:val="ConsPlusNormal"/>
              <w:jc w:val="center"/>
            </w:pPr>
            <w:r>
              <w:t>2019</w:t>
            </w:r>
          </w:p>
        </w:tc>
        <w:tc>
          <w:tcPr>
            <w:tcW w:w="964" w:type="dxa"/>
            <w:vAlign w:val="center"/>
          </w:tcPr>
          <w:p w:rsidR="00A5282E" w:rsidRDefault="00A5282E">
            <w:pPr>
              <w:pStyle w:val="ConsPlusNormal"/>
              <w:jc w:val="center"/>
            </w:pPr>
            <w:r>
              <w:t>2020</w:t>
            </w:r>
          </w:p>
        </w:tc>
      </w:tr>
      <w:tr w:rsidR="00A5282E">
        <w:tc>
          <w:tcPr>
            <w:tcW w:w="710" w:type="dxa"/>
            <w:vAlign w:val="center"/>
          </w:tcPr>
          <w:p w:rsidR="00A5282E" w:rsidRDefault="00A5282E">
            <w:pPr>
              <w:pStyle w:val="ConsPlusNormal"/>
              <w:jc w:val="center"/>
            </w:pPr>
            <w:r>
              <w:t>1</w:t>
            </w:r>
          </w:p>
        </w:tc>
        <w:tc>
          <w:tcPr>
            <w:tcW w:w="2041" w:type="dxa"/>
            <w:vAlign w:val="center"/>
          </w:tcPr>
          <w:p w:rsidR="00A5282E" w:rsidRDefault="00A5282E">
            <w:pPr>
              <w:pStyle w:val="ConsPlusNormal"/>
              <w:jc w:val="center"/>
            </w:pPr>
            <w:r>
              <w:t>2</w:t>
            </w:r>
          </w:p>
        </w:tc>
        <w:tc>
          <w:tcPr>
            <w:tcW w:w="1701"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474" w:type="dxa"/>
            <w:vAlign w:val="center"/>
          </w:tcPr>
          <w:p w:rsidR="00A5282E" w:rsidRDefault="00A5282E">
            <w:pPr>
              <w:pStyle w:val="ConsPlusNormal"/>
              <w:jc w:val="center"/>
            </w:pPr>
            <w:r>
              <w:t>6</w:t>
            </w:r>
          </w:p>
        </w:tc>
        <w:tc>
          <w:tcPr>
            <w:tcW w:w="1134" w:type="dxa"/>
            <w:vAlign w:val="center"/>
          </w:tcPr>
          <w:p w:rsidR="00A5282E" w:rsidRDefault="00A5282E">
            <w:pPr>
              <w:pStyle w:val="ConsPlusNormal"/>
              <w:jc w:val="center"/>
            </w:pPr>
            <w:r>
              <w:t>7</w:t>
            </w:r>
          </w:p>
        </w:tc>
        <w:tc>
          <w:tcPr>
            <w:tcW w:w="907" w:type="dxa"/>
            <w:vAlign w:val="center"/>
          </w:tcPr>
          <w:p w:rsidR="00A5282E" w:rsidRDefault="00A5282E">
            <w:pPr>
              <w:pStyle w:val="ConsPlusNormal"/>
              <w:jc w:val="center"/>
            </w:pPr>
            <w:r>
              <w:t>8</w:t>
            </w:r>
          </w:p>
        </w:tc>
        <w:tc>
          <w:tcPr>
            <w:tcW w:w="1077" w:type="dxa"/>
            <w:vAlign w:val="center"/>
          </w:tcPr>
          <w:p w:rsidR="00A5282E" w:rsidRDefault="00A5282E">
            <w:pPr>
              <w:pStyle w:val="ConsPlusNormal"/>
              <w:jc w:val="center"/>
            </w:pPr>
            <w:r>
              <w:t>9</w:t>
            </w:r>
          </w:p>
        </w:tc>
        <w:tc>
          <w:tcPr>
            <w:tcW w:w="1077" w:type="dxa"/>
            <w:vAlign w:val="center"/>
          </w:tcPr>
          <w:p w:rsidR="00A5282E" w:rsidRDefault="00A5282E">
            <w:pPr>
              <w:pStyle w:val="ConsPlusNormal"/>
              <w:jc w:val="center"/>
            </w:pPr>
            <w:r>
              <w:t>10</w:t>
            </w:r>
          </w:p>
        </w:tc>
        <w:tc>
          <w:tcPr>
            <w:tcW w:w="907" w:type="dxa"/>
            <w:vAlign w:val="center"/>
          </w:tcPr>
          <w:p w:rsidR="00A5282E" w:rsidRDefault="00A5282E">
            <w:pPr>
              <w:pStyle w:val="ConsPlusNormal"/>
              <w:jc w:val="center"/>
            </w:pPr>
            <w:r>
              <w:t>11</w:t>
            </w:r>
          </w:p>
        </w:tc>
        <w:tc>
          <w:tcPr>
            <w:tcW w:w="964" w:type="dxa"/>
            <w:vAlign w:val="center"/>
          </w:tcPr>
          <w:p w:rsidR="00A5282E" w:rsidRDefault="00A5282E">
            <w:pPr>
              <w:pStyle w:val="ConsPlusNormal"/>
              <w:jc w:val="center"/>
            </w:pPr>
            <w:r>
              <w:t>12</w:t>
            </w:r>
          </w:p>
        </w:tc>
        <w:tc>
          <w:tcPr>
            <w:tcW w:w="964" w:type="dxa"/>
            <w:vAlign w:val="center"/>
          </w:tcPr>
          <w:p w:rsidR="00A5282E" w:rsidRDefault="00A5282E">
            <w:pPr>
              <w:pStyle w:val="ConsPlusNormal"/>
              <w:jc w:val="center"/>
            </w:pPr>
            <w:r>
              <w:t>13</w:t>
            </w:r>
          </w:p>
        </w:tc>
      </w:tr>
      <w:tr w:rsidR="00A5282E">
        <w:tc>
          <w:tcPr>
            <w:tcW w:w="710" w:type="dxa"/>
          </w:tcPr>
          <w:p w:rsidR="00A5282E" w:rsidRDefault="00A5282E">
            <w:pPr>
              <w:pStyle w:val="ConsPlusNormal"/>
              <w:jc w:val="center"/>
              <w:outlineLvl w:val="3"/>
            </w:pPr>
            <w:r>
              <w:t>1.</w:t>
            </w:r>
          </w:p>
        </w:tc>
        <w:tc>
          <w:tcPr>
            <w:tcW w:w="14174" w:type="dxa"/>
            <w:gridSpan w:val="12"/>
          </w:tcPr>
          <w:p w:rsidR="00A5282E" w:rsidRDefault="00A5282E">
            <w:pPr>
              <w:pStyle w:val="ConsPlusNormal"/>
            </w:pPr>
            <w:r>
              <w:t>Задача 1. Мониторинг качества социальных услуг и проведение независимой оценки качества работы организаций социального обслуживания, предоставляющих социальные услуги гражданам пожилого возраста и инвалидам</w:t>
            </w:r>
          </w:p>
        </w:tc>
      </w:tr>
      <w:tr w:rsidR="00A5282E">
        <w:tblPrEx>
          <w:tblBorders>
            <w:insideH w:val="nil"/>
          </w:tblBorders>
        </w:tblPrEx>
        <w:tc>
          <w:tcPr>
            <w:tcW w:w="710" w:type="dxa"/>
            <w:tcBorders>
              <w:bottom w:val="nil"/>
            </w:tcBorders>
          </w:tcPr>
          <w:p w:rsidR="00A5282E" w:rsidRDefault="00A5282E">
            <w:pPr>
              <w:pStyle w:val="ConsPlusNormal"/>
              <w:jc w:val="center"/>
            </w:pPr>
            <w:r>
              <w:t>1.1.</w:t>
            </w:r>
          </w:p>
        </w:tc>
        <w:tc>
          <w:tcPr>
            <w:tcW w:w="2041" w:type="dxa"/>
            <w:tcBorders>
              <w:bottom w:val="nil"/>
            </w:tcBorders>
          </w:tcPr>
          <w:p w:rsidR="00A5282E" w:rsidRDefault="00A5282E">
            <w:pPr>
              <w:pStyle w:val="ConsPlusNormal"/>
            </w:pPr>
            <w:r>
              <w:t xml:space="preserve">Осуществление сбора, обобщения и анализа информации о качестве оказания услуг организациями социального обслуживания путем проведения мониторинга деятельности организаций социального обслуживания, </w:t>
            </w:r>
            <w:r>
              <w:lastRenderedPageBreak/>
              <w:t>анкетирования и социологических опросов граждан пожилого возраста и инвалидов, проживающих на территории области</w:t>
            </w:r>
          </w:p>
        </w:tc>
        <w:tc>
          <w:tcPr>
            <w:tcW w:w="1701" w:type="dxa"/>
            <w:tcBorders>
              <w:bottom w:val="nil"/>
            </w:tcBorders>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2014 - 2017 годы</w:t>
            </w:r>
          </w:p>
        </w:tc>
        <w:tc>
          <w:tcPr>
            <w:tcW w:w="1134" w:type="dxa"/>
            <w:tcBorders>
              <w:bottom w:val="nil"/>
            </w:tcBorders>
          </w:tcPr>
          <w:p w:rsidR="00A5282E" w:rsidRDefault="00A5282E">
            <w:pPr>
              <w:pStyle w:val="ConsPlusNormal"/>
              <w:jc w:val="center"/>
            </w:pPr>
            <w:r>
              <w:t>1.1</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pPr>
            <w:r>
              <w:t>100,0</w:t>
            </w:r>
          </w:p>
        </w:tc>
        <w:tc>
          <w:tcPr>
            <w:tcW w:w="907" w:type="dxa"/>
            <w:tcBorders>
              <w:bottom w:val="nil"/>
            </w:tcBorders>
          </w:tcPr>
          <w:p w:rsidR="00A5282E" w:rsidRDefault="00A5282E">
            <w:pPr>
              <w:pStyle w:val="ConsPlusNormal"/>
            </w:pPr>
            <w:r>
              <w:t>20,0</w:t>
            </w:r>
          </w:p>
        </w:tc>
        <w:tc>
          <w:tcPr>
            <w:tcW w:w="1077" w:type="dxa"/>
            <w:tcBorders>
              <w:bottom w:val="nil"/>
            </w:tcBorders>
          </w:tcPr>
          <w:p w:rsidR="00A5282E" w:rsidRDefault="00A5282E">
            <w:pPr>
              <w:pStyle w:val="ConsPlusNormal"/>
            </w:pPr>
            <w:r>
              <w:t>100,0</w:t>
            </w:r>
          </w:p>
        </w:tc>
        <w:tc>
          <w:tcPr>
            <w:tcW w:w="1077" w:type="dxa"/>
            <w:tcBorders>
              <w:bottom w:val="nil"/>
            </w:tcBorders>
          </w:tcPr>
          <w:p w:rsidR="00A5282E" w:rsidRDefault="00A5282E">
            <w:pPr>
              <w:pStyle w:val="ConsPlusNormal"/>
            </w:pPr>
            <w:r>
              <w:t>50,0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(в ред. </w:t>
            </w:r>
            <w:hyperlink r:id="rId250" w:history="1">
              <w:r>
                <w:rPr>
                  <w:color w:val="0000FF"/>
                </w:rPr>
                <w:t>Постановления</w:t>
              </w:r>
            </w:hyperlink>
            <w:r>
              <w:t xml:space="preserve"> Правительства Новгородской области от 18.01.2018 N 7)</w:t>
            </w:r>
          </w:p>
        </w:tc>
      </w:tr>
      <w:tr w:rsidR="00A5282E">
        <w:tc>
          <w:tcPr>
            <w:tcW w:w="710" w:type="dxa"/>
          </w:tcPr>
          <w:p w:rsidR="00A5282E" w:rsidRDefault="00A5282E">
            <w:pPr>
              <w:pStyle w:val="ConsPlusNormal"/>
              <w:jc w:val="center"/>
            </w:pPr>
            <w:r>
              <w:t>1.2.</w:t>
            </w:r>
          </w:p>
        </w:tc>
        <w:tc>
          <w:tcPr>
            <w:tcW w:w="2041" w:type="dxa"/>
          </w:tcPr>
          <w:p w:rsidR="00A5282E" w:rsidRDefault="00A5282E">
            <w:pPr>
              <w:pStyle w:val="ConsPlusNormal"/>
            </w:pPr>
            <w:r>
              <w:t>Подготовка ежегодной аналитической записки по результатам проведенного мониторинга качества предоставляемых социальных услуг</w:t>
            </w:r>
          </w:p>
        </w:tc>
        <w:tc>
          <w:tcPr>
            <w:tcW w:w="170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1.3.</w:t>
            </w:r>
          </w:p>
        </w:tc>
        <w:tc>
          <w:tcPr>
            <w:tcW w:w="2041" w:type="dxa"/>
          </w:tcPr>
          <w:p w:rsidR="00A5282E" w:rsidRDefault="00A5282E">
            <w:pPr>
              <w:pStyle w:val="ConsPlusNormal"/>
            </w:pPr>
            <w:r>
              <w:t>Организация проведения независимой оценки качества работы организаций социального обслуживания, предоставляющих социальные услуги гражданам пожилого возраста и инвалидам</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lastRenderedPageBreak/>
              <w:t>1.4.</w:t>
            </w:r>
          </w:p>
        </w:tc>
        <w:tc>
          <w:tcPr>
            <w:tcW w:w="2041" w:type="dxa"/>
            <w:tcBorders>
              <w:bottom w:val="nil"/>
            </w:tcBorders>
          </w:tcPr>
          <w:p w:rsidR="00A5282E" w:rsidRDefault="00A5282E">
            <w:pPr>
              <w:pStyle w:val="ConsPlusNormal"/>
            </w:pPr>
            <w:r>
              <w:t>Обеспечение деятельности консультационно-информационной службы "Единый социальный телефон"</w:t>
            </w:r>
          </w:p>
        </w:tc>
        <w:tc>
          <w:tcPr>
            <w:tcW w:w="1701" w:type="dxa"/>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2014 - 2017 годы</w:t>
            </w:r>
          </w:p>
        </w:tc>
        <w:tc>
          <w:tcPr>
            <w:tcW w:w="1134" w:type="dxa"/>
            <w:tcBorders>
              <w:bottom w:val="nil"/>
            </w:tcBorders>
          </w:tcPr>
          <w:p w:rsidR="00A5282E" w:rsidRDefault="00A5282E">
            <w:pPr>
              <w:pStyle w:val="ConsPlusNormal"/>
              <w:jc w:val="center"/>
            </w:pPr>
            <w:r>
              <w:t>1.1</w:t>
            </w:r>
          </w:p>
        </w:tc>
        <w:tc>
          <w:tcPr>
            <w:tcW w:w="1474" w:type="dxa"/>
            <w:tcBorders>
              <w:bottom w:val="nil"/>
            </w:tcBorders>
          </w:tcPr>
          <w:p w:rsidR="00A5282E" w:rsidRDefault="00A5282E">
            <w:pPr>
              <w:pStyle w:val="ConsPlusNormal"/>
            </w:pPr>
            <w:r>
              <w:t>областной бюджет</w:t>
            </w:r>
          </w:p>
        </w:tc>
        <w:tc>
          <w:tcPr>
            <w:tcW w:w="1134" w:type="dxa"/>
            <w:tcBorders>
              <w:bottom w:val="nil"/>
            </w:tcBorders>
          </w:tcPr>
          <w:p w:rsidR="00A5282E" w:rsidRDefault="00A5282E">
            <w:pPr>
              <w:pStyle w:val="ConsPlusNormal"/>
            </w:pPr>
            <w:r>
              <w:t>30,0</w:t>
            </w:r>
          </w:p>
        </w:tc>
        <w:tc>
          <w:tcPr>
            <w:tcW w:w="907" w:type="dxa"/>
            <w:tcBorders>
              <w:bottom w:val="nil"/>
            </w:tcBorders>
          </w:tcPr>
          <w:p w:rsidR="00A5282E" w:rsidRDefault="00A5282E">
            <w:pPr>
              <w:pStyle w:val="ConsPlusNormal"/>
            </w:pPr>
            <w:r>
              <w:t>20,0</w:t>
            </w:r>
          </w:p>
        </w:tc>
        <w:tc>
          <w:tcPr>
            <w:tcW w:w="1077" w:type="dxa"/>
            <w:tcBorders>
              <w:bottom w:val="nil"/>
            </w:tcBorders>
          </w:tcPr>
          <w:p w:rsidR="00A5282E" w:rsidRDefault="00A5282E">
            <w:pPr>
              <w:pStyle w:val="ConsPlusNormal"/>
            </w:pPr>
            <w:r>
              <w:t>30,0</w:t>
            </w:r>
          </w:p>
        </w:tc>
        <w:tc>
          <w:tcPr>
            <w:tcW w:w="1077" w:type="dxa"/>
            <w:tcBorders>
              <w:bottom w:val="nil"/>
            </w:tcBorders>
          </w:tcPr>
          <w:p w:rsidR="00A5282E" w:rsidRDefault="00A5282E">
            <w:pPr>
              <w:pStyle w:val="ConsPlusNormal"/>
            </w:pPr>
            <w:r>
              <w:t>20,0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19.12.2017 </w:t>
            </w:r>
            <w:hyperlink r:id="rId251" w:history="1">
              <w:r>
                <w:rPr>
                  <w:color w:val="0000FF"/>
                </w:rPr>
                <w:t>N 440</w:t>
              </w:r>
            </w:hyperlink>
            <w:r>
              <w:t>,</w:t>
            </w:r>
          </w:p>
          <w:p w:rsidR="00A5282E" w:rsidRDefault="00A5282E">
            <w:pPr>
              <w:pStyle w:val="ConsPlusNormal"/>
              <w:jc w:val="both"/>
            </w:pPr>
            <w:r>
              <w:t xml:space="preserve">от 18.01.2018 </w:t>
            </w:r>
            <w:hyperlink r:id="rId252" w:history="1">
              <w:r>
                <w:rPr>
                  <w:color w:val="0000FF"/>
                </w:rPr>
                <w:t>N 7</w:t>
              </w:r>
            </w:hyperlink>
            <w:r>
              <w:t>)</w:t>
            </w:r>
          </w:p>
        </w:tc>
      </w:tr>
      <w:tr w:rsidR="00A5282E">
        <w:tc>
          <w:tcPr>
            <w:tcW w:w="710" w:type="dxa"/>
          </w:tcPr>
          <w:p w:rsidR="00A5282E" w:rsidRDefault="00A5282E">
            <w:pPr>
              <w:pStyle w:val="ConsPlusNormal"/>
              <w:jc w:val="center"/>
              <w:outlineLvl w:val="3"/>
            </w:pPr>
            <w:r>
              <w:t>2.</w:t>
            </w:r>
          </w:p>
        </w:tc>
        <w:tc>
          <w:tcPr>
            <w:tcW w:w="14174" w:type="dxa"/>
            <w:gridSpan w:val="12"/>
          </w:tcPr>
          <w:p w:rsidR="00A5282E" w:rsidRDefault="00A5282E">
            <w:pPr>
              <w:pStyle w:val="ConsPlusNormal"/>
            </w:pPr>
            <w:r>
              <w:t>Задача 2. Расширение спектра социальных услуг и повышение качества социального обслуживания граждан пожилого возраста и инвалидов, в том числе реализация мер по укреплению их здоровья</w:t>
            </w:r>
          </w:p>
        </w:tc>
      </w:tr>
      <w:tr w:rsidR="00A5282E">
        <w:tc>
          <w:tcPr>
            <w:tcW w:w="710" w:type="dxa"/>
          </w:tcPr>
          <w:p w:rsidR="00A5282E" w:rsidRDefault="00A5282E">
            <w:pPr>
              <w:pStyle w:val="ConsPlusNormal"/>
              <w:jc w:val="center"/>
            </w:pPr>
            <w:r>
              <w:t>2.1.</w:t>
            </w:r>
          </w:p>
        </w:tc>
        <w:tc>
          <w:tcPr>
            <w:tcW w:w="2041" w:type="dxa"/>
          </w:tcPr>
          <w:p w:rsidR="00A5282E" w:rsidRDefault="00A5282E">
            <w:pPr>
              <w:pStyle w:val="ConsPlusNormal"/>
            </w:pPr>
            <w:r>
              <w:t>Разработка правовых актов, обеспечивающих совершенствование системы социального обслуживания населения в Новгородской области</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2.2, 2.6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2.2.</w:t>
            </w:r>
          </w:p>
        </w:tc>
        <w:tc>
          <w:tcPr>
            <w:tcW w:w="2041" w:type="dxa"/>
          </w:tcPr>
          <w:p w:rsidR="00A5282E" w:rsidRDefault="00A5282E">
            <w:pPr>
              <w:pStyle w:val="ConsPlusNormal"/>
            </w:pPr>
            <w:r>
              <w:t>Организация работы по внедрению социального сопровождения граждан пожилого возраста и инвалидов</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2.2, 2.6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2.3.</w:t>
            </w:r>
          </w:p>
        </w:tc>
        <w:tc>
          <w:tcPr>
            <w:tcW w:w="2041" w:type="dxa"/>
          </w:tcPr>
          <w:p w:rsidR="00A5282E" w:rsidRDefault="00A5282E">
            <w:pPr>
              <w:pStyle w:val="ConsPlusNormal"/>
            </w:pPr>
            <w:r>
              <w:t xml:space="preserve">Организация </w:t>
            </w:r>
            <w:r>
              <w:lastRenderedPageBreak/>
              <w:t>доставки на дом гражданам пожилого возраста и инвалидам лекарственных препаратов, назначенных им по медицинским показаниям врачом (фельдшером)</w:t>
            </w:r>
          </w:p>
        </w:tc>
        <w:tc>
          <w:tcPr>
            <w:tcW w:w="170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tc>
        <w:tc>
          <w:tcPr>
            <w:tcW w:w="794" w:type="dxa"/>
          </w:tcPr>
          <w:p w:rsidR="00A5282E" w:rsidRDefault="00A5282E">
            <w:pPr>
              <w:pStyle w:val="ConsPlusNormal"/>
              <w:jc w:val="center"/>
            </w:pPr>
            <w:r>
              <w:lastRenderedPageBreak/>
              <w:t xml:space="preserve">2014 - </w:t>
            </w:r>
            <w:r>
              <w:lastRenderedPageBreak/>
              <w:t>2020 годы</w:t>
            </w:r>
          </w:p>
        </w:tc>
        <w:tc>
          <w:tcPr>
            <w:tcW w:w="1134" w:type="dxa"/>
          </w:tcPr>
          <w:p w:rsidR="00A5282E" w:rsidRDefault="00A5282E">
            <w:pPr>
              <w:pStyle w:val="ConsPlusNormal"/>
              <w:jc w:val="center"/>
            </w:pPr>
            <w:r>
              <w:lastRenderedPageBreak/>
              <w:t>2.1, 2.6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2.4.</w:t>
            </w:r>
          </w:p>
        </w:tc>
        <w:tc>
          <w:tcPr>
            <w:tcW w:w="2041" w:type="dxa"/>
          </w:tcPr>
          <w:p w:rsidR="00A5282E" w:rsidRDefault="00A5282E">
            <w:pPr>
              <w:pStyle w:val="ConsPlusNormal"/>
            </w:pPr>
            <w:r>
              <w:t>Внедрение бригадного метода социального обслуживания граждан пожилого возраста и инвалидов на базе областных автономных учреждений, осуществляющих социальное обслуживание граждан пожилого возраста и инвалидов, Маловишерского и Валдайского районов области</w:t>
            </w:r>
          </w:p>
        </w:tc>
        <w:tc>
          <w:tcPr>
            <w:tcW w:w="170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2015 - 2020 годы</w:t>
            </w:r>
          </w:p>
        </w:tc>
        <w:tc>
          <w:tcPr>
            <w:tcW w:w="1134" w:type="dxa"/>
          </w:tcPr>
          <w:p w:rsidR="00A5282E" w:rsidRDefault="00A5282E">
            <w:pPr>
              <w:pStyle w:val="ConsPlusNormal"/>
              <w:jc w:val="center"/>
            </w:pPr>
            <w:r>
              <w:t>2.1, 2.6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2.5.</w:t>
            </w:r>
          </w:p>
        </w:tc>
        <w:tc>
          <w:tcPr>
            <w:tcW w:w="2041" w:type="dxa"/>
          </w:tcPr>
          <w:p w:rsidR="00A5282E" w:rsidRDefault="00A5282E">
            <w:pPr>
              <w:pStyle w:val="ConsPlusNormal"/>
            </w:pPr>
            <w:r>
              <w:t xml:space="preserve">Организация оздоровления граждан пожилого </w:t>
            </w:r>
            <w:r>
              <w:lastRenderedPageBreak/>
              <w:t>возраста на базе областных загородных оздоровительных организаций круглогодичного действия</w:t>
            </w:r>
          </w:p>
        </w:tc>
        <w:tc>
          <w:tcPr>
            <w:tcW w:w="170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 xml:space="preserve">центр развития </w:t>
            </w:r>
            <w:r>
              <w:lastRenderedPageBreak/>
              <w:t>социального обслуживания</w:t>
            </w:r>
          </w:p>
        </w:tc>
        <w:tc>
          <w:tcPr>
            <w:tcW w:w="794" w:type="dxa"/>
          </w:tcPr>
          <w:p w:rsidR="00A5282E" w:rsidRDefault="00A5282E">
            <w:pPr>
              <w:pStyle w:val="ConsPlusNormal"/>
              <w:jc w:val="center"/>
            </w:pPr>
            <w:r>
              <w:lastRenderedPageBreak/>
              <w:t>2014 - 2020 годы</w:t>
            </w:r>
          </w:p>
        </w:tc>
        <w:tc>
          <w:tcPr>
            <w:tcW w:w="1134" w:type="dxa"/>
          </w:tcPr>
          <w:p w:rsidR="00A5282E" w:rsidRDefault="00A5282E">
            <w:pPr>
              <w:pStyle w:val="ConsPlusNormal"/>
              <w:jc w:val="center"/>
            </w:pPr>
            <w:r>
              <w:t>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2.6.</w:t>
            </w:r>
          </w:p>
        </w:tc>
        <w:tc>
          <w:tcPr>
            <w:tcW w:w="2041" w:type="dxa"/>
          </w:tcPr>
          <w:p w:rsidR="00A5282E" w:rsidRDefault="00A5282E">
            <w:pPr>
              <w:pStyle w:val="ConsPlusNormal"/>
            </w:pPr>
            <w:r>
              <w:t>Организация движения за здоровый образ жизни - Городская Спартакиада "Будь здоров" среди граждан пожилого возраста и инвалидов</w:t>
            </w:r>
          </w:p>
        </w:tc>
        <w:tc>
          <w:tcPr>
            <w:tcW w:w="1701" w:type="dxa"/>
          </w:tcPr>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2.6</w:t>
            </w:r>
          </w:p>
        </w:tc>
        <w:tc>
          <w:tcPr>
            <w:tcW w:w="1474" w:type="dxa"/>
          </w:tcPr>
          <w:p w:rsidR="00A5282E" w:rsidRDefault="00A5282E">
            <w:pPr>
              <w:pStyle w:val="ConsPlusNormal"/>
            </w:pPr>
            <w:r>
              <w:t>внебюджетные источники</w:t>
            </w:r>
          </w:p>
        </w:tc>
        <w:tc>
          <w:tcPr>
            <w:tcW w:w="1134" w:type="dxa"/>
          </w:tcPr>
          <w:p w:rsidR="00A5282E" w:rsidRDefault="00A5282E">
            <w:pPr>
              <w:pStyle w:val="ConsPlusNormal"/>
            </w:pPr>
            <w:r>
              <w:t>30,0</w:t>
            </w:r>
          </w:p>
        </w:tc>
        <w:tc>
          <w:tcPr>
            <w:tcW w:w="907" w:type="dxa"/>
          </w:tcPr>
          <w:p w:rsidR="00A5282E" w:rsidRDefault="00A5282E">
            <w:pPr>
              <w:pStyle w:val="ConsPlusNormal"/>
            </w:pPr>
            <w:r>
              <w:t>30,0</w:t>
            </w:r>
          </w:p>
        </w:tc>
        <w:tc>
          <w:tcPr>
            <w:tcW w:w="1077" w:type="dxa"/>
          </w:tcPr>
          <w:p w:rsidR="00A5282E" w:rsidRDefault="00A5282E">
            <w:pPr>
              <w:pStyle w:val="ConsPlusNormal"/>
            </w:pPr>
            <w:r>
              <w:t>30,0</w:t>
            </w:r>
          </w:p>
        </w:tc>
        <w:tc>
          <w:tcPr>
            <w:tcW w:w="1077" w:type="dxa"/>
          </w:tcPr>
          <w:p w:rsidR="00A5282E" w:rsidRDefault="00A5282E">
            <w:pPr>
              <w:pStyle w:val="ConsPlusNormal"/>
            </w:pPr>
            <w:r>
              <w:t>30,0</w:t>
            </w:r>
          </w:p>
        </w:tc>
        <w:tc>
          <w:tcPr>
            <w:tcW w:w="907" w:type="dxa"/>
          </w:tcPr>
          <w:p w:rsidR="00A5282E" w:rsidRDefault="00A5282E">
            <w:pPr>
              <w:pStyle w:val="ConsPlusNormal"/>
            </w:pPr>
            <w:r>
              <w:t>30,0</w:t>
            </w:r>
          </w:p>
        </w:tc>
        <w:tc>
          <w:tcPr>
            <w:tcW w:w="964" w:type="dxa"/>
          </w:tcPr>
          <w:p w:rsidR="00A5282E" w:rsidRDefault="00A5282E">
            <w:pPr>
              <w:pStyle w:val="ConsPlusNormal"/>
            </w:pPr>
            <w:r>
              <w:t>30,0</w:t>
            </w:r>
          </w:p>
        </w:tc>
        <w:tc>
          <w:tcPr>
            <w:tcW w:w="964" w:type="dxa"/>
          </w:tcPr>
          <w:p w:rsidR="00A5282E" w:rsidRDefault="00A5282E">
            <w:pPr>
              <w:pStyle w:val="ConsPlusNormal"/>
            </w:pPr>
            <w:r>
              <w:t>30,0</w:t>
            </w:r>
          </w:p>
        </w:tc>
      </w:tr>
      <w:tr w:rsidR="00A5282E">
        <w:tc>
          <w:tcPr>
            <w:tcW w:w="710" w:type="dxa"/>
          </w:tcPr>
          <w:p w:rsidR="00A5282E" w:rsidRDefault="00A5282E">
            <w:pPr>
              <w:pStyle w:val="ConsPlusNormal"/>
              <w:jc w:val="center"/>
            </w:pPr>
            <w:r>
              <w:t>2.7.</w:t>
            </w:r>
          </w:p>
        </w:tc>
        <w:tc>
          <w:tcPr>
            <w:tcW w:w="2041" w:type="dxa"/>
          </w:tcPr>
          <w:p w:rsidR="00A5282E" w:rsidRDefault="00A5282E">
            <w:pPr>
              <w:pStyle w:val="ConsPlusNormal"/>
            </w:pPr>
            <w:r>
              <w:t>Развитие социальной службы сиделок</w:t>
            </w:r>
          </w:p>
        </w:tc>
        <w:tc>
          <w:tcPr>
            <w:tcW w:w="170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2.4, 2.6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2.8.</w:t>
            </w:r>
          </w:p>
        </w:tc>
        <w:tc>
          <w:tcPr>
            <w:tcW w:w="2041" w:type="dxa"/>
          </w:tcPr>
          <w:p w:rsidR="00A5282E" w:rsidRDefault="00A5282E">
            <w:pPr>
              <w:pStyle w:val="ConsPlusNormal"/>
            </w:pPr>
            <w:r>
              <w:t>Открытие социально-реабилитационного отделения на 25 мест для молодых инвалидов с нарушениями в интеллектуальном развитии в возрасте от 18 до 35 лет</w:t>
            </w:r>
          </w:p>
        </w:tc>
        <w:tc>
          <w:tcPr>
            <w:tcW w:w="170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2.6</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lastRenderedPageBreak/>
              <w:t>2.9.</w:t>
            </w:r>
          </w:p>
        </w:tc>
        <w:tc>
          <w:tcPr>
            <w:tcW w:w="2041" w:type="dxa"/>
            <w:tcBorders>
              <w:bottom w:val="nil"/>
            </w:tcBorders>
          </w:tcPr>
          <w:p w:rsidR="00A5282E" w:rsidRDefault="00A5282E">
            <w:pPr>
              <w:pStyle w:val="ConsPlusNormal"/>
            </w:pPr>
            <w:r>
              <w:t>Организация обеспечения маломобильных граждан пожилого возраста и инвалидов системами экстренного вызова оперативных служб</w:t>
            </w:r>
          </w:p>
        </w:tc>
        <w:tc>
          <w:tcPr>
            <w:tcW w:w="170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2014 - 2017 годы</w:t>
            </w:r>
          </w:p>
        </w:tc>
        <w:tc>
          <w:tcPr>
            <w:tcW w:w="1134" w:type="dxa"/>
            <w:tcBorders>
              <w:bottom w:val="nil"/>
            </w:tcBorders>
          </w:tcPr>
          <w:p w:rsidR="00A5282E" w:rsidRDefault="00A5282E">
            <w:pPr>
              <w:pStyle w:val="ConsPlusNormal"/>
              <w:jc w:val="center"/>
            </w:pPr>
            <w:r>
              <w:t>2.5, 2.6</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pPr>
            <w:r>
              <w:t>700,0</w:t>
            </w:r>
          </w:p>
        </w:tc>
        <w:tc>
          <w:tcPr>
            <w:tcW w:w="907" w:type="dxa"/>
            <w:tcBorders>
              <w:bottom w:val="nil"/>
            </w:tcBorders>
          </w:tcPr>
          <w:p w:rsidR="00A5282E" w:rsidRDefault="00A5282E">
            <w:pPr>
              <w:pStyle w:val="ConsPlusNormal"/>
            </w:pPr>
            <w:r>
              <w:t>1200,0</w:t>
            </w:r>
          </w:p>
        </w:tc>
        <w:tc>
          <w:tcPr>
            <w:tcW w:w="1077" w:type="dxa"/>
            <w:tcBorders>
              <w:bottom w:val="nil"/>
            </w:tcBorders>
          </w:tcPr>
          <w:p w:rsidR="00A5282E" w:rsidRDefault="00A5282E">
            <w:pPr>
              <w:pStyle w:val="ConsPlusNormal"/>
            </w:pPr>
            <w:r>
              <w:t>2000,0</w:t>
            </w:r>
          </w:p>
        </w:tc>
        <w:tc>
          <w:tcPr>
            <w:tcW w:w="1077" w:type="dxa"/>
            <w:tcBorders>
              <w:bottom w:val="nil"/>
            </w:tcBorders>
          </w:tcPr>
          <w:p w:rsidR="00A5282E" w:rsidRDefault="00A5282E">
            <w:pPr>
              <w:pStyle w:val="ConsPlusNormal"/>
            </w:pPr>
            <w:r>
              <w:t>2000,0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w:t>
            </w:r>
            <w:hyperlink r:id="rId253" w:history="1">
              <w:r>
                <w:rPr>
                  <w:color w:val="0000FF"/>
                </w:rPr>
                <w:t>Постановления</w:t>
              </w:r>
            </w:hyperlink>
            <w:r>
              <w:t xml:space="preserve"> Правительства Новгородской области от 18.01.2018 N 7)</w:t>
            </w:r>
          </w:p>
        </w:tc>
      </w:tr>
      <w:tr w:rsidR="00A5282E">
        <w:tc>
          <w:tcPr>
            <w:tcW w:w="710" w:type="dxa"/>
          </w:tcPr>
          <w:p w:rsidR="00A5282E" w:rsidRDefault="00A5282E">
            <w:pPr>
              <w:pStyle w:val="ConsPlusNormal"/>
              <w:jc w:val="center"/>
              <w:outlineLvl w:val="3"/>
            </w:pPr>
            <w:r>
              <w:t>3.</w:t>
            </w:r>
          </w:p>
        </w:tc>
        <w:tc>
          <w:tcPr>
            <w:tcW w:w="14174" w:type="dxa"/>
            <w:gridSpan w:val="12"/>
          </w:tcPr>
          <w:p w:rsidR="00A5282E" w:rsidRDefault="00A5282E">
            <w:pPr>
              <w:pStyle w:val="ConsPlusNormal"/>
            </w:pPr>
            <w:r>
              <w:t>Задача 3. Укрепление материально-технической базы организаций социального обслуживания</w:t>
            </w:r>
          </w:p>
        </w:tc>
      </w:tr>
      <w:tr w:rsidR="00A5282E">
        <w:tc>
          <w:tcPr>
            <w:tcW w:w="710" w:type="dxa"/>
            <w:vMerge w:val="restart"/>
            <w:tcBorders>
              <w:bottom w:val="nil"/>
            </w:tcBorders>
          </w:tcPr>
          <w:p w:rsidR="00A5282E" w:rsidRDefault="00A5282E">
            <w:pPr>
              <w:pStyle w:val="ConsPlusNormal"/>
              <w:jc w:val="center"/>
            </w:pPr>
            <w:r>
              <w:t>3.1.</w:t>
            </w:r>
          </w:p>
        </w:tc>
        <w:tc>
          <w:tcPr>
            <w:tcW w:w="2041" w:type="dxa"/>
            <w:vMerge w:val="restart"/>
            <w:tcBorders>
              <w:bottom w:val="nil"/>
            </w:tcBorders>
          </w:tcPr>
          <w:p w:rsidR="00A5282E" w:rsidRDefault="00A5282E">
            <w:pPr>
              <w:pStyle w:val="ConsPlusNormal"/>
            </w:pPr>
            <w:r>
              <w:t>Организация выполнения работ по ремонту зданий организаций социального обслуживания</w:t>
            </w:r>
          </w:p>
        </w:tc>
        <w:tc>
          <w:tcPr>
            <w:tcW w:w="1701"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6142,7</w:t>
            </w:r>
          </w:p>
        </w:tc>
        <w:tc>
          <w:tcPr>
            <w:tcW w:w="907" w:type="dxa"/>
          </w:tcPr>
          <w:p w:rsidR="00A5282E" w:rsidRDefault="00A5282E">
            <w:pPr>
              <w:pStyle w:val="ConsPlusNormal"/>
            </w:pPr>
            <w:r>
              <w:t>972,8</w:t>
            </w:r>
          </w:p>
        </w:tc>
        <w:tc>
          <w:tcPr>
            <w:tcW w:w="1077" w:type="dxa"/>
          </w:tcPr>
          <w:p w:rsidR="00A5282E" w:rsidRDefault="00A5282E">
            <w:pPr>
              <w:pStyle w:val="ConsPlusNormal"/>
            </w:pPr>
            <w:r>
              <w:t>972,4</w:t>
            </w:r>
          </w:p>
        </w:tc>
        <w:tc>
          <w:tcPr>
            <w:tcW w:w="1077" w:type="dxa"/>
          </w:tcPr>
          <w:p w:rsidR="00A5282E" w:rsidRDefault="00A5282E">
            <w:pPr>
              <w:pStyle w:val="ConsPlusNormal"/>
            </w:pPr>
            <w:r>
              <w:t>5024,8</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внебюджетные источники</w:t>
            </w:r>
          </w:p>
        </w:tc>
        <w:tc>
          <w:tcPr>
            <w:tcW w:w="1134" w:type="dxa"/>
            <w:tcBorders>
              <w:bottom w:val="nil"/>
            </w:tcBorders>
          </w:tcPr>
          <w:p w:rsidR="00A5282E" w:rsidRDefault="00A5282E">
            <w:pPr>
              <w:pStyle w:val="ConsPlusNormal"/>
            </w:pPr>
            <w:r>
              <w:t>3000,0</w:t>
            </w:r>
          </w:p>
        </w:tc>
        <w:tc>
          <w:tcPr>
            <w:tcW w:w="907" w:type="dxa"/>
            <w:tcBorders>
              <w:bottom w:val="nil"/>
            </w:tcBorders>
          </w:tcPr>
          <w:p w:rsidR="00A5282E" w:rsidRDefault="00A5282E">
            <w:pPr>
              <w:pStyle w:val="ConsPlusNormal"/>
            </w:pPr>
            <w:r>
              <w:t>3000,0</w:t>
            </w:r>
          </w:p>
        </w:tc>
        <w:tc>
          <w:tcPr>
            <w:tcW w:w="1077" w:type="dxa"/>
            <w:tcBorders>
              <w:bottom w:val="nil"/>
            </w:tcBorders>
          </w:tcPr>
          <w:p w:rsidR="00A5282E" w:rsidRDefault="00A5282E">
            <w:pPr>
              <w:pStyle w:val="ConsPlusNormal"/>
            </w:pPr>
            <w:r>
              <w:t>3000,0</w:t>
            </w:r>
          </w:p>
        </w:tc>
        <w:tc>
          <w:tcPr>
            <w:tcW w:w="1077" w:type="dxa"/>
            <w:tcBorders>
              <w:bottom w:val="nil"/>
            </w:tcBorders>
          </w:tcPr>
          <w:p w:rsidR="00A5282E" w:rsidRDefault="00A5282E">
            <w:pPr>
              <w:pStyle w:val="ConsPlusNormal"/>
            </w:pPr>
            <w:r>
              <w:t>3000,0</w:t>
            </w:r>
          </w:p>
        </w:tc>
        <w:tc>
          <w:tcPr>
            <w:tcW w:w="907" w:type="dxa"/>
            <w:tcBorders>
              <w:bottom w:val="nil"/>
            </w:tcBorders>
          </w:tcPr>
          <w:p w:rsidR="00A5282E" w:rsidRDefault="00A5282E">
            <w:pPr>
              <w:pStyle w:val="ConsPlusNormal"/>
            </w:pPr>
            <w:r>
              <w:t>3000,0</w:t>
            </w:r>
          </w:p>
        </w:tc>
        <w:tc>
          <w:tcPr>
            <w:tcW w:w="964" w:type="dxa"/>
            <w:tcBorders>
              <w:bottom w:val="nil"/>
            </w:tcBorders>
          </w:tcPr>
          <w:p w:rsidR="00A5282E" w:rsidRDefault="00A5282E">
            <w:pPr>
              <w:pStyle w:val="ConsPlusNormal"/>
            </w:pPr>
            <w:r>
              <w:t>3000,0</w:t>
            </w:r>
          </w:p>
        </w:tc>
        <w:tc>
          <w:tcPr>
            <w:tcW w:w="964" w:type="dxa"/>
            <w:tcBorders>
              <w:bottom w:val="nil"/>
            </w:tcBorders>
          </w:tcPr>
          <w:p w:rsidR="00A5282E" w:rsidRDefault="00A5282E">
            <w:pPr>
              <w:pStyle w:val="ConsPlusNormal"/>
            </w:pPr>
            <w:r>
              <w:t>3000,0</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3.1 в ред. </w:t>
            </w:r>
            <w:hyperlink r:id="rId254" w:history="1">
              <w:r>
                <w:rPr>
                  <w:color w:val="0000FF"/>
                </w:rPr>
                <w:t>Постановления</w:t>
              </w:r>
            </w:hyperlink>
            <w:r>
              <w:t xml:space="preserve"> Правительства Новгородской области от 18.01.2018 N 7)</w:t>
            </w:r>
          </w:p>
        </w:tc>
      </w:tr>
      <w:tr w:rsidR="00A5282E">
        <w:tc>
          <w:tcPr>
            <w:tcW w:w="710" w:type="dxa"/>
            <w:vMerge w:val="restart"/>
          </w:tcPr>
          <w:p w:rsidR="00A5282E" w:rsidRDefault="00A5282E">
            <w:pPr>
              <w:pStyle w:val="ConsPlusNormal"/>
              <w:jc w:val="center"/>
            </w:pPr>
            <w:r>
              <w:t>3.2.</w:t>
            </w:r>
          </w:p>
        </w:tc>
        <w:tc>
          <w:tcPr>
            <w:tcW w:w="2041" w:type="dxa"/>
            <w:vMerge w:val="restart"/>
          </w:tcPr>
          <w:p w:rsidR="00A5282E" w:rsidRDefault="00A5282E">
            <w:pPr>
              <w:pStyle w:val="ConsPlusNormal"/>
            </w:pPr>
            <w:r>
              <w:t xml:space="preserve">Организация выполнения работ по капитальному ремонту здания областного автономного учреждения социального обслуживания "Холмский комплексный центр социального </w:t>
            </w:r>
            <w:r>
              <w:lastRenderedPageBreak/>
              <w:t>обслуживания населения"</w:t>
            </w:r>
          </w:p>
        </w:tc>
        <w:tc>
          <w:tcPr>
            <w:tcW w:w="1701" w:type="dxa"/>
            <w:vMerge w:val="restart"/>
          </w:tcPr>
          <w:p w:rsidR="00A5282E" w:rsidRDefault="00A5282E">
            <w:pPr>
              <w:pStyle w:val="ConsPlusNormal"/>
            </w:pPr>
            <w:r>
              <w:lastRenderedPageBreak/>
              <w:t>департамент</w:t>
            </w:r>
          </w:p>
        </w:tc>
        <w:tc>
          <w:tcPr>
            <w:tcW w:w="794" w:type="dxa"/>
            <w:vMerge w:val="restart"/>
          </w:tcPr>
          <w:p w:rsidR="00A5282E" w:rsidRDefault="00A5282E">
            <w:pPr>
              <w:pStyle w:val="ConsPlusNormal"/>
              <w:jc w:val="center"/>
            </w:pPr>
            <w:r>
              <w:t>2014 - 2016 годы</w:t>
            </w:r>
          </w:p>
        </w:tc>
        <w:tc>
          <w:tcPr>
            <w:tcW w:w="1134" w:type="dxa"/>
            <w:vMerge w:val="restart"/>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7000,0</w:t>
            </w:r>
          </w:p>
        </w:tc>
        <w:tc>
          <w:tcPr>
            <w:tcW w:w="907" w:type="dxa"/>
          </w:tcPr>
          <w:p w:rsidR="00A5282E" w:rsidRDefault="00A5282E">
            <w:pPr>
              <w:pStyle w:val="ConsPlusNormal"/>
            </w:pPr>
            <w:r>
              <w:t>881,4</w:t>
            </w:r>
          </w:p>
        </w:tc>
        <w:tc>
          <w:tcPr>
            <w:tcW w:w="1077" w:type="dxa"/>
          </w:tcPr>
          <w:p w:rsidR="00A5282E" w:rsidRDefault="00A5282E">
            <w:pPr>
              <w:pStyle w:val="ConsPlusNormal"/>
            </w:pPr>
            <w:r>
              <w:t>1215,0</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Pr>
          <w:p w:rsidR="00A5282E" w:rsidRDefault="00A5282E"/>
        </w:tc>
        <w:tc>
          <w:tcPr>
            <w:tcW w:w="2041" w:type="dxa"/>
            <w:vMerge/>
          </w:tcPr>
          <w:p w:rsidR="00A5282E" w:rsidRDefault="00A5282E"/>
        </w:tc>
        <w:tc>
          <w:tcPr>
            <w:tcW w:w="1701"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субсидии Пенсионного фонда Российской Федерации</w:t>
            </w:r>
          </w:p>
        </w:tc>
        <w:tc>
          <w:tcPr>
            <w:tcW w:w="1134" w:type="dxa"/>
          </w:tcPr>
          <w:p w:rsidR="00A5282E" w:rsidRDefault="00A5282E">
            <w:pPr>
              <w:pStyle w:val="ConsPlusNormal"/>
            </w:pPr>
            <w:r>
              <w:t>3429,8</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val="restart"/>
            <w:tcBorders>
              <w:bottom w:val="nil"/>
            </w:tcBorders>
          </w:tcPr>
          <w:p w:rsidR="00A5282E" w:rsidRDefault="00A5282E">
            <w:pPr>
              <w:pStyle w:val="ConsPlusNormal"/>
              <w:jc w:val="center"/>
            </w:pPr>
            <w:r>
              <w:lastRenderedPageBreak/>
              <w:t>3.3.</w:t>
            </w:r>
          </w:p>
        </w:tc>
        <w:tc>
          <w:tcPr>
            <w:tcW w:w="2041" w:type="dxa"/>
            <w:vMerge w:val="restart"/>
            <w:tcBorders>
              <w:bottom w:val="nil"/>
            </w:tcBorders>
          </w:tcPr>
          <w:p w:rsidR="00A5282E" w:rsidRDefault="00A5282E">
            <w:pPr>
              <w:pStyle w:val="ConsPlusNormal"/>
            </w:pPr>
            <w:r>
              <w:t>Организация работ по капитальному строительству объекта на 200 мест в д. Подгорное Маловишерского района для областного автономного учреждения социального обслуживания "Маловишерский психоневрологический интернат "Оксочи"</w:t>
            </w:r>
          </w:p>
        </w:tc>
        <w:tc>
          <w:tcPr>
            <w:tcW w:w="1701"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2014 - 2018 годы</w:t>
            </w:r>
          </w:p>
        </w:tc>
        <w:tc>
          <w:tcPr>
            <w:tcW w:w="1134" w:type="dxa"/>
            <w:vMerge w:val="restart"/>
            <w:tcBorders>
              <w:bottom w:val="nil"/>
            </w:tcBorders>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5" w:history="1">
              <w:r>
                <w:rPr>
                  <w:color w:val="0000FF"/>
                </w:rPr>
                <w:t>&lt;**&gt;</w:t>
              </w:r>
            </w:hyperlink>
          </w:p>
        </w:tc>
        <w:tc>
          <w:tcPr>
            <w:tcW w:w="1134" w:type="dxa"/>
          </w:tcPr>
          <w:p w:rsidR="00A5282E" w:rsidRDefault="00A5282E">
            <w:pPr>
              <w:pStyle w:val="ConsPlusNormal"/>
            </w:pPr>
            <w:r>
              <w:t>15360,0</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областной бюджет</w:t>
            </w:r>
          </w:p>
        </w:tc>
        <w:tc>
          <w:tcPr>
            <w:tcW w:w="1134" w:type="dxa"/>
          </w:tcPr>
          <w:p w:rsidR="00A5282E" w:rsidRDefault="00A5282E">
            <w:pPr>
              <w:pStyle w:val="ConsPlusNormal"/>
            </w:pPr>
            <w:r>
              <w:t xml:space="preserve">205,0 </w:t>
            </w:r>
            <w:hyperlink w:anchor="P6454" w:history="1">
              <w:r>
                <w:rPr>
                  <w:color w:val="0000FF"/>
                </w:rPr>
                <w:t>&lt;*&gt;</w:t>
              </w:r>
            </w:hyperlink>
          </w:p>
        </w:tc>
        <w:tc>
          <w:tcPr>
            <w:tcW w:w="907" w:type="dxa"/>
          </w:tcPr>
          <w:p w:rsidR="00A5282E" w:rsidRDefault="00A5282E">
            <w:pPr>
              <w:pStyle w:val="ConsPlusNormal"/>
            </w:pPr>
            <w:r>
              <w:t xml:space="preserve">30350,0 </w:t>
            </w:r>
            <w:hyperlink w:anchor="P6456" w:history="1">
              <w:r>
                <w:rPr>
                  <w:color w:val="0000FF"/>
                </w:rPr>
                <w:t>&lt;***&gt;</w:t>
              </w:r>
            </w:hyperlink>
          </w:p>
        </w:tc>
        <w:tc>
          <w:tcPr>
            <w:tcW w:w="1077" w:type="dxa"/>
          </w:tcPr>
          <w:p w:rsidR="00A5282E" w:rsidRDefault="00A5282E">
            <w:pPr>
              <w:pStyle w:val="ConsPlusNormal"/>
            </w:pPr>
            <w:r>
              <w:t xml:space="preserve">60500,0 </w:t>
            </w:r>
            <w:hyperlink w:anchor="P6454" w:history="1">
              <w:r>
                <w:rPr>
                  <w:color w:val="0000FF"/>
                </w:rPr>
                <w:t>&lt;*&gt;</w:t>
              </w:r>
            </w:hyperlink>
          </w:p>
        </w:tc>
        <w:tc>
          <w:tcPr>
            <w:tcW w:w="1077" w:type="dxa"/>
          </w:tcPr>
          <w:p w:rsidR="00A5282E" w:rsidRDefault="00A5282E">
            <w:pPr>
              <w:pStyle w:val="ConsPlusNormal"/>
              <w:jc w:val="center"/>
            </w:pPr>
            <w:r>
              <w:t>-</w:t>
            </w:r>
          </w:p>
        </w:tc>
        <w:tc>
          <w:tcPr>
            <w:tcW w:w="907" w:type="dxa"/>
          </w:tcPr>
          <w:p w:rsidR="00A5282E" w:rsidRDefault="00A5282E">
            <w:pPr>
              <w:pStyle w:val="ConsPlusNormal"/>
            </w:pPr>
            <w:r>
              <w:t>19981,8</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pPr>
            <w:r>
              <w:t>федеральный бюджет</w:t>
            </w:r>
          </w:p>
        </w:tc>
        <w:tc>
          <w:tcPr>
            <w:tcW w:w="1134" w:type="dxa"/>
          </w:tcPr>
          <w:p w:rsidR="00A5282E" w:rsidRDefault="00A5282E">
            <w:pPr>
              <w:pStyle w:val="ConsPlusNormal"/>
            </w:pPr>
            <w:r>
              <w:t>108208,0</w:t>
            </w:r>
          </w:p>
        </w:tc>
        <w:tc>
          <w:tcPr>
            <w:tcW w:w="907" w:type="dxa"/>
          </w:tcPr>
          <w:p w:rsidR="00A5282E" w:rsidRDefault="00A5282E">
            <w:pPr>
              <w:pStyle w:val="ConsPlusNormal"/>
              <w:jc w:val="center"/>
            </w:pPr>
            <w:r>
              <w:t>-</w:t>
            </w:r>
          </w:p>
        </w:tc>
        <w:tc>
          <w:tcPr>
            <w:tcW w:w="1077" w:type="dxa"/>
          </w:tcPr>
          <w:p w:rsidR="00A5282E" w:rsidRDefault="00A5282E">
            <w:pPr>
              <w:pStyle w:val="ConsPlusNormal"/>
            </w:pPr>
            <w:r>
              <w:t>242578,0</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внебюджетные источники</w:t>
            </w:r>
          </w:p>
        </w:tc>
        <w:tc>
          <w:tcPr>
            <w:tcW w:w="1134" w:type="dxa"/>
            <w:tcBorders>
              <w:bottom w:val="nil"/>
            </w:tcBorders>
          </w:tcPr>
          <w:p w:rsidR="00A5282E" w:rsidRDefault="00A5282E">
            <w:pPr>
              <w:pStyle w:val="ConsPlusNormal"/>
            </w:pPr>
            <w:r>
              <w:t>3000,0</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3.3 в ред. </w:t>
            </w:r>
            <w:hyperlink r:id="rId255" w:history="1">
              <w:r>
                <w:rPr>
                  <w:color w:val="0000FF"/>
                </w:rPr>
                <w:t>Постановления</w:t>
              </w:r>
            </w:hyperlink>
            <w:r>
              <w:t xml:space="preserve"> Правительства Новгородской области от 19.12.2017 N 440)</w:t>
            </w:r>
          </w:p>
        </w:tc>
      </w:tr>
      <w:tr w:rsidR="00A5282E">
        <w:tc>
          <w:tcPr>
            <w:tcW w:w="710" w:type="dxa"/>
            <w:vMerge w:val="restart"/>
          </w:tcPr>
          <w:p w:rsidR="00A5282E" w:rsidRDefault="00A5282E">
            <w:pPr>
              <w:pStyle w:val="ConsPlusNormal"/>
              <w:jc w:val="center"/>
            </w:pPr>
            <w:r>
              <w:t>3.4.</w:t>
            </w:r>
          </w:p>
        </w:tc>
        <w:tc>
          <w:tcPr>
            <w:tcW w:w="2041" w:type="dxa"/>
            <w:vMerge w:val="restart"/>
          </w:tcPr>
          <w:p w:rsidR="00A5282E" w:rsidRDefault="00A5282E">
            <w:pPr>
              <w:pStyle w:val="ConsPlusNormal"/>
            </w:pPr>
            <w:r>
              <w:t>Организация работ по капитальному ремонту зданий областного автономного учреждения социального обслуживания "Маловишерский психоневрологический интернат "Оксочи"</w:t>
            </w:r>
          </w:p>
        </w:tc>
        <w:tc>
          <w:tcPr>
            <w:tcW w:w="1701" w:type="dxa"/>
            <w:vMerge w:val="restart"/>
          </w:tcPr>
          <w:p w:rsidR="00A5282E" w:rsidRDefault="00A5282E">
            <w:pPr>
              <w:pStyle w:val="ConsPlusNormal"/>
            </w:pPr>
            <w:r>
              <w:t>департамент</w:t>
            </w:r>
          </w:p>
        </w:tc>
        <w:tc>
          <w:tcPr>
            <w:tcW w:w="794" w:type="dxa"/>
            <w:vMerge w:val="restart"/>
          </w:tcPr>
          <w:p w:rsidR="00A5282E" w:rsidRDefault="00A5282E">
            <w:pPr>
              <w:pStyle w:val="ConsPlusNormal"/>
              <w:jc w:val="center"/>
            </w:pPr>
            <w:r>
              <w:t>2014 - 2016 годы</w:t>
            </w:r>
          </w:p>
        </w:tc>
        <w:tc>
          <w:tcPr>
            <w:tcW w:w="1134" w:type="dxa"/>
            <w:vMerge w:val="restart"/>
          </w:tcPr>
          <w:p w:rsidR="00A5282E" w:rsidRDefault="00A5282E">
            <w:pPr>
              <w:pStyle w:val="ConsPlusNormal"/>
              <w:jc w:val="center"/>
            </w:pPr>
            <w:r>
              <w:t>3.1</w:t>
            </w:r>
          </w:p>
        </w:tc>
        <w:tc>
          <w:tcPr>
            <w:tcW w:w="1474" w:type="dxa"/>
          </w:tcPr>
          <w:p w:rsidR="00A5282E" w:rsidRDefault="00A5282E">
            <w:pPr>
              <w:pStyle w:val="ConsPlusNormal"/>
            </w:pPr>
            <w:r>
              <w:t>областной бюджет</w:t>
            </w:r>
          </w:p>
        </w:tc>
        <w:tc>
          <w:tcPr>
            <w:tcW w:w="1134" w:type="dxa"/>
          </w:tcPr>
          <w:p w:rsidR="00A5282E" w:rsidRDefault="00A5282E">
            <w:pPr>
              <w:pStyle w:val="ConsPlusNormal"/>
            </w:pPr>
            <w:r>
              <w:t xml:space="preserve">20000,0 </w:t>
            </w:r>
            <w:hyperlink w:anchor="P6455" w:history="1">
              <w:r>
                <w:rPr>
                  <w:color w:val="0000FF"/>
                </w:rPr>
                <w:t>&lt;**&gt;</w:t>
              </w:r>
            </w:hyperlink>
          </w:p>
        </w:tc>
        <w:tc>
          <w:tcPr>
            <w:tcW w:w="907" w:type="dxa"/>
          </w:tcPr>
          <w:p w:rsidR="00A5282E" w:rsidRDefault="00A5282E">
            <w:pPr>
              <w:pStyle w:val="ConsPlusNormal"/>
            </w:pPr>
            <w:r>
              <w:t xml:space="preserve">6477,4 </w:t>
            </w:r>
            <w:hyperlink w:anchor="P6454" w:history="1">
              <w:r>
                <w:rPr>
                  <w:color w:val="0000FF"/>
                </w:rPr>
                <w:t>&lt;*&gt;</w:t>
              </w:r>
            </w:hyperlink>
          </w:p>
        </w:tc>
        <w:tc>
          <w:tcPr>
            <w:tcW w:w="1077" w:type="dxa"/>
          </w:tcPr>
          <w:p w:rsidR="00A5282E" w:rsidRDefault="00A5282E">
            <w:pPr>
              <w:pStyle w:val="ConsPlusNormal"/>
            </w:pPr>
            <w:r>
              <w:t xml:space="preserve">1533,2 </w:t>
            </w:r>
            <w:hyperlink w:anchor="P6454" w:history="1">
              <w:r>
                <w:rPr>
                  <w:color w:val="0000FF"/>
                </w:rPr>
                <w:t>&lt;*&gt;</w:t>
              </w:r>
            </w:hyperlink>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Pr>
          <w:p w:rsidR="00A5282E" w:rsidRDefault="00A5282E"/>
        </w:tc>
        <w:tc>
          <w:tcPr>
            <w:tcW w:w="2041" w:type="dxa"/>
            <w:vMerge/>
          </w:tcPr>
          <w:p w:rsidR="00A5282E" w:rsidRDefault="00A5282E"/>
        </w:tc>
        <w:tc>
          <w:tcPr>
            <w:tcW w:w="1701"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субсидии Пенсионного фонда Российской Федерации</w:t>
            </w:r>
          </w:p>
        </w:tc>
        <w:tc>
          <w:tcPr>
            <w:tcW w:w="1134" w:type="dxa"/>
          </w:tcPr>
          <w:p w:rsidR="00A5282E" w:rsidRDefault="00A5282E">
            <w:pPr>
              <w:pStyle w:val="ConsPlusNormal"/>
              <w:jc w:val="center"/>
            </w:pPr>
            <w:r>
              <w:t>-</w:t>
            </w:r>
          </w:p>
        </w:tc>
        <w:tc>
          <w:tcPr>
            <w:tcW w:w="907" w:type="dxa"/>
          </w:tcPr>
          <w:p w:rsidR="00A5282E" w:rsidRDefault="00A5282E">
            <w:pPr>
              <w:pStyle w:val="ConsPlusNormal"/>
            </w:pPr>
            <w:r>
              <w:t>1257,7</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val="restart"/>
          </w:tcPr>
          <w:p w:rsidR="00A5282E" w:rsidRDefault="00A5282E">
            <w:pPr>
              <w:pStyle w:val="ConsPlusNormal"/>
              <w:jc w:val="center"/>
            </w:pPr>
            <w:r>
              <w:lastRenderedPageBreak/>
              <w:t>3.5.</w:t>
            </w:r>
          </w:p>
        </w:tc>
        <w:tc>
          <w:tcPr>
            <w:tcW w:w="2041" w:type="dxa"/>
            <w:vMerge w:val="restart"/>
          </w:tcPr>
          <w:p w:rsidR="00A5282E" w:rsidRDefault="00A5282E">
            <w:pPr>
              <w:pStyle w:val="ConsPlusNormal"/>
            </w:pPr>
            <w:r>
              <w:t>Организация выполнения работ по ремонту зданий областного автономного учреждения социального обслуживания "Поддорский комплексный центр социального обслуживания населения"</w:t>
            </w:r>
          </w:p>
        </w:tc>
        <w:tc>
          <w:tcPr>
            <w:tcW w:w="1701" w:type="dxa"/>
            <w:vMerge w:val="restart"/>
          </w:tcPr>
          <w:p w:rsidR="00A5282E" w:rsidRDefault="00A5282E">
            <w:pPr>
              <w:pStyle w:val="ConsPlusNormal"/>
            </w:pPr>
            <w:r>
              <w:t>департамент</w:t>
            </w:r>
          </w:p>
        </w:tc>
        <w:tc>
          <w:tcPr>
            <w:tcW w:w="794" w:type="dxa"/>
            <w:vMerge w:val="restart"/>
          </w:tcPr>
          <w:p w:rsidR="00A5282E" w:rsidRDefault="00A5282E">
            <w:pPr>
              <w:pStyle w:val="ConsPlusNormal"/>
              <w:jc w:val="center"/>
            </w:pPr>
            <w:r>
              <w:t>2015 год</w:t>
            </w:r>
          </w:p>
        </w:tc>
        <w:tc>
          <w:tcPr>
            <w:tcW w:w="1134" w:type="dxa"/>
            <w:vMerge w:val="restart"/>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pPr>
            <w:r>
              <w:t>490,0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Pr>
          <w:p w:rsidR="00A5282E" w:rsidRDefault="00A5282E"/>
        </w:tc>
        <w:tc>
          <w:tcPr>
            <w:tcW w:w="2041" w:type="dxa"/>
            <w:vMerge/>
          </w:tcPr>
          <w:p w:rsidR="00A5282E" w:rsidRDefault="00A5282E"/>
        </w:tc>
        <w:tc>
          <w:tcPr>
            <w:tcW w:w="1701"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субсидии Пенсионного фонда Российской Федерации</w:t>
            </w:r>
          </w:p>
        </w:tc>
        <w:tc>
          <w:tcPr>
            <w:tcW w:w="1134" w:type="dxa"/>
          </w:tcPr>
          <w:p w:rsidR="00A5282E" w:rsidRDefault="00A5282E">
            <w:pPr>
              <w:pStyle w:val="ConsPlusNormal"/>
              <w:jc w:val="center"/>
            </w:pPr>
            <w:r>
              <w:t>-</w:t>
            </w:r>
          </w:p>
        </w:tc>
        <w:tc>
          <w:tcPr>
            <w:tcW w:w="907" w:type="dxa"/>
          </w:tcPr>
          <w:p w:rsidR="00A5282E" w:rsidRDefault="00A5282E">
            <w:pPr>
              <w:pStyle w:val="ConsPlusNormal"/>
            </w:pPr>
            <w:r>
              <w:t>480,0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3.6.</w:t>
            </w:r>
          </w:p>
        </w:tc>
        <w:tc>
          <w:tcPr>
            <w:tcW w:w="2041" w:type="dxa"/>
          </w:tcPr>
          <w:p w:rsidR="00A5282E" w:rsidRDefault="00A5282E">
            <w:pPr>
              <w:pStyle w:val="ConsPlusNormal"/>
            </w:pPr>
            <w:r>
              <w:t>Организация проведения капитального ремонта в реабилитационном центре</w:t>
            </w:r>
          </w:p>
        </w:tc>
        <w:tc>
          <w:tcPr>
            <w:tcW w:w="1701" w:type="dxa"/>
          </w:tcPr>
          <w:p w:rsidR="00A5282E" w:rsidRDefault="00A5282E">
            <w:pPr>
              <w:pStyle w:val="ConsPlusNormal"/>
            </w:pPr>
            <w:r>
              <w:t>департамент транспорта и дорожного хозяйства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3.1</w:t>
            </w:r>
          </w:p>
        </w:tc>
        <w:tc>
          <w:tcPr>
            <w:tcW w:w="1474" w:type="dxa"/>
          </w:tcPr>
          <w:p w:rsidR="00A5282E" w:rsidRDefault="00A5282E">
            <w:pPr>
              <w:pStyle w:val="ConsPlusNormal"/>
            </w:pPr>
            <w:r>
              <w:t>областной бюджет</w:t>
            </w:r>
          </w:p>
        </w:tc>
        <w:tc>
          <w:tcPr>
            <w:tcW w:w="1134" w:type="dxa"/>
          </w:tcPr>
          <w:p w:rsidR="00A5282E" w:rsidRDefault="00A5282E">
            <w:pPr>
              <w:pStyle w:val="ConsPlusNormal"/>
            </w:pPr>
            <w:r>
              <w:t>24900,0</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t>3.7.</w:t>
            </w:r>
          </w:p>
        </w:tc>
        <w:tc>
          <w:tcPr>
            <w:tcW w:w="2041" w:type="dxa"/>
            <w:tcBorders>
              <w:bottom w:val="nil"/>
            </w:tcBorders>
          </w:tcPr>
          <w:p w:rsidR="00A5282E" w:rsidRDefault="00A5282E">
            <w:pPr>
              <w:pStyle w:val="ConsPlusNormal"/>
            </w:pPr>
            <w:r>
              <w:t>Организация работ по реконструкции здания "Реабилитационный центр для детей и подростков с ограниченными возможностями"</w:t>
            </w:r>
          </w:p>
        </w:tc>
        <w:tc>
          <w:tcPr>
            <w:tcW w:w="1701" w:type="dxa"/>
            <w:tcBorders>
              <w:bottom w:val="nil"/>
            </w:tcBorders>
          </w:tcPr>
          <w:p w:rsidR="00A5282E" w:rsidRDefault="00A5282E">
            <w:pPr>
              <w:pStyle w:val="ConsPlusNormal"/>
            </w:pPr>
            <w:r>
              <w:t>реабилитационный центр</w:t>
            </w:r>
          </w:p>
        </w:tc>
        <w:tc>
          <w:tcPr>
            <w:tcW w:w="794" w:type="dxa"/>
            <w:tcBorders>
              <w:bottom w:val="nil"/>
            </w:tcBorders>
          </w:tcPr>
          <w:p w:rsidR="00A5282E" w:rsidRDefault="00A5282E">
            <w:pPr>
              <w:pStyle w:val="ConsPlusNormal"/>
              <w:jc w:val="center"/>
            </w:pPr>
            <w:r>
              <w:t>2016, 2018 годы</w:t>
            </w:r>
          </w:p>
        </w:tc>
        <w:tc>
          <w:tcPr>
            <w:tcW w:w="1134" w:type="dxa"/>
            <w:tcBorders>
              <w:bottom w:val="nil"/>
            </w:tcBorders>
          </w:tcPr>
          <w:p w:rsidR="00A5282E" w:rsidRDefault="00A5282E">
            <w:pPr>
              <w:pStyle w:val="ConsPlusNormal"/>
              <w:jc w:val="center"/>
            </w:pPr>
            <w:r>
              <w:t>3.1</w:t>
            </w:r>
          </w:p>
        </w:tc>
        <w:tc>
          <w:tcPr>
            <w:tcW w:w="1474" w:type="dxa"/>
            <w:tcBorders>
              <w:bottom w:val="nil"/>
            </w:tcBorders>
          </w:tcPr>
          <w:p w:rsidR="00A5282E" w:rsidRDefault="00A5282E">
            <w:pPr>
              <w:pStyle w:val="ConsPlusNormal"/>
            </w:pPr>
            <w:r>
              <w:t xml:space="preserve">областной бюджет </w:t>
            </w:r>
            <w:hyperlink w:anchor="P6456" w:history="1">
              <w:r>
                <w:rPr>
                  <w:color w:val="0000FF"/>
                </w:rPr>
                <w:t>&lt;***&gt;</w:t>
              </w:r>
            </w:hyperlink>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both"/>
            </w:pPr>
            <w:r>
              <w:t>5000,0</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both"/>
            </w:pPr>
            <w:r>
              <w:t>7000,0</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3.7 в ред. </w:t>
            </w:r>
            <w:hyperlink r:id="rId256" w:history="1">
              <w:r>
                <w:rPr>
                  <w:color w:val="0000FF"/>
                </w:rPr>
                <w:t>Постановления</w:t>
              </w:r>
            </w:hyperlink>
            <w:r>
              <w:t xml:space="preserve"> Правительства Новгородской области от 19.12.2017 N 440)</w:t>
            </w:r>
          </w:p>
        </w:tc>
      </w:tr>
      <w:tr w:rsidR="00A5282E">
        <w:tc>
          <w:tcPr>
            <w:tcW w:w="710" w:type="dxa"/>
          </w:tcPr>
          <w:p w:rsidR="00A5282E" w:rsidRDefault="00A5282E">
            <w:pPr>
              <w:pStyle w:val="ConsPlusNormal"/>
              <w:jc w:val="center"/>
            </w:pPr>
            <w:r>
              <w:t>3.8.</w:t>
            </w:r>
          </w:p>
        </w:tc>
        <w:tc>
          <w:tcPr>
            <w:tcW w:w="2041" w:type="dxa"/>
          </w:tcPr>
          <w:p w:rsidR="00A5282E" w:rsidRDefault="00A5282E">
            <w:pPr>
              <w:pStyle w:val="ConsPlusNormal"/>
            </w:pPr>
            <w:r>
              <w:t xml:space="preserve">Приобретение мебели, </w:t>
            </w:r>
            <w:r>
              <w:lastRenderedPageBreak/>
              <w:t>технологического и реабилитационного оборудования</w:t>
            </w:r>
          </w:p>
        </w:tc>
        <w:tc>
          <w:tcPr>
            <w:tcW w:w="1701" w:type="dxa"/>
          </w:tcPr>
          <w:p w:rsidR="00A5282E" w:rsidRDefault="00A5282E">
            <w:pPr>
              <w:pStyle w:val="ConsPlusNormal"/>
            </w:pPr>
            <w:r>
              <w:lastRenderedPageBreak/>
              <w:t xml:space="preserve">организации социального </w:t>
            </w:r>
            <w:r>
              <w:lastRenderedPageBreak/>
              <w:t>обслуживания</w:t>
            </w:r>
          </w:p>
        </w:tc>
        <w:tc>
          <w:tcPr>
            <w:tcW w:w="794" w:type="dxa"/>
          </w:tcPr>
          <w:p w:rsidR="00A5282E" w:rsidRDefault="00A5282E">
            <w:pPr>
              <w:pStyle w:val="ConsPlusNormal"/>
              <w:jc w:val="center"/>
            </w:pPr>
            <w:r>
              <w:lastRenderedPageBreak/>
              <w:t>2014 год</w:t>
            </w:r>
          </w:p>
        </w:tc>
        <w:tc>
          <w:tcPr>
            <w:tcW w:w="1134" w:type="dxa"/>
          </w:tcPr>
          <w:p w:rsidR="00A5282E" w:rsidRDefault="00A5282E">
            <w:pPr>
              <w:pStyle w:val="ConsPlusNormal"/>
              <w:jc w:val="center"/>
            </w:pPr>
            <w:r>
              <w:t>3.1</w:t>
            </w:r>
          </w:p>
        </w:tc>
        <w:tc>
          <w:tcPr>
            <w:tcW w:w="1474" w:type="dxa"/>
          </w:tcPr>
          <w:p w:rsidR="00A5282E" w:rsidRDefault="00A5282E">
            <w:pPr>
              <w:pStyle w:val="ConsPlusNormal"/>
            </w:pPr>
            <w:r>
              <w:t>внебюджетные источники</w:t>
            </w:r>
          </w:p>
        </w:tc>
        <w:tc>
          <w:tcPr>
            <w:tcW w:w="1134" w:type="dxa"/>
          </w:tcPr>
          <w:p w:rsidR="00A5282E" w:rsidRDefault="00A5282E">
            <w:pPr>
              <w:pStyle w:val="ConsPlusNormal"/>
            </w:pPr>
            <w:r>
              <w:t>300,0</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3.9.</w:t>
            </w:r>
          </w:p>
        </w:tc>
        <w:tc>
          <w:tcPr>
            <w:tcW w:w="2041" w:type="dxa"/>
          </w:tcPr>
          <w:p w:rsidR="00A5282E" w:rsidRDefault="00A5282E">
            <w:pPr>
              <w:pStyle w:val="ConsPlusNormal"/>
            </w:pPr>
            <w:r>
              <w:t>Мероприятия по обеспечению комплексной безопасности организаций социального обслуживания</w:t>
            </w:r>
          </w:p>
        </w:tc>
        <w:tc>
          <w:tcPr>
            <w:tcW w:w="1701" w:type="dxa"/>
          </w:tcPr>
          <w:p w:rsidR="00A5282E" w:rsidRDefault="00A5282E">
            <w:pPr>
              <w:pStyle w:val="ConsPlusNormal"/>
            </w:pPr>
          </w:p>
        </w:tc>
        <w:tc>
          <w:tcPr>
            <w:tcW w:w="794" w:type="dxa"/>
          </w:tcPr>
          <w:p w:rsidR="00A5282E" w:rsidRDefault="00A5282E">
            <w:pPr>
              <w:pStyle w:val="ConsPlusNormal"/>
            </w:pPr>
          </w:p>
        </w:tc>
        <w:tc>
          <w:tcPr>
            <w:tcW w:w="1134" w:type="dxa"/>
          </w:tcPr>
          <w:p w:rsidR="00A5282E" w:rsidRDefault="00A5282E">
            <w:pPr>
              <w:pStyle w:val="ConsPlusNormal"/>
            </w:pPr>
          </w:p>
        </w:tc>
        <w:tc>
          <w:tcPr>
            <w:tcW w:w="1474" w:type="dxa"/>
          </w:tcPr>
          <w:p w:rsidR="00A5282E" w:rsidRDefault="00A5282E">
            <w:pPr>
              <w:pStyle w:val="ConsPlusNormal"/>
            </w:pPr>
          </w:p>
        </w:tc>
        <w:tc>
          <w:tcPr>
            <w:tcW w:w="1134" w:type="dxa"/>
          </w:tcPr>
          <w:p w:rsidR="00A5282E" w:rsidRDefault="00A5282E">
            <w:pPr>
              <w:pStyle w:val="ConsPlusNormal"/>
            </w:pPr>
          </w:p>
        </w:tc>
        <w:tc>
          <w:tcPr>
            <w:tcW w:w="90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907" w:type="dxa"/>
          </w:tcPr>
          <w:p w:rsidR="00A5282E" w:rsidRDefault="00A5282E">
            <w:pPr>
              <w:pStyle w:val="ConsPlusNormal"/>
            </w:pPr>
          </w:p>
        </w:tc>
        <w:tc>
          <w:tcPr>
            <w:tcW w:w="964" w:type="dxa"/>
          </w:tcPr>
          <w:p w:rsidR="00A5282E" w:rsidRDefault="00A5282E">
            <w:pPr>
              <w:pStyle w:val="ConsPlusNormal"/>
            </w:pPr>
          </w:p>
        </w:tc>
        <w:tc>
          <w:tcPr>
            <w:tcW w:w="964" w:type="dxa"/>
          </w:tcPr>
          <w:p w:rsidR="00A5282E" w:rsidRDefault="00A5282E">
            <w:pPr>
              <w:pStyle w:val="ConsPlusNormal"/>
            </w:pPr>
          </w:p>
        </w:tc>
      </w:tr>
      <w:tr w:rsidR="00A5282E">
        <w:tblPrEx>
          <w:tblBorders>
            <w:insideH w:val="nil"/>
          </w:tblBorders>
        </w:tblPrEx>
        <w:tc>
          <w:tcPr>
            <w:tcW w:w="710" w:type="dxa"/>
            <w:tcBorders>
              <w:bottom w:val="nil"/>
            </w:tcBorders>
          </w:tcPr>
          <w:p w:rsidR="00A5282E" w:rsidRDefault="00A5282E">
            <w:pPr>
              <w:pStyle w:val="ConsPlusNormal"/>
              <w:jc w:val="center"/>
            </w:pPr>
            <w:r>
              <w:t>3.9.1.</w:t>
            </w:r>
          </w:p>
        </w:tc>
        <w:tc>
          <w:tcPr>
            <w:tcW w:w="2041" w:type="dxa"/>
            <w:tcBorders>
              <w:bottom w:val="nil"/>
            </w:tcBorders>
          </w:tcPr>
          <w:p w:rsidR="00A5282E" w:rsidRDefault="00A5282E">
            <w:pPr>
              <w:pStyle w:val="ConsPlusNormal"/>
            </w:pPr>
            <w:r>
              <w:t>Организация выполнения противопожарных, антитеррористических и иных мероприятий, направленных на обеспечение комплексной безопасности, организациями социального обслуживания</w:t>
            </w:r>
          </w:p>
        </w:tc>
        <w:tc>
          <w:tcPr>
            <w:tcW w:w="170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2014 - 2018 годы</w:t>
            </w:r>
          </w:p>
        </w:tc>
        <w:tc>
          <w:tcPr>
            <w:tcW w:w="1134" w:type="dxa"/>
            <w:tcBorders>
              <w:bottom w:val="nil"/>
            </w:tcBorders>
          </w:tcPr>
          <w:p w:rsidR="00A5282E" w:rsidRDefault="00A5282E">
            <w:pPr>
              <w:pStyle w:val="ConsPlusNormal"/>
              <w:jc w:val="center"/>
            </w:pPr>
            <w:r>
              <w:t>3.3</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pPr>
            <w:r>
              <w:t>3230,0</w:t>
            </w:r>
          </w:p>
        </w:tc>
        <w:tc>
          <w:tcPr>
            <w:tcW w:w="907" w:type="dxa"/>
            <w:tcBorders>
              <w:bottom w:val="nil"/>
            </w:tcBorders>
          </w:tcPr>
          <w:p w:rsidR="00A5282E" w:rsidRDefault="00A5282E">
            <w:pPr>
              <w:pStyle w:val="ConsPlusNormal"/>
            </w:pPr>
            <w:r>
              <w:t>1930,0</w:t>
            </w:r>
          </w:p>
        </w:tc>
        <w:tc>
          <w:tcPr>
            <w:tcW w:w="1077" w:type="dxa"/>
            <w:tcBorders>
              <w:bottom w:val="nil"/>
            </w:tcBorders>
          </w:tcPr>
          <w:p w:rsidR="00A5282E" w:rsidRDefault="00A5282E">
            <w:pPr>
              <w:pStyle w:val="ConsPlusNormal"/>
            </w:pPr>
            <w:r>
              <w:t>1487,1</w:t>
            </w:r>
          </w:p>
        </w:tc>
        <w:tc>
          <w:tcPr>
            <w:tcW w:w="1077" w:type="dxa"/>
            <w:tcBorders>
              <w:bottom w:val="nil"/>
            </w:tcBorders>
          </w:tcPr>
          <w:p w:rsidR="00A5282E" w:rsidRDefault="00A5282E">
            <w:pPr>
              <w:pStyle w:val="ConsPlusNormal"/>
            </w:pPr>
            <w:r>
              <w:t>1300,0</w:t>
            </w:r>
          </w:p>
        </w:tc>
        <w:tc>
          <w:tcPr>
            <w:tcW w:w="907" w:type="dxa"/>
            <w:tcBorders>
              <w:bottom w:val="nil"/>
            </w:tcBorders>
          </w:tcPr>
          <w:p w:rsidR="00A5282E" w:rsidRDefault="00A5282E">
            <w:pPr>
              <w:pStyle w:val="ConsPlusNormal"/>
            </w:pPr>
            <w:r>
              <w:t>545,3</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w:t>
            </w:r>
            <w:hyperlink r:id="rId257" w:history="1">
              <w:r>
                <w:rPr>
                  <w:color w:val="0000FF"/>
                </w:rPr>
                <w:t>Постановления</w:t>
              </w:r>
            </w:hyperlink>
            <w:r>
              <w:t xml:space="preserve"> Правительства Новгородской области от 18.01.2018 N 7)</w:t>
            </w:r>
          </w:p>
        </w:tc>
      </w:tr>
      <w:tr w:rsidR="00A5282E">
        <w:tc>
          <w:tcPr>
            <w:tcW w:w="710" w:type="dxa"/>
          </w:tcPr>
          <w:p w:rsidR="00A5282E" w:rsidRDefault="00A5282E">
            <w:pPr>
              <w:pStyle w:val="ConsPlusNormal"/>
              <w:jc w:val="center"/>
            </w:pPr>
            <w:r>
              <w:t>3.9.2.</w:t>
            </w:r>
          </w:p>
        </w:tc>
        <w:tc>
          <w:tcPr>
            <w:tcW w:w="2041" w:type="dxa"/>
          </w:tcPr>
          <w:p w:rsidR="00A5282E" w:rsidRDefault="00A5282E">
            <w:pPr>
              <w:pStyle w:val="ConsPlusNormal"/>
            </w:pPr>
            <w:r>
              <w:t xml:space="preserve">Организация обеспечения сохранности имущества организациями социального </w:t>
            </w:r>
            <w:r>
              <w:lastRenderedPageBreak/>
              <w:t>обслуживания</w:t>
            </w:r>
          </w:p>
        </w:tc>
        <w:tc>
          <w:tcPr>
            <w:tcW w:w="170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3.3</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180,3</w:t>
            </w:r>
          </w:p>
        </w:tc>
        <w:tc>
          <w:tcPr>
            <w:tcW w:w="907" w:type="dxa"/>
          </w:tcPr>
          <w:p w:rsidR="00A5282E" w:rsidRDefault="00A5282E">
            <w:pPr>
              <w:pStyle w:val="ConsPlusNormal"/>
            </w:pPr>
            <w:r>
              <w:t>50,0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lastRenderedPageBreak/>
              <w:t>3.9.3.</w:t>
            </w:r>
          </w:p>
        </w:tc>
        <w:tc>
          <w:tcPr>
            <w:tcW w:w="2041" w:type="dxa"/>
            <w:tcBorders>
              <w:bottom w:val="nil"/>
            </w:tcBorders>
          </w:tcPr>
          <w:p w:rsidR="00A5282E" w:rsidRDefault="00A5282E">
            <w:pPr>
              <w:pStyle w:val="ConsPlusNormal"/>
            </w:pPr>
            <w:r>
              <w:t>Организация дооснащения зданий организаций, осуществляющих стационарное социальное обслуживание, приборами автоматической пожарной сигнализации для обеспечения автоматического вывода сигнала срабатывания на пульт пожарной охраны, а также их последующего обслуживания</w:t>
            </w:r>
          </w:p>
        </w:tc>
        <w:tc>
          <w:tcPr>
            <w:tcW w:w="170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2015 - 2017 годы</w:t>
            </w:r>
          </w:p>
        </w:tc>
        <w:tc>
          <w:tcPr>
            <w:tcW w:w="1134" w:type="dxa"/>
            <w:tcBorders>
              <w:bottom w:val="nil"/>
            </w:tcBorders>
          </w:tcPr>
          <w:p w:rsidR="00A5282E" w:rsidRDefault="00A5282E">
            <w:pPr>
              <w:pStyle w:val="ConsPlusNormal"/>
              <w:jc w:val="center"/>
            </w:pPr>
            <w:r>
              <w:t>3.2</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500,0</w:t>
            </w:r>
          </w:p>
        </w:tc>
        <w:tc>
          <w:tcPr>
            <w:tcW w:w="1077" w:type="dxa"/>
            <w:tcBorders>
              <w:bottom w:val="nil"/>
            </w:tcBorders>
          </w:tcPr>
          <w:p w:rsidR="00A5282E" w:rsidRDefault="00A5282E">
            <w:pPr>
              <w:pStyle w:val="ConsPlusNormal"/>
            </w:pPr>
            <w:r>
              <w:t>900,0</w:t>
            </w:r>
          </w:p>
        </w:tc>
        <w:tc>
          <w:tcPr>
            <w:tcW w:w="1077" w:type="dxa"/>
            <w:tcBorders>
              <w:bottom w:val="nil"/>
            </w:tcBorders>
          </w:tcPr>
          <w:p w:rsidR="00A5282E" w:rsidRDefault="00A5282E">
            <w:pPr>
              <w:pStyle w:val="ConsPlusNormal"/>
            </w:pPr>
            <w:r>
              <w:t>700,0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w:t>
            </w:r>
            <w:hyperlink r:id="rId258" w:history="1">
              <w:r>
                <w:rPr>
                  <w:color w:val="0000FF"/>
                </w:rPr>
                <w:t>Постановления</w:t>
              </w:r>
            </w:hyperlink>
            <w:r>
              <w:t xml:space="preserve"> Правительства Новгородской области от 18.01.2018 N 7)</w:t>
            </w:r>
          </w:p>
        </w:tc>
      </w:tr>
      <w:tr w:rsidR="00A5282E">
        <w:tc>
          <w:tcPr>
            <w:tcW w:w="710" w:type="dxa"/>
          </w:tcPr>
          <w:p w:rsidR="00A5282E" w:rsidRDefault="00A5282E">
            <w:pPr>
              <w:pStyle w:val="ConsPlusNormal"/>
              <w:jc w:val="center"/>
            </w:pPr>
            <w:r>
              <w:t>3.10.</w:t>
            </w:r>
          </w:p>
        </w:tc>
        <w:tc>
          <w:tcPr>
            <w:tcW w:w="2041" w:type="dxa"/>
          </w:tcPr>
          <w:p w:rsidR="00A5282E" w:rsidRDefault="00A5282E">
            <w:pPr>
              <w:pStyle w:val="ConsPlusNormal"/>
            </w:pPr>
            <w:r>
              <w:t>Организация подготовки бюджетных и автономных учреждений к отопительному сезону</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3.1</w:t>
            </w:r>
          </w:p>
        </w:tc>
        <w:tc>
          <w:tcPr>
            <w:tcW w:w="1474" w:type="dxa"/>
          </w:tcPr>
          <w:p w:rsidR="00A5282E" w:rsidRDefault="00A5282E">
            <w:pPr>
              <w:pStyle w:val="ConsPlusNormal"/>
            </w:pPr>
            <w:r>
              <w:t>областной бюджет</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val="restart"/>
            <w:tcBorders>
              <w:bottom w:val="nil"/>
            </w:tcBorders>
          </w:tcPr>
          <w:p w:rsidR="00A5282E" w:rsidRDefault="00A5282E">
            <w:pPr>
              <w:pStyle w:val="ConsPlusNormal"/>
              <w:jc w:val="center"/>
            </w:pPr>
            <w:r>
              <w:t>3.11.</w:t>
            </w:r>
          </w:p>
        </w:tc>
        <w:tc>
          <w:tcPr>
            <w:tcW w:w="2041" w:type="dxa"/>
            <w:vMerge w:val="restart"/>
            <w:tcBorders>
              <w:bottom w:val="nil"/>
            </w:tcBorders>
          </w:tcPr>
          <w:p w:rsidR="00A5282E" w:rsidRDefault="00A5282E">
            <w:pPr>
              <w:pStyle w:val="ConsPlusNormal"/>
            </w:pPr>
            <w:r>
              <w:t xml:space="preserve">Организация </w:t>
            </w:r>
            <w:r>
              <w:lastRenderedPageBreak/>
              <w:t>выполнения ремонтных работ в зданиях областного автономного учреждения социального обслуживания "Новгородский психоневрологический интернат"</w:t>
            </w:r>
          </w:p>
        </w:tc>
        <w:tc>
          <w:tcPr>
            <w:tcW w:w="170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 xml:space="preserve">2016, </w:t>
            </w:r>
            <w:r>
              <w:lastRenderedPageBreak/>
              <w:t>2018 годы</w:t>
            </w:r>
          </w:p>
        </w:tc>
        <w:tc>
          <w:tcPr>
            <w:tcW w:w="1134" w:type="dxa"/>
            <w:vMerge w:val="restart"/>
            <w:tcBorders>
              <w:bottom w:val="nil"/>
            </w:tcBorders>
          </w:tcPr>
          <w:p w:rsidR="00A5282E" w:rsidRDefault="00A5282E">
            <w:pPr>
              <w:pStyle w:val="ConsPlusNormal"/>
              <w:jc w:val="center"/>
            </w:pPr>
            <w:r>
              <w:lastRenderedPageBreak/>
              <w:t>3.1, 3.3</w:t>
            </w:r>
          </w:p>
        </w:tc>
        <w:tc>
          <w:tcPr>
            <w:tcW w:w="1474" w:type="dxa"/>
          </w:tcPr>
          <w:p w:rsidR="00A5282E" w:rsidRDefault="00A5282E">
            <w:pPr>
              <w:pStyle w:val="ConsPlusNormal"/>
            </w:pPr>
            <w:r>
              <w:t xml:space="preserve">областной </w:t>
            </w:r>
            <w:r>
              <w:lastRenderedPageBreak/>
              <w:t xml:space="preserve">бюджет </w:t>
            </w:r>
            <w:hyperlink w:anchor="P6454" w:history="1">
              <w:r>
                <w:rPr>
                  <w:color w:val="0000FF"/>
                </w:rPr>
                <w:t>&lt;*&gt;</w:t>
              </w:r>
            </w:hyperlink>
          </w:p>
        </w:tc>
        <w:tc>
          <w:tcPr>
            <w:tcW w:w="1134" w:type="dxa"/>
          </w:tcPr>
          <w:p w:rsidR="00A5282E" w:rsidRDefault="00A5282E">
            <w:pPr>
              <w:pStyle w:val="ConsPlusNormal"/>
              <w:jc w:val="center"/>
            </w:pPr>
            <w:r>
              <w:lastRenderedPageBreak/>
              <w:t>-</w:t>
            </w:r>
          </w:p>
        </w:tc>
        <w:tc>
          <w:tcPr>
            <w:tcW w:w="907" w:type="dxa"/>
          </w:tcPr>
          <w:p w:rsidR="00A5282E" w:rsidRDefault="00A5282E">
            <w:pPr>
              <w:pStyle w:val="ConsPlusNormal"/>
              <w:jc w:val="center"/>
            </w:pPr>
            <w:r>
              <w:t>-</w:t>
            </w:r>
          </w:p>
        </w:tc>
        <w:tc>
          <w:tcPr>
            <w:tcW w:w="1077" w:type="dxa"/>
          </w:tcPr>
          <w:p w:rsidR="00A5282E" w:rsidRDefault="00A5282E">
            <w:pPr>
              <w:pStyle w:val="ConsPlusNormal"/>
            </w:pPr>
            <w:r>
              <w:t>1067,8</w:t>
            </w:r>
          </w:p>
        </w:tc>
        <w:tc>
          <w:tcPr>
            <w:tcW w:w="1077" w:type="dxa"/>
          </w:tcPr>
          <w:p w:rsidR="00A5282E" w:rsidRDefault="00A5282E">
            <w:pPr>
              <w:pStyle w:val="ConsPlusNormal"/>
              <w:jc w:val="center"/>
            </w:pPr>
            <w:r>
              <w:t>-</w:t>
            </w:r>
          </w:p>
        </w:tc>
        <w:tc>
          <w:tcPr>
            <w:tcW w:w="907" w:type="dxa"/>
          </w:tcPr>
          <w:p w:rsidR="00A5282E" w:rsidRDefault="00A5282E">
            <w:pPr>
              <w:pStyle w:val="ConsPlusNormal"/>
            </w:pPr>
            <w:r>
              <w:t>1644,6</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1980,4</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1810,5</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3.11 в ред. </w:t>
            </w:r>
            <w:hyperlink r:id="rId259" w:history="1">
              <w:r>
                <w:rPr>
                  <w:color w:val="0000FF"/>
                </w:rPr>
                <w:t>Постановления</w:t>
              </w:r>
            </w:hyperlink>
            <w:r>
              <w:t xml:space="preserve"> Правительства Новгородской области от 18.01.2018 N 7)</w:t>
            </w:r>
          </w:p>
        </w:tc>
      </w:tr>
      <w:tr w:rsidR="00A5282E">
        <w:tc>
          <w:tcPr>
            <w:tcW w:w="710" w:type="dxa"/>
            <w:vMerge w:val="restart"/>
          </w:tcPr>
          <w:p w:rsidR="00A5282E" w:rsidRDefault="00A5282E">
            <w:pPr>
              <w:pStyle w:val="ConsPlusNormal"/>
              <w:jc w:val="center"/>
            </w:pPr>
            <w:r>
              <w:t>3.12.</w:t>
            </w:r>
          </w:p>
        </w:tc>
        <w:tc>
          <w:tcPr>
            <w:tcW w:w="2041" w:type="dxa"/>
            <w:vMerge w:val="restart"/>
          </w:tcPr>
          <w:p w:rsidR="00A5282E" w:rsidRDefault="00A5282E">
            <w:pPr>
              <w:pStyle w:val="ConsPlusNormal"/>
            </w:pPr>
            <w:r>
              <w:t>Организация выполнения ремонтных работ в здании областного автономного учреждения социального обслуживания "Новгородский дом-интернат для престарелых и инвалидов"</w:t>
            </w:r>
          </w:p>
        </w:tc>
        <w:tc>
          <w:tcPr>
            <w:tcW w:w="1701" w:type="dxa"/>
            <w:vMerge w:val="restart"/>
          </w:tcPr>
          <w:p w:rsidR="00A5282E" w:rsidRDefault="00A5282E">
            <w:pPr>
              <w:pStyle w:val="ConsPlusNormal"/>
            </w:pPr>
            <w:r>
              <w:t>департамент</w:t>
            </w:r>
          </w:p>
        </w:tc>
        <w:tc>
          <w:tcPr>
            <w:tcW w:w="794" w:type="dxa"/>
            <w:vMerge w:val="restart"/>
          </w:tcPr>
          <w:p w:rsidR="00A5282E" w:rsidRDefault="00A5282E">
            <w:pPr>
              <w:pStyle w:val="ConsPlusNormal"/>
              <w:jc w:val="center"/>
            </w:pPr>
            <w:r>
              <w:t>2016 год</w:t>
            </w:r>
          </w:p>
        </w:tc>
        <w:tc>
          <w:tcPr>
            <w:tcW w:w="1134" w:type="dxa"/>
            <w:vMerge w:val="restart"/>
          </w:tcPr>
          <w:p w:rsidR="00A5282E" w:rsidRDefault="00A5282E">
            <w:pPr>
              <w:pStyle w:val="ConsPlusNormal"/>
              <w:jc w:val="center"/>
            </w:pPr>
            <w:r>
              <w:t>3.1, 3.3</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pPr>
            <w:r>
              <w:t>321,0</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Pr>
          <w:p w:rsidR="00A5282E" w:rsidRDefault="00A5282E"/>
        </w:tc>
        <w:tc>
          <w:tcPr>
            <w:tcW w:w="2041" w:type="dxa"/>
            <w:vMerge/>
          </w:tcPr>
          <w:p w:rsidR="00A5282E" w:rsidRDefault="00A5282E"/>
        </w:tc>
        <w:tc>
          <w:tcPr>
            <w:tcW w:w="1701" w:type="dxa"/>
            <w:vMerge/>
          </w:tcPr>
          <w:p w:rsidR="00A5282E" w:rsidRDefault="00A5282E"/>
        </w:tc>
        <w:tc>
          <w:tcPr>
            <w:tcW w:w="794" w:type="dxa"/>
            <w:vMerge/>
          </w:tcPr>
          <w:p w:rsidR="00A5282E" w:rsidRDefault="00A5282E"/>
        </w:tc>
        <w:tc>
          <w:tcPr>
            <w:tcW w:w="1134" w:type="dxa"/>
            <w:vMerge/>
          </w:tcPr>
          <w:p w:rsidR="00A5282E" w:rsidRDefault="00A5282E"/>
        </w:tc>
        <w:tc>
          <w:tcPr>
            <w:tcW w:w="1474" w:type="dxa"/>
          </w:tcPr>
          <w:p w:rsidR="00A5282E" w:rsidRDefault="00A5282E">
            <w:pPr>
              <w:pStyle w:val="ConsPlusNormal"/>
            </w:pPr>
            <w:r>
              <w:t>субсидии Пенсионного фонда Российской Федерации</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pPr>
            <w:r>
              <w:t>600,0</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val="restart"/>
            <w:tcBorders>
              <w:bottom w:val="nil"/>
            </w:tcBorders>
          </w:tcPr>
          <w:p w:rsidR="00A5282E" w:rsidRDefault="00A5282E">
            <w:pPr>
              <w:pStyle w:val="ConsPlusNormal"/>
              <w:jc w:val="center"/>
            </w:pPr>
            <w:r>
              <w:t>3.13.</w:t>
            </w:r>
          </w:p>
        </w:tc>
        <w:tc>
          <w:tcPr>
            <w:tcW w:w="2041" w:type="dxa"/>
            <w:vMerge w:val="restart"/>
            <w:tcBorders>
              <w:bottom w:val="nil"/>
            </w:tcBorders>
            <w:vAlign w:val="center"/>
          </w:tcPr>
          <w:p w:rsidR="00A5282E" w:rsidRDefault="00A5282E">
            <w:pPr>
              <w:pStyle w:val="ConsPlusNormal"/>
            </w:pPr>
            <w:r>
              <w:t xml:space="preserve">Организация выполнения работ по ремонту зданий областного автономного учреждения социального обслуживания </w:t>
            </w:r>
            <w:r>
              <w:lastRenderedPageBreak/>
              <w:t>"Боровичский дом-интернат для престарелых и инвалидов"</w:t>
            </w:r>
          </w:p>
        </w:tc>
        <w:tc>
          <w:tcPr>
            <w:tcW w:w="170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2017 год</w:t>
            </w:r>
          </w:p>
        </w:tc>
        <w:tc>
          <w:tcPr>
            <w:tcW w:w="1134" w:type="dxa"/>
            <w:vMerge w:val="restart"/>
            <w:tcBorders>
              <w:bottom w:val="nil"/>
            </w:tcBorders>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pPr>
            <w:r>
              <w:t>1031,0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2190,9</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(п. 3.13 в ред. </w:t>
            </w:r>
            <w:hyperlink r:id="rId260" w:history="1">
              <w:r>
                <w:rPr>
                  <w:color w:val="0000FF"/>
                </w:rPr>
                <w:t>Постановления</w:t>
              </w:r>
            </w:hyperlink>
            <w:r>
              <w:t xml:space="preserve"> Правительства Новгородской области от 19.12.2017 N 440)</w:t>
            </w:r>
          </w:p>
        </w:tc>
      </w:tr>
      <w:tr w:rsidR="00A5282E">
        <w:tc>
          <w:tcPr>
            <w:tcW w:w="710" w:type="dxa"/>
            <w:vMerge w:val="restart"/>
            <w:tcBorders>
              <w:bottom w:val="nil"/>
            </w:tcBorders>
          </w:tcPr>
          <w:p w:rsidR="00A5282E" w:rsidRDefault="00A5282E">
            <w:pPr>
              <w:pStyle w:val="ConsPlusNormal"/>
              <w:jc w:val="center"/>
            </w:pPr>
            <w:r>
              <w:t>3.14.</w:t>
            </w:r>
          </w:p>
        </w:tc>
        <w:tc>
          <w:tcPr>
            <w:tcW w:w="2041" w:type="dxa"/>
            <w:vMerge w:val="restart"/>
            <w:tcBorders>
              <w:bottom w:val="nil"/>
            </w:tcBorders>
          </w:tcPr>
          <w:p w:rsidR="00A5282E" w:rsidRDefault="00A5282E">
            <w:pPr>
              <w:pStyle w:val="ConsPlusNormal"/>
            </w:pPr>
            <w:r>
              <w:t>Организация выполнения работ по ремонту зданий областного автономного учреждения социального обслуживания "Мошенской дом-интернат для престарелых и инвалидов"</w:t>
            </w:r>
          </w:p>
        </w:tc>
        <w:tc>
          <w:tcPr>
            <w:tcW w:w="1701" w:type="dxa"/>
            <w:vMerge w:val="restart"/>
            <w:tcBorders>
              <w:bottom w:val="nil"/>
            </w:tcBorders>
          </w:tcPr>
          <w:p w:rsidR="00A5282E" w:rsidRDefault="00A5282E">
            <w:pPr>
              <w:pStyle w:val="ConsPlusNormal"/>
            </w:pPr>
            <w:r>
              <w:t>департамент</w:t>
            </w:r>
          </w:p>
        </w:tc>
        <w:tc>
          <w:tcPr>
            <w:tcW w:w="794" w:type="dxa"/>
            <w:vMerge w:val="restart"/>
            <w:tcBorders>
              <w:bottom w:val="nil"/>
            </w:tcBorders>
          </w:tcPr>
          <w:p w:rsidR="00A5282E" w:rsidRDefault="00A5282E">
            <w:pPr>
              <w:pStyle w:val="ConsPlusNormal"/>
              <w:jc w:val="center"/>
            </w:pPr>
            <w:r>
              <w:t>2017 год</w:t>
            </w:r>
          </w:p>
        </w:tc>
        <w:tc>
          <w:tcPr>
            <w:tcW w:w="1134" w:type="dxa"/>
            <w:vMerge w:val="restart"/>
            <w:tcBorders>
              <w:bottom w:val="nil"/>
            </w:tcBorders>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pPr>
            <w:r>
              <w:t>83,0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174,5</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3.14 введен </w:t>
            </w:r>
            <w:hyperlink r:id="rId261"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c>
          <w:tcPr>
            <w:tcW w:w="710" w:type="dxa"/>
            <w:vMerge w:val="restart"/>
            <w:tcBorders>
              <w:bottom w:val="nil"/>
            </w:tcBorders>
          </w:tcPr>
          <w:p w:rsidR="00A5282E" w:rsidRDefault="00A5282E">
            <w:pPr>
              <w:pStyle w:val="ConsPlusNormal"/>
              <w:jc w:val="center"/>
            </w:pPr>
            <w:r>
              <w:t>3.15.</w:t>
            </w:r>
          </w:p>
        </w:tc>
        <w:tc>
          <w:tcPr>
            <w:tcW w:w="2041" w:type="dxa"/>
            <w:vMerge w:val="restart"/>
            <w:tcBorders>
              <w:bottom w:val="nil"/>
            </w:tcBorders>
            <w:vAlign w:val="center"/>
          </w:tcPr>
          <w:p w:rsidR="00A5282E" w:rsidRDefault="00A5282E">
            <w:pPr>
              <w:pStyle w:val="ConsPlusNormal"/>
            </w:pPr>
            <w:r>
              <w:t xml:space="preserve">Организация выполнения работ по ремонту зданий областного автономного учреждения социального обслуживания "Демянский комплексный центр социального </w:t>
            </w:r>
            <w:r>
              <w:lastRenderedPageBreak/>
              <w:t>обслуживания населения"</w:t>
            </w:r>
          </w:p>
        </w:tc>
        <w:tc>
          <w:tcPr>
            <w:tcW w:w="170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3.1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(п. 3.15 в ред. </w:t>
            </w:r>
            <w:hyperlink r:id="rId262"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10" w:type="dxa"/>
            <w:tcBorders>
              <w:bottom w:val="nil"/>
            </w:tcBorders>
          </w:tcPr>
          <w:p w:rsidR="00A5282E" w:rsidRDefault="00A5282E">
            <w:pPr>
              <w:pStyle w:val="ConsPlusNormal"/>
              <w:jc w:val="center"/>
            </w:pPr>
            <w:r>
              <w:t>3.16.</w:t>
            </w:r>
          </w:p>
        </w:tc>
        <w:tc>
          <w:tcPr>
            <w:tcW w:w="2041" w:type="dxa"/>
            <w:tcBorders>
              <w:bottom w:val="nil"/>
            </w:tcBorders>
          </w:tcPr>
          <w:p w:rsidR="00A5282E" w:rsidRDefault="00A5282E">
            <w:pPr>
              <w:pStyle w:val="ConsPlusNormal"/>
            </w:pPr>
            <w:r>
              <w:t>Организация работы по заполнению энергетической декларации в государственной информационной системе в области энергосбережения и повышения энергетической эффективности (модуль "Энергетическая декларация")</w:t>
            </w:r>
          </w:p>
        </w:tc>
        <w:tc>
          <w:tcPr>
            <w:tcW w:w="1701" w:type="dxa"/>
            <w:tcBorders>
              <w:bottom w:val="nil"/>
            </w:tcBorders>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ГОКУ ЦЗН</w:t>
            </w:r>
          </w:p>
        </w:tc>
        <w:tc>
          <w:tcPr>
            <w:tcW w:w="794" w:type="dxa"/>
            <w:tcBorders>
              <w:bottom w:val="nil"/>
            </w:tcBorders>
          </w:tcPr>
          <w:p w:rsidR="00A5282E" w:rsidRDefault="00A5282E">
            <w:pPr>
              <w:pStyle w:val="ConsPlusNormal"/>
              <w:jc w:val="center"/>
            </w:pPr>
            <w:r>
              <w:t>2017 - 2020 годы</w:t>
            </w:r>
          </w:p>
        </w:tc>
        <w:tc>
          <w:tcPr>
            <w:tcW w:w="1134" w:type="dxa"/>
            <w:tcBorders>
              <w:bottom w:val="nil"/>
            </w:tcBorders>
          </w:tcPr>
          <w:p w:rsidR="00A5282E" w:rsidRDefault="00A5282E">
            <w:pPr>
              <w:pStyle w:val="ConsPlusNormal"/>
              <w:jc w:val="center"/>
            </w:pPr>
            <w:r>
              <w:t>3.4</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3.16 введен </w:t>
            </w:r>
            <w:hyperlink r:id="rId263"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blPrEx>
          <w:tblBorders>
            <w:insideH w:val="nil"/>
          </w:tblBorders>
        </w:tblPrEx>
        <w:tc>
          <w:tcPr>
            <w:tcW w:w="710" w:type="dxa"/>
            <w:tcBorders>
              <w:bottom w:val="nil"/>
            </w:tcBorders>
          </w:tcPr>
          <w:p w:rsidR="00A5282E" w:rsidRDefault="00A5282E">
            <w:pPr>
              <w:pStyle w:val="ConsPlusNormal"/>
              <w:jc w:val="center"/>
            </w:pPr>
            <w:r>
              <w:t>3.17.</w:t>
            </w:r>
          </w:p>
        </w:tc>
        <w:tc>
          <w:tcPr>
            <w:tcW w:w="2041" w:type="dxa"/>
            <w:tcBorders>
              <w:bottom w:val="nil"/>
            </w:tcBorders>
          </w:tcPr>
          <w:p w:rsidR="00A5282E" w:rsidRDefault="00A5282E">
            <w:pPr>
              <w:pStyle w:val="ConsPlusNormal"/>
            </w:pPr>
            <w:r>
              <w:t xml:space="preserve">Организация работы по оснащению зданий подведомственных </w:t>
            </w:r>
            <w:r>
              <w:lastRenderedPageBreak/>
              <w:t>департаменту учреждений энергосберегающими приборами и устройствами</w:t>
            </w:r>
          </w:p>
        </w:tc>
        <w:tc>
          <w:tcPr>
            <w:tcW w:w="1701" w:type="dxa"/>
            <w:tcBorders>
              <w:bottom w:val="nil"/>
            </w:tcBorders>
          </w:tcPr>
          <w:p w:rsidR="00A5282E" w:rsidRDefault="00A5282E">
            <w:pPr>
              <w:pStyle w:val="ConsPlusNormal"/>
            </w:pPr>
            <w:r>
              <w:lastRenderedPageBreak/>
              <w:t>организации социального обслуживания</w:t>
            </w:r>
          </w:p>
          <w:p w:rsidR="00A5282E" w:rsidRDefault="00A5282E">
            <w:pPr>
              <w:pStyle w:val="ConsPlusNormal"/>
            </w:pPr>
          </w:p>
          <w:p w:rsidR="00A5282E" w:rsidRDefault="00A5282E">
            <w:pPr>
              <w:pStyle w:val="ConsPlusNormal"/>
            </w:pPr>
            <w:r>
              <w:lastRenderedPageBreak/>
              <w:t>государственное областное казенное учреждение "Центр по организации социального обслуживания и предоставления социальных выплат"</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ГОКУ ЦЗН</w:t>
            </w:r>
          </w:p>
        </w:tc>
        <w:tc>
          <w:tcPr>
            <w:tcW w:w="794" w:type="dxa"/>
            <w:tcBorders>
              <w:bottom w:val="nil"/>
            </w:tcBorders>
          </w:tcPr>
          <w:p w:rsidR="00A5282E" w:rsidRDefault="00A5282E">
            <w:pPr>
              <w:pStyle w:val="ConsPlusNormal"/>
              <w:jc w:val="center"/>
            </w:pPr>
            <w:r>
              <w:lastRenderedPageBreak/>
              <w:t>2017 - 2020 годы</w:t>
            </w:r>
          </w:p>
        </w:tc>
        <w:tc>
          <w:tcPr>
            <w:tcW w:w="1134" w:type="dxa"/>
            <w:tcBorders>
              <w:bottom w:val="nil"/>
            </w:tcBorders>
          </w:tcPr>
          <w:p w:rsidR="00A5282E" w:rsidRDefault="00A5282E">
            <w:pPr>
              <w:pStyle w:val="ConsPlusNormal"/>
              <w:jc w:val="center"/>
            </w:pPr>
            <w:r>
              <w:t>3.5, 3.6</w:t>
            </w:r>
          </w:p>
        </w:tc>
        <w:tc>
          <w:tcPr>
            <w:tcW w:w="1474" w:type="dxa"/>
            <w:tcBorders>
              <w:bottom w:val="nil"/>
            </w:tcBorders>
          </w:tcPr>
          <w:p w:rsidR="00A5282E" w:rsidRDefault="00A5282E">
            <w:pPr>
              <w:pStyle w:val="ConsPlusNormal"/>
            </w:pPr>
            <w:r>
              <w:t>внебюджетные средства</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300,0</w:t>
            </w:r>
          </w:p>
        </w:tc>
        <w:tc>
          <w:tcPr>
            <w:tcW w:w="907" w:type="dxa"/>
            <w:tcBorders>
              <w:bottom w:val="nil"/>
            </w:tcBorders>
          </w:tcPr>
          <w:p w:rsidR="00A5282E" w:rsidRDefault="00A5282E">
            <w:pPr>
              <w:pStyle w:val="ConsPlusNormal"/>
            </w:pPr>
            <w:r>
              <w:t>300,0</w:t>
            </w:r>
          </w:p>
        </w:tc>
        <w:tc>
          <w:tcPr>
            <w:tcW w:w="964" w:type="dxa"/>
            <w:tcBorders>
              <w:bottom w:val="nil"/>
            </w:tcBorders>
          </w:tcPr>
          <w:p w:rsidR="00A5282E" w:rsidRDefault="00A5282E">
            <w:pPr>
              <w:pStyle w:val="ConsPlusNormal"/>
            </w:pPr>
            <w:r>
              <w:t>300,0</w:t>
            </w:r>
          </w:p>
        </w:tc>
        <w:tc>
          <w:tcPr>
            <w:tcW w:w="964" w:type="dxa"/>
            <w:tcBorders>
              <w:bottom w:val="nil"/>
            </w:tcBorders>
          </w:tcPr>
          <w:p w:rsidR="00A5282E" w:rsidRDefault="00A5282E">
            <w:pPr>
              <w:pStyle w:val="ConsPlusNormal"/>
            </w:pPr>
            <w:r>
              <w:t>300,0</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(п. 3.17 введен </w:t>
            </w:r>
            <w:hyperlink r:id="rId264"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c>
          <w:tcPr>
            <w:tcW w:w="710" w:type="dxa"/>
          </w:tcPr>
          <w:p w:rsidR="00A5282E" w:rsidRDefault="00A5282E">
            <w:pPr>
              <w:pStyle w:val="ConsPlusNormal"/>
              <w:jc w:val="center"/>
              <w:outlineLvl w:val="3"/>
            </w:pPr>
            <w:r>
              <w:t>4.</w:t>
            </w:r>
          </w:p>
        </w:tc>
        <w:tc>
          <w:tcPr>
            <w:tcW w:w="14174" w:type="dxa"/>
            <w:gridSpan w:val="12"/>
          </w:tcPr>
          <w:p w:rsidR="00A5282E" w:rsidRDefault="00A5282E">
            <w:pPr>
              <w:pStyle w:val="ConsPlusNormal"/>
            </w:pPr>
            <w:r>
              <w:t>Задача 4. Вовлечение в общественную жизнь и организация досуга граждан пожилого возраста и инвалидов</w:t>
            </w:r>
          </w:p>
        </w:tc>
      </w:tr>
      <w:tr w:rsidR="00A5282E">
        <w:tc>
          <w:tcPr>
            <w:tcW w:w="710" w:type="dxa"/>
          </w:tcPr>
          <w:p w:rsidR="00A5282E" w:rsidRDefault="00A5282E">
            <w:pPr>
              <w:pStyle w:val="ConsPlusNormal"/>
              <w:jc w:val="center"/>
            </w:pPr>
            <w:r>
              <w:t>4.1.</w:t>
            </w:r>
          </w:p>
        </w:tc>
        <w:tc>
          <w:tcPr>
            <w:tcW w:w="2041" w:type="dxa"/>
          </w:tcPr>
          <w:p w:rsidR="00A5282E" w:rsidRDefault="00A5282E">
            <w:pPr>
              <w:pStyle w:val="ConsPlusNormal"/>
            </w:pPr>
            <w:r>
              <w:t xml:space="preserve">Организация приобретения оборудования для организации компьютерных классов в организациях социального обслуживания в целях проведения обучения граждан </w:t>
            </w:r>
            <w:r>
              <w:lastRenderedPageBreak/>
              <w:t>пожилого возраста и инвалидов работе на компьютере и в информационно-телекоммуникационной сети "Интернет"</w:t>
            </w:r>
          </w:p>
        </w:tc>
        <w:tc>
          <w:tcPr>
            <w:tcW w:w="170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4.1, 4.2</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100,0</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val="restart"/>
            <w:tcBorders>
              <w:bottom w:val="nil"/>
            </w:tcBorders>
          </w:tcPr>
          <w:p w:rsidR="00A5282E" w:rsidRDefault="00A5282E">
            <w:pPr>
              <w:pStyle w:val="ConsPlusNormal"/>
              <w:jc w:val="center"/>
            </w:pPr>
            <w:r>
              <w:lastRenderedPageBreak/>
              <w:t>4.2.</w:t>
            </w:r>
          </w:p>
        </w:tc>
        <w:tc>
          <w:tcPr>
            <w:tcW w:w="2041" w:type="dxa"/>
            <w:vMerge w:val="restart"/>
            <w:tcBorders>
              <w:bottom w:val="nil"/>
            </w:tcBorders>
          </w:tcPr>
          <w:p w:rsidR="00A5282E" w:rsidRDefault="00A5282E">
            <w:pPr>
              <w:pStyle w:val="ConsPlusNormal"/>
            </w:pPr>
            <w:r>
              <w:t>Организация обучения компьютерной грамотности неработающих пенсионеров</w:t>
            </w:r>
          </w:p>
        </w:tc>
        <w:tc>
          <w:tcPr>
            <w:tcW w:w="1701" w:type="dxa"/>
            <w:vMerge w:val="restart"/>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vMerge w:val="restart"/>
            <w:tcBorders>
              <w:bottom w:val="nil"/>
            </w:tcBorders>
          </w:tcPr>
          <w:p w:rsidR="00A5282E" w:rsidRDefault="00A5282E">
            <w:pPr>
              <w:pStyle w:val="ConsPlusNormal"/>
              <w:jc w:val="center"/>
            </w:pPr>
            <w:r>
              <w:t>2015 - 2018 годы</w:t>
            </w:r>
          </w:p>
        </w:tc>
        <w:tc>
          <w:tcPr>
            <w:tcW w:w="1134" w:type="dxa"/>
            <w:vMerge w:val="restart"/>
            <w:tcBorders>
              <w:bottom w:val="nil"/>
            </w:tcBorders>
          </w:tcPr>
          <w:p w:rsidR="00A5282E" w:rsidRDefault="00A5282E">
            <w:pPr>
              <w:pStyle w:val="ConsPlusNormal"/>
              <w:jc w:val="center"/>
            </w:pPr>
            <w:r>
              <w:t>4.1, 4.2</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pPr>
            <w:r>
              <w:t>232,7</w:t>
            </w:r>
          </w:p>
        </w:tc>
        <w:tc>
          <w:tcPr>
            <w:tcW w:w="1077" w:type="dxa"/>
          </w:tcPr>
          <w:p w:rsidR="00A5282E" w:rsidRDefault="00A5282E">
            <w:pPr>
              <w:pStyle w:val="ConsPlusNormal"/>
            </w:pPr>
            <w:r>
              <w:t>112,5</w:t>
            </w:r>
          </w:p>
        </w:tc>
        <w:tc>
          <w:tcPr>
            <w:tcW w:w="1077" w:type="dxa"/>
          </w:tcPr>
          <w:p w:rsidR="00A5282E" w:rsidRDefault="00A5282E">
            <w:pPr>
              <w:pStyle w:val="ConsPlusNormal"/>
            </w:pPr>
            <w:r>
              <w:t>115,0</w:t>
            </w:r>
          </w:p>
        </w:tc>
        <w:tc>
          <w:tcPr>
            <w:tcW w:w="907" w:type="dxa"/>
          </w:tcPr>
          <w:p w:rsidR="00A5282E" w:rsidRDefault="00A5282E">
            <w:pPr>
              <w:pStyle w:val="ConsPlusNormal"/>
            </w:pPr>
            <w:r>
              <w:t>110,1</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pPr>
            <w:r>
              <w:t>субсидии Пенсионного фонда Российской Федерации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pPr>
            <w:r>
              <w:t>232,7</w:t>
            </w:r>
          </w:p>
        </w:tc>
        <w:tc>
          <w:tcPr>
            <w:tcW w:w="1077" w:type="dxa"/>
            <w:tcBorders>
              <w:bottom w:val="nil"/>
            </w:tcBorders>
          </w:tcPr>
          <w:p w:rsidR="00A5282E" w:rsidRDefault="00A5282E">
            <w:pPr>
              <w:pStyle w:val="ConsPlusNormal"/>
            </w:pPr>
            <w:r>
              <w:t>239,0</w:t>
            </w:r>
          </w:p>
        </w:tc>
        <w:tc>
          <w:tcPr>
            <w:tcW w:w="1077" w:type="dxa"/>
            <w:tcBorders>
              <w:bottom w:val="nil"/>
            </w:tcBorders>
          </w:tcPr>
          <w:p w:rsidR="00A5282E" w:rsidRDefault="00A5282E">
            <w:pPr>
              <w:pStyle w:val="ConsPlusNormal"/>
            </w:pPr>
            <w:r>
              <w:t>235,1</w:t>
            </w:r>
          </w:p>
        </w:tc>
        <w:tc>
          <w:tcPr>
            <w:tcW w:w="907" w:type="dxa"/>
            <w:tcBorders>
              <w:bottom w:val="nil"/>
            </w:tcBorders>
          </w:tcPr>
          <w:p w:rsidR="00A5282E" w:rsidRDefault="00A5282E">
            <w:pPr>
              <w:pStyle w:val="ConsPlusNormal"/>
            </w:pPr>
            <w:r>
              <w:t>234,0</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4.2 в ред. </w:t>
            </w:r>
            <w:hyperlink r:id="rId265" w:history="1">
              <w:r>
                <w:rPr>
                  <w:color w:val="0000FF"/>
                </w:rPr>
                <w:t>Постановления</w:t>
              </w:r>
            </w:hyperlink>
            <w:r>
              <w:t xml:space="preserve"> Правительства Новгородской области от 18.01.2018 N 7)</w:t>
            </w:r>
          </w:p>
        </w:tc>
      </w:tr>
      <w:tr w:rsidR="00A5282E">
        <w:tc>
          <w:tcPr>
            <w:tcW w:w="710" w:type="dxa"/>
          </w:tcPr>
          <w:p w:rsidR="00A5282E" w:rsidRDefault="00A5282E">
            <w:pPr>
              <w:pStyle w:val="ConsPlusNormal"/>
              <w:jc w:val="center"/>
            </w:pPr>
            <w:r>
              <w:t>4.3.</w:t>
            </w:r>
          </w:p>
        </w:tc>
        <w:tc>
          <w:tcPr>
            <w:tcW w:w="2041" w:type="dxa"/>
          </w:tcPr>
          <w:p w:rsidR="00A5282E" w:rsidRDefault="00A5282E">
            <w:pPr>
              <w:pStyle w:val="ConsPlusNormal"/>
            </w:pPr>
            <w:r>
              <w:t>Привлечение физически активных граждан пожилого возраста в общественную жизнь посредством участия в жизни местных клубов, организация кружковой работы</w:t>
            </w:r>
          </w:p>
        </w:tc>
        <w:tc>
          <w:tcPr>
            <w:tcW w:w="1701" w:type="dxa"/>
          </w:tcPr>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4.4.</w:t>
            </w:r>
          </w:p>
        </w:tc>
        <w:tc>
          <w:tcPr>
            <w:tcW w:w="2041" w:type="dxa"/>
          </w:tcPr>
          <w:p w:rsidR="00A5282E" w:rsidRDefault="00A5282E">
            <w:pPr>
              <w:pStyle w:val="ConsPlusNormal"/>
            </w:pPr>
            <w:r>
              <w:t>Организация и проведение ежегодного конкурса "Праздник урожая"</w:t>
            </w:r>
          </w:p>
        </w:tc>
        <w:tc>
          <w:tcPr>
            <w:tcW w:w="1701" w:type="dxa"/>
          </w:tcPr>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4.5.</w:t>
            </w:r>
          </w:p>
        </w:tc>
        <w:tc>
          <w:tcPr>
            <w:tcW w:w="2041" w:type="dxa"/>
          </w:tcPr>
          <w:p w:rsidR="00A5282E" w:rsidRDefault="00A5282E">
            <w:pPr>
              <w:pStyle w:val="ConsPlusNormal"/>
            </w:pPr>
            <w:r>
              <w:t>Организация информационно-просветительской работы с гражданами пожилого возраста в рамках программы "Третий возраст"</w:t>
            </w:r>
          </w:p>
        </w:tc>
        <w:tc>
          <w:tcPr>
            <w:tcW w:w="1701" w:type="dxa"/>
          </w:tcPr>
          <w:p w:rsidR="00A5282E" w:rsidRDefault="00A5282E">
            <w:pPr>
              <w:pStyle w:val="ConsPlusNormal"/>
            </w:pPr>
            <w:r>
              <w:t>НРО ООО "Российский Красный Крест"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4.6.</w:t>
            </w:r>
          </w:p>
        </w:tc>
        <w:tc>
          <w:tcPr>
            <w:tcW w:w="2041" w:type="dxa"/>
          </w:tcPr>
          <w:p w:rsidR="00A5282E" w:rsidRDefault="00A5282E">
            <w:pPr>
              <w:pStyle w:val="ConsPlusNormal"/>
            </w:pPr>
            <w:r>
              <w:t>Развитие ветеранского движения и содействие в проведении совместных мероприятий с СОНКО</w:t>
            </w:r>
          </w:p>
        </w:tc>
        <w:tc>
          <w:tcPr>
            <w:tcW w:w="170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4.7.</w:t>
            </w:r>
          </w:p>
        </w:tc>
        <w:tc>
          <w:tcPr>
            <w:tcW w:w="2041" w:type="dxa"/>
          </w:tcPr>
          <w:p w:rsidR="00A5282E" w:rsidRDefault="00A5282E">
            <w:pPr>
              <w:pStyle w:val="ConsPlusNormal"/>
            </w:pPr>
            <w:r>
              <w:t>Организация и проведение бесплатных показов кинофильмов для граждан пожилого возраста и инвалидов в праздничные дни и дни памятных дат</w:t>
            </w:r>
          </w:p>
        </w:tc>
        <w:tc>
          <w:tcPr>
            <w:tcW w:w="1701" w:type="dxa"/>
          </w:tcPr>
          <w:p w:rsidR="00A5282E" w:rsidRDefault="00A5282E">
            <w:pPr>
              <w:pStyle w:val="ConsPlusNormal"/>
            </w:pPr>
            <w:r>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4.8.</w:t>
            </w:r>
          </w:p>
        </w:tc>
        <w:tc>
          <w:tcPr>
            <w:tcW w:w="2041" w:type="dxa"/>
          </w:tcPr>
          <w:p w:rsidR="00A5282E" w:rsidRDefault="00A5282E">
            <w:pPr>
              <w:pStyle w:val="ConsPlusNormal"/>
            </w:pPr>
            <w:r>
              <w:t xml:space="preserve">Обеспечение граждан пожилого возраста бесплатными билетами на </w:t>
            </w:r>
            <w:r>
              <w:lastRenderedPageBreak/>
              <w:t>спектакли государственного бюджетного учреждения культуры и искусства "Новгородский академический театр драмы имени Ф.М. Достоевского"</w:t>
            </w:r>
          </w:p>
        </w:tc>
        <w:tc>
          <w:tcPr>
            <w:tcW w:w="1701" w:type="dxa"/>
          </w:tcPr>
          <w:p w:rsidR="00A5282E" w:rsidRDefault="00A5282E">
            <w:pPr>
              <w:pStyle w:val="ConsPlusNormal"/>
            </w:pPr>
            <w:r>
              <w:lastRenderedPageBreak/>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4.9.</w:t>
            </w:r>
          </w:p>
        </w:tc>
        <w:tc>
          <w:tcPr>
            <w:tcW w:w="2041" w:type="dxa"/>
          </w:tcPr>
          <w:p w:rsidR="00A5282E" w:rsidRDefault="00A5282E">
            <w:pPr>
              <w:pStyle w:val="ConsPlusNormal"/>
            </w:pPr>
            <w:r>
              <w:t>Обеспечение граждан пожилого возраста бесплатными билетами на концерты собственных коллективов областного автономного учреждения культуры и искусства "Новгородская областная филармония им. А.С.Аренского"</w:t>
            </w:r>
          </w:p>
        </w:tc>
        <w:tc>
          <w:tcPr>
            <w:tcW w:w="1701" w:type="dxa"/>
          </w:tcPr>
          <w:p w:rsidR="00A5282E" w:rsidRDefault="00A5282E">
            <w:pPr>
              <w:pStyle w:val="ConsPlusNormal"/>
            </w:pPr>
            <w:r>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t>4.10.</w:t>
            </w:r>
          </w:p>
        </w:tc>
        <w:tc>
          <w:tcPr>
            <w:tcW w:w="2041" w:type="dxa"/>
          </w:tcPr>
          <w:p w:rsidR="00A5282E" w:rsidRDefault="00A5282E">
            <w:pPr>
              <w:pStyle w:val="ConsPlusNormal"/>
            </w:pPr>
            <w:r>
              <w:t xml:space="preserve">Организация бесплатного посещения государственного бюджетного </w:t>
            </w:r>
            <w:r>
              <w:lastRenderedPageBreak/>
              <w:t>учреждения культуры и искусства "Музей художественной культуры Новгородской земли"</w:t>
            </w:r>
          </w:p>
        </w:tc>
        <w:tc>
          <w:tcPr>
            <w:tcW w:w="1701" w:type="dxa"/>
          </w:tcPr>
          <w:p w:rsidR="00A5282E" w:rsidRDefault="00A5282E">
            <w:pPr>
              <w:pStyle w:val="ConsPlusNormal"/>
            </w:pPr>
            <w:r>
              <w:lastRenderedPageBreak/>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4.11.</w:t>
            </w:r>
          </w:p>
        </w:tc>
        <w:tc>
          <w:tcPr>
            <w:tcW w:w="2041" w:type="dxa"/>
          </w:tcPr>
          <w:p w:rsidR="00A5282E" w:rsidRDefault="00A5282E">
            <w:pPr>
              <w:pStyle w:val="ConsPlusNormal"/>
            </w:pPr>
            <w:r>
              <w:t>Развитие социального туризма для граждан пожилого возраста и инвалидов организациями социального обслуживания</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4.2</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outlineLvl w:val="3"/>
            </w:pPr>
            <w:r>
              <w:t>5.</w:t>
            </w:r>
          </w:p>
        </w:tc>
        <w:tc>
          <w:tcPr>
            <w:tcW w:w="14174" w:type="dxa"/>
            <w:gridSpan w:val="12"/>
          </w:tcPr>
          <w:p w:rsidR="00A5282E" w:rsidRDefault="00A5282E">
            <w:pPr>
              <w:pStyle w:val="ConsPlusNormal"/>
            </w:pPr>
            <w:r>
              <w:t>Задача 5. Улучшение условий труда и повышение профессионального уровня работников и специалистов организаций социального обслуживания</w:t>
            </w:r>
          </w:p>
        </w:tc>
      </w:tr>
      <w:tr w:rsidR="00A5282E">
        <w:tc>
          <w:tcPr>
            <w:tcW w:w="710" w:type="dxa"/>
          </w:tcPr>
          <w:p w:rsidR="00A5282E" w:rsidRDefault="00A5282E">
            <w:pPr>
              <w:pStyle w:val="ConsPlusNormal"/>
              <w:jc w:val="center"/>
            </w:pPr>
            <w:r>
              <w:t>5.1.</w:t>
            </w:r>
          </w:p>
        </w:tc>
        <w:tc>
          <w:tcPr>
            <w:tcW w:w="2041" w:type="dxa"/>
          </w:tcPr>
          <w:p w:rsidR="00A5282E" w:rsidRDefault="00A5282E">
            <w:pPr>
              <w:pStyle w:val="ConsPlusNormal"/>
            </w:pPr>
            <w:r>
              <w:t>Организация проведения специальной оценки условий труда организациями социального обслуживания</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5.2</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200,0</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t>5.2.</w:t>
            </w:r>
          </w:p>
        </w:tc>
        <w:tc>
          <w:tcPr>
            <w:tcW w:w="2041" w:type="dxa"/>
            <w:tcBorders>
              <w:bottom w:val="nil"/>
            </w:tcBorders>
          </w:tcPr>
          <w:p w:rsidR="00A5282E" w:rsidRDefault="00A5282E">
            <w:pPr>
              <w:pStyle w:val="ConsPlusNormal"/>
            </w:pPr>
            <w:r>
              <w:t xml:space="preserve">Организация работы по дополнительному профессиональному образованию </w:t>
            </w:r>
            <w:r>
              <w:lastRenderedPageBreak/>
              <w:t>руководителей департамента и организаций социального обслуживания, проведение обучающих семинаров</w:t>
            </w:r>
          </w:p>
        </w:tc>
        <w:tc>
          <w:tcPr>
            <w:tcW w:w="1701" w:type="dxa"/>
            <w:tcBorders>
              <w:bottom w:val="nil"/>
            </w:tcBorders>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2016 годы</w:t>
            </w:r>
          </w:p>
        </w:tc>
        <w:tc>
          <w:tcPr>
            <w:tcW w:w="1134" w:type="dxa"/>
            <w:tcBorders>
              <w:bottom w:val="nil"/>
            </w:tcBorders>
          </w:tcPr>
          <w:p w:rsidR="00A5282E" w:rsidRDefault="00A5282E">
            <w:pPr>
              <w:pStyle w:val="ConsPlusNormal"/>
              <w:jc w:val="center"/>
            </w:pPr>
            <w:r>
              <w:t>5.1</w:t>
            </w:r>
          </w:p>
        </w:tc>
        <w:tc>
          <w:tcPr>
            <w:tcW w:w="1474" w:type="dxa"/>
            <w:tcBorders>
              <w:bottom w:val="nil"/>
            </w:tcBorders>
          </w:tcPr>
          <w:p w:rsidR="00A5282E" w:rsidRDefault="00A5282E">
            <w:pPr>
              <w:pStyle w:val="ConsPlusNormal"/>
            </w:pPr>
            <w:r>
              <w:t xml:space="preserve">областной бюджет </w:t>
            </w:r>
            <w:hyperlink w:anchor="P6454" w:history="1">
              <w:r>
                <w:rPr>
                  <w:color w:val="0000FF"/>
                </w:rPr>
                <w:t>&lt;*&gt;</w:t>
              </w:r>
            </w:hyperlink>
          </w:p>
        </w:tc>
        <w:tc>
          <w:tcPr>
            <w:tcW w:w="1134" w:type="dxa"/>
            <w:tcBorders>
              <w:bottom w:val="nil"/>
            </w:tcBorders>
          </w:tcPr>
          <w:p w:rsidR="00A5282E" w:rsidRDefault="00A5282E">
            <w:pPr>
              <w:pStyle w:val="ConsPlusNormal"/>
            </w:pPr>
            <w:r>
              <w:t>400,0</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100,0</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(в ред. постановлений Правительства Новгородской области от 25.07.2017 </w:t>
            </w:r>
            <w:hyperlink r:id="rId266" w:history="1">
              <w:r>
                <w:rPr>
                  <w:color w:val="0000FF"/>
                </w:rPr>
                <w:t>N 255</w:t>
              </w:r>
            </w:hyperlink>
            <w:r>
              <w:t>,</w:t>
            </w:r>
          </w:p>
          <w:p w:rsidR="00A5282E" w:rsidRDefault="00A5282E">
            <w:pPr>
              <w:pStyle w:val="ConsPlusNormal"/>
              <w:jc w:val="both"/>
            </w:pPr>
            <w:r>
              <w:t xml:space="preserve">от 18.01.2018 </w:t>
            </w:r>
            <w:hyperlink r:id="rId267" w:history="1">
              <w:r>
                <w:rPr>
                  <w:color w:val="0000FF"/>
                </w:rPr>
                <w:t>N 7</w:t>
              </w:r>
            </w:hyperlink>
            <w:r>
              <w:t>)</w:t>
            </w:r>
          </w:p>
        </w:tc>
      </w:tr>
      <w:tr w:rsidR="00A5282E">
        <w:tc>
          <w:tcPr>
            <w:tcW w:w="710" w:type="dxa"/>
          </w:tcPr>
          <w:p w:rsidR="00A5282E" w:rsidRDefault="00A5282E">
            <w:pPr>
              <w:pStyle w:val="ConsPlusNormal"/>
              <w:jc w:val="center"/>
            </w:pPr>
            <w:r>
              <w:t>5.3.</w:t>
            </w:r>
          </w:p>
        </w:tc>
        <w:tc>
          <w:tcPr>
            <w:tcW w:w="2041" w:type="dxa"/>
          </w:tcPr>
          <w:p w:rsidR="00A5282E" w:rsidRDefault="00A5282E">
            <w:pPr>
              <w:pStyle w:val="ConsPlusNormal"/>
            </w:pPr>
            <w:r>
              <w:t>Дополнительное профессиональное образование работников и специалистов организаций социального обслуживания</w:t>
            </w:r>
          </w:p>
        </w:tc>
        <w:tc>
          <w:tcPr>
            <w:tcW w:w="1701" w:type="dxa"/>
          </w:tcPr>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5.1</w:t>
            </w:r>
          </w:p>
        </w:tc>
        <w:tc>
          <w:tcPr>
            <w:tcW w:w="1474" w:type="dxa"/>
          </w:tcPr>
          <w:p w:rsidR="00A5282E" w:rsidRDefault="00A5282E">
            <w:pPr>
              <w:pStyle w:val="ConsPlusNormal"/>
            </w:pPr>
            <w:r>
              <w:t>внебюджетные источники</w:t>
            </w:r>
          </w:p>
        </w:tc>
        <w:tc>
          <w:tcPr>
            <w:tcW w:w="1134" w:type="dxa"/>
          </w:tcPr>
          <w:p w:rsidR="00A5282E" w:rsidRDefault="00A5282E">
            <w:pPr>
              <w:pStyle w:val="ConsPlusNormal"/>
            </w:pPr>
            <w:r>
              <w:t>300,0</w:t>
            </w:r>
          </w:p>
        </w:tc>
        <w:tc>
          <w:tcPr>
            <w:tcW w:w="907" w:type="dxa"/>
          </w:tcPr>
          <w:p w:rsidR="00A5282E" w:rsidRDefault="00A5282E">
            <w:pPr>
              <w:pStyle w:val="ConsPlusNormal"/>
            </w:pPr>
            <w:r>
              <w:t>300,0</w:t>
            </w:r>
          </w:p>
        </w:tc>
        <w:tc>
          <w:tcPr>
            <w:tcW w:w="1077" w:type="dxa"/>
          </w:tcPr>
          <w:p w:rsidR="00A5282E" w:rsidRDefault="00A5282E">
            <w:pPr>
              <w:pStyle w:val="ConsPlusNormal"/>
            </w:pPr>
            <w:r>
              <w:t>300,0</w:t>
            </w:r>
          </w:p>
        </w:tc>
        <w:tc>
          <w:tcPr>
            <w:tcW w:w="1077" w:type="dxa"/>
          </w:tcPr>
          <w:p w:rsidR="00A5282E" w:rsidRDefault="00A5282E">
            <w:pPr>
              <w:pStyle w:val="ConsPlusNormal"/>
            </w:pPr>
            <w:r>
              <w:t>300,0</w:t>
            </w:r>
          </w:p>
        </w:tc>
        <w:tc>
          <w:tcPr>
            <w:tcW w:w="907" w:type="dxa"/>
          </w:tcPr>
          <w:p w:rsidR="00A5282E" w:rsidRDefault="00A5282E">
            <w:pPr>
              <w:pStyle w:val="ConsPlusNormal"/>
            </w:pPr>
            <w:r>
              <w:t>300,0</w:t>
            </w:r>
          </w:p>
        </w:tc>
        <w:tc>
          <w:tcPr>
            <w:tcW w:w="964" w:type="dxa"/>
          </w:tcPr>
          <w:p w:rsidR="00A5282E" w:rsidRDefault="00A5282E">
            <w:pPr>
              <w:pStyle w:val="ConsPlusNormal"/>
            </w:pPr>
            <w:r>
              <w:t>300,0</w:t>
            </w:r>
          </w:p>
        </w:tc>
        <w:tc>
          <w:tcPr>
            <w:tcW w:w="964" w:type="dxa"/>
          </w:tcPr>
          <w:p w:rsidR="00A5282E" w:rsidRDefault="00A5282E">
            <w:pPr>
              <w:pStyle w:val="ConsPlusNormal"/>
            </w:pPr>
            <w:r>
              <w:t>300,0</w:t>
            </w:r>
          </w:p>
        </w:tc>
      </w:tr>
      <w:tr w:rsidR="00A5282E">
        <w:tc>
          <w:tcPr>
            <w:tcW w:w="710" w:type="dxa"/>
          </w:tcPr>
          <w:p w:rsidR="00A5282E" w:rsidRDefault="00A5282E">
            <w:pPr>
              <w:pStyle w:val="ConsPlusNormal"/>
              <w:jc w:val="center"/>
            </w:pPr>
            <w:r>
              <w:t>5.4.</w:t>
            </w:r>
          </w:p>
        </w:tc>
        <w:tc>
          <w:tcPr>
            <w:tcW w:w="2041" w:type="dxa"/>
          </w:tcPr>
          <w:p w:rsidR="00A5282E" w:rsidRDefault="00A5282E">
            <w:pPr>
              <w:pStyle w:val="ConsPlusNormal"/>
            </w:pPr>
            <w:r>
              <w:t xml:space="preserve">Организация и проведение совещаний, методических семинаров по обмену опытом работы организаций, организации практической деятельности и совершенствованию работы </w:t>
            </w:r>
            <w:r>
              <w:lastRenderedPageBreak/>
              <w:t>организаций, осуществляющих социальное обслуживание граждан пожилого возраста и инвалидов</w:t>
            </w:r>
          </w:p>
        </w:tc>
        <w:tc>
          <w:tcPr>
            <w:tcW w:w="170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5.1</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lastRenderedPageBreak/>
              <w:t>5.5.</w:t>
            </w:r>
          </w:p>
        </w:tc>
        <w:tc>
          <w:tcPr>
            <w:tcW w:w="2041" w:type="dxa"/>
            <w:tcBorders>
              <w:bottom w:val="nil"/>
            </w:tcBorders>
          </w:tcPr>
          <w:p w:rsidR="00A5282E" w:rsidRDefault="00A5282E">
            <w:pPr>
              <w:pStyle w:val="ConsPlusNormal"/>
            </w:pPr>
            <w:r>
              <w:t>Организация и проведение областного конкурса на звание "Лучший социальный работник"</w:t>
            </w:r>
          </w:p>
        </w:tc>
        <w:tc>
          <w:tcPr>
            <w:tcW w:w="1701" w:type="dxa"/>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2016, 2017 годы</w:t>
            </w:r>
          </w:p>
        </w:tc>
        <w:tc>
          <w:tcPr>
            <w:tcW w:w="1134" w:type="dxa"/>
            <w:tcBorders>
              <w:bottom w:val="nil"/>
            </w:tcBorders>
          </w:tcPr>
          <w:p w:rsidR="00A5282E" w:rsidRDefault="00A5282E">
            <w:pPr>
              <w:pStyle w:val="ConsPlusNormal"/>
              <w:jc w:val="center"/>
            </w:pPr>
            <w:r>
              <w:t>5.1</w:t>
            </w:r>
          </w:p>
        </w:tc>
        <w:tc>
          <w:tcPr>
            <w:tcW w:w="1474" w:type="dxa"/>
            <w:tcBorders>
              <w:bottom w:val="nil"/>
            </w:tcBorders>
          </w:tcPr>
          <w:p w:rsidR="00A5282E" w:rsidRDefault="00A5282E">
            <w:pPr>
              <w:pStyle w:val="ConsPlusNormal"/>
            </w:pPr>
            <w:r>
              <w:t>областной бюджет</w:t>
            </w:r>
          </w:p>
        </w:tc>
        <w:tc>
          <w:tcPr>
            <w:tcW w:w="1134" w:type="dxa"/>
            <w:tcBorders>
              <w:bottom w:val="nil"/>
            </w:tcBorders>
          </w:tcPr>
          <w:p w:rsidR="00A5282E" w:rsidRDefault="00A5282E">
            <w:pPr>
              <w:pStyle w:val="ConsPlusNormal"/>
            </w:pPr>
            <w:r>
              <w:t>120,0</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150,0</w:t>
            </w:r>
          </w:p>
        </w:tc>
        <w:tc>
          <w:tcPr>
            <w:tcW w:w="1077" w:type="dxa"/>
            <w:tcBorders>
              <w:bottom w:val="nil"/>
            </w:tcBorders>
          </w:tcPr>
          <w:p w:rsidR="00A5282E" w:rsidRDefault="00A5282E">
            <w:pPr>
              <w:pStyle w:val="ConsPlusNormal"/>
            </w:pPr>
            <w:r>
              <w:t>75,0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w:t>
            </w:r>
            <w:hyperlink r:id="rId268" w:history="1">
              <w:r>
                <w:rPr>
                  <w:color w:val="0000FF"/>
                </w:rPr>
                <w:t>Постановления</w:t>
              </w:r>
            </w:hyperlink>
            <w:r>
              <w:t xml:space="preserve"> Правительства Новгородской области от 18.01.2018 N 7)</w:t>
            </w:r>
          </w:p>
        </w:tc>
      </w:tr>
      <w:tr w:rsidR="00A5282E">
        <w:tblPrEx>
          <w:tblBorders>
            <w:insideH w:val="nil"/>
          </w:tblBorders>
        </w:tblPrEx>
        <w:tc>
          <w:tcPr>
            <w:tcW w:w="710" w:type="dxa"/>
            <w:tcBorders>
              <w:bottom w:val="nil"/>
            </w:tcBorders>
          </w:tcPr>
          <w:p w:rsidR="00A5282E" w:rsidRDefault="00A5282E">
            <w:pPr>
              <w:pStyle w:val="ConsPlusNormal"/>
              <w:jc w:val="center"/>
            </w:pPr>
            <w:r>
              <w:t>5.6.</w:t>
            </w:r>
          </w:p>
        </w:tc>
        <w:tc>
          <w:tcPr>
            <w:tcW w:w="2041" w:type="dxa"/>
            <w:tcBorders>
              <w:bottom w:val="nil"/>
            </w:tcBorders>
          </w:tcPr>
          <w:p w:rsidR="00A5282E" w:rsidRDefault="00A5282E">
            <w:pPr>
              <w:pStyle w:val="ConsPlusNormal"/>
            </w:pPr>
            <w:r>
              <w:t>Организация и проведение областного профессионального праздника "День социального работника"</w:t>
            </w:r>
          </w:p>
        </w:tc>
        <w:tc>
          <w:tcPr>
            <w:tcW w:w="1701" w:type="dxa"/>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2017 годы</w:t>
            </w:r>
          </w:p>
        </w:tc>
        <w:tc>
          <w:tcPr>
            <w:tcW w:w="1134" w:type="dxa"/>
            <w:tcBorders>
              <w:bottom w:val="nil"/>
            </w:tcBorders>
          </w:tcPr>
          <w:p w:rsidR="00A5282E" w:rsidRDefault="00A5282E">
            <w:pPr>
              <w:pStyle w:val="ConsPlusNormal"/>
              <w:jc w:val="center"/>
            </w:pPr>
            <w:r>
              <w:t>5.1</w:t>
            </w:r>
          </w:p>
        </w:tc>
        <w:tc>
          <w:tcPr>
            <w:tcW w:w="1474" w:type="dxa"/>
            <w:tcBorders>
              <w:bottom w:val="nil"/>
            </w:tcBorders>
          </w:tcPr>
          <w:p w:rsidR="00A5282E" w:rsidRDefault="00A5282E">
            <w:pPr>
              <w:pStyle w:val="ConsPlusNormal"/>
            </w:pPr>
            <w:r>
              <w:t>областной бюджет</w:t>
            </w:r>
          </w:p>
        </w:tc>
        <w:tc>
          <w:tcPr>
            <w:tcW w:w="1134" w:type="dxa"/>
            <w:tcBorders>
              <w:bottom w:val="nil"/>
            </w:tcBorders>
          </w:tcPr>
          <w:p w:rsidR="00A5282E" w:rsidRDefault="00A5282E">
            <w:pPr>
              <w:pStyle w:val="ConsPlusNormal"/>
            </w:pPr>
            <w:r>
              <w:t>150,0</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60,0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25.07.2017 </w:t>
            </w:r>
            <w:hyperlink r:id="rId269" w:history="1">
              <w:r>
                <w:rPr>
                  <w:color w:val="0000FF"/>
                </w:rPr>
                <w:t>N 255</w:t>
              </w:r>
            </w:hyperlink>
            <w:r>
              <w:t>,</w:t>
            </w:r>
          </w:p>
          <w:p w:rsidR="00A5282E" w:rsidRDefault="00A5282E">
            <w:pPr>
              <w:pStyle w:val="ConsPlusNormal"/>
              <w:jc w:val="both"/>
            </w:pPr>
            <w:r>
              <w:t xml:space="preserve">от 18.01.2018 </w:t>
            </w:r>
            <w:hyperlink r:id="rId270" w:history="1">
              <w:r>
                <w:rPr>
                  <w:color w:val="0000FF"/>
                </w:rPr>
                <w:t>N 7</w:t>
              </w:r>
            </w:hyperlink>
            <w:r>
              <w:t>)</w:t>
            </w:r>
          </w:p>
        </w:tc>
      </w:tr>
      <w:tr w:rsidR="00A5282E">
        <w:tc>
          <w:tcPr>
            <w:tcW w:w="710" w:type="dxa"/>
          </w:tcPr>
          <w:p w:rsidR="00A5282E" w:rsidRDefault="00A5282E">
            <w:pPr>
              <w:pStyle w:val="ConsPlusNormal"/>
              <w:jc w:val="center"/>
              <w:outlineLvl w:val="3"/>
            </w:pPr>
            <w:r>
              <w:t>6.</w:t>
            </w:r>
          </w:p>
        </w:tc>
        <w:tc>
          <w:tcPr>
            <w:tcW w:w="14174" w:type="dxa"/>
            <w:gridSpan w:val="12"/>
          </w:tcPr>
          <w:p w:rsidR="00A5282E" w:rsidRDefault="00A5282E">
            <w:pPr>
              <w:pStyle w:val="ConsPlusNormal"/>
            </w:pPr>
            <w:r>
              <w:t>Задача 6. Научно-методическое и информационное обеспечение системы социального обслуживания граждан пожилого возраста и инвалидов Новгородской области</w:t>
            </w:r>
          </w:p>
        </w:tc>
      </w:tr>
      <w:tr w:rsidR="00A5282E">
        <w:tc>
          <w:tcPr>
            <w:tcW w:w="710" w:type="dxa"/>
          </w:tcPr>
          <w:p w:rsidR="00A5282E" w:rsidRDefault="00A5282E">
            <w:pPr>
              <w:pStyle w:val="ConsPlusNormal"/>
              <w:jc w:val="center"/>
            </w:pPr>
            <w:r>
              <w:t>6.1.</w:t>
            </w:r>
          </w:p>
        </w:tc>
        <w:tc>
          <w:tcPr>
            <w:tcW w:w="2041" w:type="dxa"/>
          </w:tcPr>
          <w:p w:rsidR="00A5282E" w:rsidRDefault="00A5282E">
            <w:pPr>
              <w:pStyle w:val="ConsPlusNormal"/>
            </w:pPr>
            <w:r>
              <w:t xml:space="preserve">Разработка методических материалов по </w:t>
            </w:r>
            <w:r>
              <w:lastRenderedPageBreak/>
              <w:t>совершенствованию работы организаций социального обслуживания</w:t>
            </w:r>
          </w:p>
        </w:tc>
        <w:tc>
          <w:tcPr>
            <w:tcW w:w="1701" w:type="dxa"/>
          </w:tcPr>
          <w:p w:rsidR="00A5282E" w:rsidRDefault="00A5282E">
            <w:pPr>
              <w:pStyle w:val="ConsPlusNormal"/>
            </w:pPr>
            <w:r>
              <w:lastRenderedPageBreak/>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6.1</w:t>
            </w:r>
          </w:p>
        </w:tc>
        <w:tc>
          <w:tcPr>
            <w:tcW w:w="147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tcPr>
          <w:p w:rsidR="00A5282E" w:rsidRDefault="00A5282E">
            <w:pPr>
              <w:pStyle w:val="ConsPlusNormal"/>
              <w:jc w:val="center"/>
            </w:pPr>
            <w:r>
              <w:lastRenderedPageBreak/>
              <w:t>6.2.</w:t>
            </w:r>
          </w:p>
        </w:tc>
        <w:tc>
          <w:tcPr>
            <w:tcW w:w="2041" w:type="dxa"/>
          </w:tcPr>
          <w:p w:rsidR="00A5282E" w:rsidRDefault="00A5282E">
            <w:pPr>
              <w:pStyle w:val="ConsPlusNormal"/>
            </w:pPr>
            <w:r>
              <w:t>Организация издания и распространения информационных и методических сборников по вопросам социальной защиты населения области</w:t>
            </w:r>
          </w:p>
        </w:tc>
        <w:tc>
          <w:tcPr>
            <w:tcW w:w="170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6.1</w:t>
            </w:r>
          </w:p>
        </w:tc>
        <w:tc>
          <w:tcPr>
            <w:tcW w:w="1474" w:type="dxa"/>
          </w:tcPr>
          <w:p w:rsidR="00A5282E" w:rsidRDefault="00A5282E">
            <w:pPr>
              <w:pStyle w:val="ConsPlusNormal"/>
            </w:pPr>
            <w:r>
              <w:t xml:space="preserve">областной бюджет </w:t>
            </w:r>
            <w:hyperlink w:anchor="P6454" w:history="1">
              <w:r>
                <w:rPr>
                  <w:color w:val="0000FF"/>
                </w:rPr>
                <w:t>&lt;*&gt;</w:t>
              </w:r>
            </w:hyperlink>
          </w:p>
        </w:tc>
        <w:tc>
          <w:tcPr>
            <w:tcW w:w="1134" w:type="dxa"/>
          </w:tcPr>
          <w:p w:rsidR="00A5282E" w:rsidRDefault="00A5282E">
            <w:pPr>
              <w:pStyle w:val="ConsPlusNormal"/>
            </w:pPr>
            <w:r>
              <w:t>60,0</w:t>
            </w:r>
          </w:p>
        </w:tc>
        <w:tc>
          <w:tcPr>
            <w:tcW w:w="907" w:type="dxa"/>
          </w:tcPr>
          <w:p w:rsidR="00A5282E" w:rsidRDefault="00A5282E">
            <w:pPr>
              <w:pStyle w:val="ConsPlusNormal"/>
            </w:pPr>
            <w:r>
              <w:t>60,0</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tcBorders>
              <w:bottom w:val="nil"/>
            </w:tcBorders>
          </w:tcPr>
          <w:p w:rsidR="00A5282E" w:rsidRDefault="00A5282E">
            <w:pPr>
              <w:pStyle w:val="ConsPlusNormal"/>
              <w:jc w:val="center"/>
            </w:pPr>
            <w:r>
              <w:t>6.3.</w:t>
            </w:r>
          </w:p>
        </w:tc>
        <w:tc>
          <w:tcPr>
            <w:tcW w:w="2041" w:type="dxa"/>
            <w:tcBorders>
              <w:bottom w:val="nil"/>
            </w:tcBorders>
          </w:tcPr>
          <w:p w:rsidR="00A5282E" w:rsidRDefault="00A5282E">
            <w:pPr>
              <w:pStyle w:val="ConsPlusNormal"/>
            </w:pPr>
            <w:r>
              <w:t>Организация работы по изготовлению и распространению социальной рекламы</w:t>
            </w:r>
          </w:p>
        </w:tc>
        <w:tc>
          <w:tcPr>
            <w:tcW w:w="1701" w:type="dxa"/>
            <w:tcBorders>
              <w:bottom w:val="nil"/>
            </w:tcBorders>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Borders>
              <w:bottom w:val="nil"/>
            </w:tcBorders>
          </w:tcPr>
          <w:p w:rsidR="00A5282E" w:rsidRDefault="00A5282E">
            <w:pPr>
              <w:pStyle w:val="ConsPlusNormal"/>
              <w:jc w:val="center"/>
            </w:pPr>
            <w:r>
              <w:t>2014 - 2016 годы</w:t>
            </w:r>
          </w:p>
        </w:tc>
        <w:tc>
          <w:tcPr>
            <w:tcW w:w="1134" w:type="dxa"/>
            <w:tcBorders>
              <w:bottom w:val="nil"/>
            </w:tcBorders>
          </w:tcPr>
          <w:p w:rsidR="00A5282E" w:rsidRDefault="00A5282E">
            <w:pPr>
              <w:pStyle w:val="ConsPlusNormal"/>
              <w:jc w:val="center"/>
            </w:pPr>
            <w:r>
              <w:t>6.1</w:t>
            </w:r>
          </w:p>
        </w:tc>
        <w:tc>
          <w:tcPr>
            <w:tcW w:w="1474" w:type="dxa"/>
            <w:tcBorders>
              <w:bottom w:val="nil"/>
            </w:tcBorders>
          </w:tcPr>
          <w:p w:rsidR="00A5282E" w:rsidRDefault="00A5282E">
            <w:pPr>
              <w:pStyle w:val="ConsPlusNormal"/>
            </w:pPr>
            <w:r>
              <w:t>областной бюджет</w:t>
            </w:r>
          </w:p>
        </w:tc>
        <w:tc>
          <w:tcPr>
            <w:tcW w:w="1134" w:type="dxa"/>
            <w:tcBorders>
              <w:bottom w:val="nil"/>
            </w:tcBorders>
          </w:tcPr>
          <w:p w:rsidR="00A5282E" w:rsidRDefault="00A5282E">
            <w:pPr>
              <w:pStyle w:val="ConsPlusNormal"/>
            </w:pPr>
            <w:r>
              <w:t>100,0</w:t>
            </w:r>
          </w:p>
        </w:tc>
        <w:tc>
          <w:tcPr>
            <w:tcW w:w="907" w:type="dxa"/>
            <w:tcBorders>
              <w:bottom w:val="nil"/>
            </w:tcBorders>
          </w:tcPr>
          <w:p w:rsidR="00A5282E" w:rsidRDefault="00A5282E">
            <w:pPr>
              <w:pStyle w:val="ConsPlusNormal"/>
            </w:pPr>
            <w:r>
              <w:t>63,0</w:t>
            </w:r>
          </w:p>
        </w:tc>
        <w:tc>
          <w:tcPr>
            <w:tcW w:w="1077" w:type="dxa"/>
            <w:tcBorders>
              <w:bottom w:val="nil"/>
            </w:tcBorders>
          </w:tcPr>
          <w:p w:rsidR="00A5282E" w:rsidRDefault="00A5282E">
            <w:pPr>
              <w:pStyle w:val="ConsPlusNormal"/>
            </w:pPr>
            <w:r>
              <w:t>70,0</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19.12.2017 </w:t>
            </w:r>
            <w:hyperlink r:id="rId271" w:history="1">
              <w:r>
                <w:rPr>
                  <w:color w:val="0000FF"/>
                </w:rPr>
                <w:t>N 440</w:t>
              </w:r>
            </w:hyperlink>
            <w:r>
              <w:t>,</w:t>
            </w:r>
          </w:p>
          <w:p w:rsidR="00A5282E" w:rsidRDefault="00A5282E">
            <w:pPr>
              <w:pStyle w:val="ConsPlusNormal"/>
              <w:jc w:val="both"/>
            </w:pPr>
            <w:r>
              <w:t xml:space="preserve">от 18.01.2018 </w:t>
            </w:r>
            <w:hyperlink r:id="rId272" w:history="1">
              <w:r>
                <w:rPr>
                  <w:color w:val="0000FF"/>
                </w:rPr>
                <w:t>N 7</w:t>
              </w:r>
            </w:hyperlink>
            <w:r>
              <w:t>)</w:t>
            </w:r>
          </w:p>
        </w:tc>
      </w:tr>
      <w:tr w:rsidR="00A5282E">
        <w:tblPrEx>
          <w:tblBorders>
            <w:insideH w:val="nil"/>
          </w:tblBorders>
        </w:tblPrEx>
        <w:tc>
          <w:tcPr>
            <w:tcW w:w="710" w:type="dxa"/>
            <w:tcBorders>
              <w:bottom w:val="nil"/>
            </w:tcBorders>
          </w:tcPr>
          <w:p w:rsidR="00A5282E" w:rsidRDefault="00A5282E">
            <w:pPr>
              <w:pStyle w:val="ConsPlusNormal"/>
              <w:jc w:val="center"/>
            </w:pPr>
            <w:r>
              <w:t>6.4.</w:t>
            </w:r>
          </w:p>
        </w:tc>
        <w:tc>
          <w:tcPr>
            <w:tcW w:w="2041" w:type="dxa"/>
            <w:tcBorders>
              <w:bottom w:val="nil"/>
            </w:tcBorders>
          </w:tcPr>
          <w:p w:rsidR="00A5282E" w:rsidRDefault="00A5282E">
            <w:pPr>
              <w:pStyle w:val="ConsPlusNormal"/>
            </w:pPr>
            <w:r>
              <w:t>Обновление и сопровождение официального сайта департамента</w:t>
            </w:r>
          </w:p>
        </w:tc>
        <w:tc>
          <w:tcPr>
            <w:tcW w:w="170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2015 годы</w:t>
            </w:r>
          </w:p>
        </w:tc>
        <w:tc>
          <w:tcPr>
            <w:tcW w:w="1134" w:type="dxa"/>
            <w:tcBorders>
              <w:bottom w:val="nil"/>
            </w:tcBorders>
          </w:tcPr>
          <w:p w:rsidR="00A5282E" w:rsidRDefault="00A5282E">
            <w:pPr>
              <w:pStyle w:val="ConsPlusNormal"/>
              <w:jc w:val="center"/>
            </w:pPr>
            <w:r>
              <w:t>6.1</w:t>
            </w:r>
          </w:p>
        </w:tc>
        <w:tc>
          <w:tcPr>
            <w:tcW w:w="1474" w:type="dxa"/>
            <w:tcBorders>
              <w:bottom w:val="nil"/>
            </w:tcBorders>
          </w:tcPr>
          <w:p w:rsidR="00A5282E" w:rsidRDefault="00A5282E">
            <w:pPr>
              <w:pStyle w:val="ConsPlusNormal"/>
            </w:pPr>
            <w:r>
              <w:t>областной бюджет</w:t>
            </w:r>
          </w:p>
        </w:tc>
        <w:tc>
          <w:tcPr>
            <w:tcW w:w="1134" w:type="dxa"/>
            <w:tcBorders>
              <w:bottom w:val="nil"/>
            </w:tcBorders>
          </w:tcPr>
          <w:p w:rsidR="00A5282E" w:rsidRDefault="00A5282E">
            <w:pPr>
              <w:pStyle w:val="ConsPlusNormal"/>
            </w:pPr>
            <w:r>
              <w:t>50,0</w:t>
            </w:r>
          </w:p>
        </w:tc>
        <w:tc>
          <w:tcPr>
            <w:tcW w:w="907" w:type="dxa"/>
            <w:tcBorders>
              <w:bottom w:val="nil"/>
            </w:tcBorders>
          </w:tcPr>
          <w:p w:rsidR="00A5282E" w:rsidRDefault="00A5282E">
            <w:pPr>
              <w:pStyle w:val="ConsPlusNormal"/>
            </w:pPr>
            <w:r>
              <w:t>50,0</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19.12.2017 </w:t>
            </w:r>
            <w:hyperlink r:id="rId273" w:history="1">
              <w:r>
                <w:rPr>
                  <w:color w:val="0000FF"/>
                </w:rPr>
                <w:t>N 440</w:t>
              </w:r>
            </w:hyperlink>
            <w:r>
              <w:t>,</w:t>
            </w:r>
          </w:p>
          <w:p w:rsidR="00A5282E" w:rsidRDefault="00A5282E">
            <w:pPr>
              <w:pStyle w:val="ConsPlusNormal"/>
              <w:jc w:val="both"/>
            </w:pPr>
            <w:r>
              <w:t xml:space="preserve">от 18.01.2018 </w:t>
            </w:r>
            <w:hyperlink r:id="rId274" w:history="1">
              <w:r>
                <w:rPr>
                  <w:color w:val="0000FF"/>
                </w:rPr>
                <w:t>N 7</w:t>
              </w:r>
            </w:hyperlink>
            <w:r>
              <w:t>)</w:t>
            </w:r>
          </w:p>
        </w:tc>
      </w:tr>
      <w:tr w:rsidR="00A5282E">
        <w:tblPrEx>
          <w:tblBorders>
            <w:insideH w:val="nil"/>
          </w:tblBorders>
        </w:tblPrEx>
        <w:tc>
          <w:tcPr>
            <w:tcW w:w="710" w:type="dxa"/>
            <w:tcBorders>
              <w:bottom w:val="nil"/>
            </w:tcBorders>
          </w:tcPr>
          <w:p w:rsidR="00A5282E" w:rsidRDefault="00A5282E">
            <w:pPr>
              <w:pStyle w:val="ConsPlusNormal"/>
              <w:jc w:val="center"/>
            </w:pPr>
            <w:r>
              <w:t>6.5.</w:t>
            </w:r>
          </w:p>
        </w:tc>
        <w:tc>
          <w:tcPr>
            <w:tcW w:w="2041" w:type="dxa"/>
            <w:tcBorders>
              <w:bottom w:val="nil"/>
            </w:tcBorders>
          </w:tcPr>
          <w:p w:rsidR="00A5282E" w:rsidRDefault="00A5282E">
            <w:pPr>
              <w:pStyle w:val="ConsPlusNormal"/>
            </w:pPr>
            <w:r>
              <w:t xml:space="preserve">Приобретение </w:t>
            </w:r>
            <w:r>
              <w:lastRenderedPageBreak/>
              <w:t>вычислительной техники, расходных материалов и монтаж локально-вычислительных сетей</w:t>
            </w:r>
          </w:p>
        </w:tc>
        <w:tc>
          <w:tcPr>
            <w:tcW w:w="1701" w:type="dxa"/>
            <w:tcBorders>
              <w:bottom w:val="nil"/>
            </w:tcBorders>
          </w:tcPr>
          <w:p w:rsidR="00A5282E" w:rsidRDefault="00A5282E">
            <w:pPr>
              <w:pStyle w:val="ConsPlusNormal"/>
            </w:pPr>
            <w:r>
              <w:lastRenderedPageBreak/>
              <w:t>департамент</w:t>
            </w:r>
          </w:p>
        </w:tc>
        <w:tc>
          <w:tcPr>
            <w:tcW w:w="794" w:type="dxa"/>
            <w:tcBorders>
              <w:bottom w:val="nil"/>
            </w:tcBorders>
          </w:tcPr>
          <w:p w:rsidR="00A5282E" w:rsidRDefault="00A5282E">
            <w:pPr>
              <w:pStyle w:val="ConsPlusNormal"/>
              <w:jc w:val="center"/>
            </w:pPr>
            <w:r>
              <w:t xml:space="preserve">2014 - </w:t>
            </w:r>
            <w:r>
              <w:lastRenderedPageBreak/>
              <w:t>2016 годы</w:t>
            </w:r>
          </w:p>
        </w:tc>
        <w:tc>
          <w:tcPr>
            <w:tcW w:w="1134" w:type="dxa"/>
            <w:tcBorders>
              <w:bottom w:val="nil"/>
            </w:tcBorders>
          </w:tcPr>
          <w:p w:rsidR="00A5282E" w:rsidRDefault="00A5282E">
            <w:pPr>
              <w:pStyle w:val="ConsPlusNormal"/>
              <w:jc w:val="center"/>
            </w:pPr>
            <w:r>
              <w:lastRenderedPageBreak/>
              <w:t>6.1</w:t>
            </w:r>
          </w:p>
        </w:tc>
        <w:tc>
          <w:tcPr>
            <w:tcW w:w="1474" w:type="dxa"/>
            <w:tcBorders>
              <w:bottom w:val="nil"/>
            </w:tcBorders>
          </w:tcPr>
          <w:p w:rsidR="00A5282E" w:rsidRDefault="00A5282E">
            <w:pPr>
              <w:pStyle w:val="ConsPlusNormal"/>
            </w:pPr>
            <w:r>
              <w:t xml:space="preserve">областной </w:t>
            </w:r>
            <w:r>
              <w:lastRenderedPageBreak/>
              <w:t xml:space="preserve">бюджет </w:t>
            </w:r>
            <w:hyperlink w:anchor="P6454" w:history="1">
              <w:r>
                <w:rPr>
                  <w:color w:val="0000FF"/>
                </w:rPr>
                <w:t>&lt;*&gt;</w:t>
              </w:r>
            </w:hyperlink>
          </w:p>
        </w:tc>
        <w:tc>
          <w:tcPr>
            <w:tcW w:w="1134" w:type="dxa"/>
            <w:tcBorders>
              <w:bottom w:val="nil"/>
            </w:tcBorders>
          </w:tcPr>
          <w:p w:rsidR="00A5282E" w:rsidRDefault="00A5282E">
            <w:pPr>
              <w:pStyle w:val="ConsPlusNormal"/>
            </w:pPr>
            <w:r>
              <w:lastRenderedPageBreak/>
              <w:t>230,0</w:t>
            </w:r>
          </w:p>
        </w:tc>
        <w:tc>
          <w:tcPr>
            <w:tcW w:w="907" w:type="dxa"/>
            <w:tcBorders>
              <w:bottom w:val="nil"/>
            </w:tcBorders>
          </w:tcPr>
          <w:p w:rsidR="00A5282E" w:rsidRDefault="00A5282E">
            <w:pPr>
              <w:pStyle w:val="ConsPlusNormal"/>
            </w:pPr>
            <w:r>
              <w:t>230,0</w:t>
            </w:r>
          </w:p>
        </w:tc>
        <w:tc>
          <w:tcPr>
            <w:tcW w:w="1077" w:type="dxa"/>
            <w:tcBorders>
              <w:bottom w:val="nil"/>
            </w:tcBorders>
          </w:tcPr>
          <w:p w:rsidR="00A5282E" w:rsidRDefault="00A5282E">
            <w:pPr>
              <w:pStyle w:val="ConsPlusNormal"/>
            </w:pPr>
            <w:r>
              <w:t>125,8</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(в ред. постановлений Правительства Новгородской области от 19.12.2017 </w:t>
            </w:r>
            <w:hyperlink r:id="rId275" w:history="1">
              <w:r>
                <w:rPr>
                  <w:color w:val="0000FF"/>
                </w:rPr>
                <w:t>N 440</w:t>
              </w:r>
            </w:hyperlink>
            <w:r>
              <w:t>,</w:t>
            </w:r>
          </w:p>
          <w:p w:rsidR="00A5282E" w:rsidRDefault="00A5282E">
            <w:pPr>
              <w:pStyle w:val="ConsPlusNormal"/>
              <w:jc w:val="both"/>
            </w:pPr>
            <w:r>
              <w:t xml:space="preserve">от 18.01.2018 </w:t>
            </w:r>
            <w:hyperlink r:id="rId276" w:history="1">
              <w:r>
                <w:rPr>
                  <w:color w:val="0000FF"/>
                </w:rPr>
                <w:t>N 7</w:t>
              </w:r>
            </w:hyperlink>
            <w:r>
              <w:t>)</w:t>
            </w:r>
          </w:p>
        </w:tc>
      </w:tr>
      <w:tr w:rsidR="00A5282E">
        <w:tblPrEx>
          <w:tblBorders>
            <w:insideH w:val="nil"/>
          </w:tblBorders>
        </w:tblPrEx>
        <w:tc>
          <w:tcPr>
            <w:tcW w:w="710" w:type="dxa"/>
            <w:tcBorders>
              <w:bottom w:val="nil"/>
            </w:tcBorders>
          </w:tcPr>
          <w:p w:rsidR="00A5282E" w:rsidRDefault="00A5282E">
            <w:pPr>
              <w:pStyle w:val="ConsPlusNormal"/>
              <w:jc w:val="center"/>
              <w:outlineLvl w:val="3"/>
            </w:pPr>
            <w:r>
              <w:t>7.</w:t>
            </w:r>
          </w:p>
        </w:tc>
        <w:tc>
          <w:tcPr>
            <w:tcW w:w="14174" w:type="dxa"/>
            <w:gridSpan w:val="12"/>
            <w:tcBorders>
              <w:bottom w:val="nil"/>
            </w:tcBorders>
          </w:tcPr>
          <w:p w:rsidR="00A5282E" w:rsidRDefault="00A5282E">
            <w:pPr>
              <w:pStyle w:val="ConsPlusNormal"/>
            </w:pPr>
            <w:r>
              <w:t>Задача 7. Строительство новых зданий стационарных организаций социального обслуживания</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7 введен </w:t>
            </w:r>
            <w:hyperlink r:id="rId277" w:history="1">
              <w:r>
                <w:rPr>
                  <w:color w:val="0000FF"/>
                </w:rPr>
                <w:t>Постановлением</w:t>
              </w:r>
            </w:hyperlink>
            <w:r>
              <w:t xml:space="preserve"> Правительства Новгородской области от 19.12.2017 N 440)</w:t>
            </w:r>
          </w:p>
        </w:tc>
      </w:tr>
      <w:tr w:rsidR="00A5282E">
        <w:tc>
          <w:tcPr>
            <w:tcW w:w="710" w:type="dxa"/>
            <w:vMerge w:val="restart"/>
            <w:tcBorders>
              <w:bottom w:val="nil"/>
            </w:tcBorders>
          </w:tcPr>
          <w:p w:rsidR="00A5282E" w:rsidRDefault="00A5282E">
            <w:pPr>
              <w:pStyle w:val="ConsPlusNormal"/>
              <w:jc w:val="center"/>
            </w:pPr>
            <w:r>
              <w:t>7.1.</w:t>
            </w:r>
          </w:p>
        </w:tc>
        <w:tc>
          <w:tcPr>
            <w:tcW w:w="2041" w:type="dxa"/>
            <w:vMerge w:val="restart"/>
            <w:tcBorders>
              <w:bottom w:val="nil"/>
            </w:tcBorders>
          </w:tcPr>
          <w:p w:rsidR="00A5282E" w:rsidRDefault="00A5282E">
            <w:pPr>
              <w:pStyle w:val="ConsPlusNormal"/>
            </w:pPr>
            <w:r>
              <w:t>Организация работ по капитальному строительству объекта на 200 мест в д. Подгорное Маловишерского района для областного автономного учреждения социального обслуживания "Маловишерский психоневрологический интернат "Оксочи"</w:t>
            </w:r>
          </w:p>
        </w:tc>
        <w:tc>
          <w:tcPr>
            <w:tcW w:w="1701" w:type="dxa"/>
            <w:vMerge w:val="restart"/>
            <w:tcBorders>
              <w:bottom w:val="nil"/>
            </w:tcBorders>
          </w:tcPr>
          <w:p w:rsidR="00A5282E" w:rsidRDefault="00A5282E">
            <w:pPr>
              <w:pStyle w:val="ConsPlusNormal"/>
              <w:jc w:val="both"/>
            </w:pPr>
            <w:r>
              <w:t>департамент</w:t>
            </w:r>
          </w:p>
        </w:tc>
        <w:tc>
          <w:tcPr>
            <w:tcW w:w="794" w:type="dxa"/>
            <w:vMerge w:val="restart"/>
            <w:tcBorders>
              <w:bottom w:val="nil"/>
            </w:tcBorders>
          </w:tcPr>
          <w:p w:rsidR="00A5282E" w:rsidRDefault="00A5282E">
            <w:pPr>
              <w:pStyle w:val="ConsPlusNormal"/>
              <w:jc w:val="center"/>
            </w:pPr>
            <w:r>
              <w:t>2017 год</w:t>
            </w:r>
          </w:p>
        </w:tc>
        <w:tc>
          <w:tcPr>
            <w:tcW w:w="1134" w:type="dxa"/>
            <w:vMerge w:val="restart"/>
            <w:tcBorders>
              <w:bottom w:val="nil"/>
            </w:tcBorders>
          </w:tcPr>
          <w:p w:rsidR="00A5282E" w:rsidRDefault="00A5282E">
            <w:pPr>
              <w:pStyle w:val="ConsPlusNormal"/>
              <w:jc w:val="center"/>
            </w:pPr>
            <w:r>
              <w:t>7.1, 7.2</w:t>
            </w:r>
          </w:p>
        </w:tc>
        <w:tc>
          <w:tcPr>
            <w:tcW w:w="1474" w:type="dxa"/>
          </w:tcPr>
          <w:p w:rsidR="00A5282E" w:rsidRDefault="00A5282E">
            <w:pPr>
              <w:pStyle w:val="ConsPlusNormal"/>
              <w:jc w:val="both"/>
            </w:pPr>
            <w:r>
              <w:t xml:space="preserve">областной бюджет </w:t>
            </w:r>
            <w:hyperlink w:anchor="P6454"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both"/>
            </w:pPr>
            <w:r>
              <w:t>112477,0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Pr>
          <w:p w:rsidR="00A5282E" w:rsidRDefault="00A5282E">
            <w:pPr>
              <w:pStyle w:val="ConsPlusNormal"/>
              <w:jc w:val="both"/>
            </w:pPr>
            <w:r>
              <w:t>федеральный бюджет</w:t>
            </w:r>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both"/>
            </w:pPr>
            <w:r>
              <w:t>80578,0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jc w:val="both"/>
            </w:pPr>
            <w:r>
              <w:t>внебюджетные источники</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7.1 введен </w:t>
            </w:r>
            <w:hyperlink r:id="rId278"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r w:rsidR="00A5282E">
        <w:tblPrEx>
          <w:tblBorders>
            <w:insideH w:val="nil"/>
          </w:tblBorders>
        </w:tblPrEx>
        <w:tc>
          <w:tcPr>
            <w:tcW w:w="710" w:type="dxa"/>
            <w:tcBorders>
              <w:bottom w:val="nil"/>
            </w:tcBorders>
          </w:tcPr>
          <w:p w:rsidR="00A5282E" w:rsidRDefault="00A5282E">
            <w:pPr>
              <w:pStyle w:val="ConsPlusNormal"/>
              <w:jc w:val="center"/>
              <w:outlineLvl w:val="3"/>
            </w:pPr>
            <w:r>
              <w:t>8.</w:t>
            </w:r>
          </w:p>
        </w:tc>
        <w:tc>
          <w:tcPr>
            <w:tcW w:w="14174" w:type="dxa"/>
            <w:gridSpan w:val="12"/>
            <w:tcBorders>
              <w:bottom w:val="nil"/>
            </w:tcBorders>
          </w:tcPr>
          <w:p w:rsidR="00A5282E" w:rsidRDefault="00A5282E">
            <w:pPr>
              <w:pStyle w:val="ConsPlusNormal"/>
            </w:pPr>
            <w:r>
              <w:t>Задача 8. Проведение реконструкции зданий стационарных организаций социального обслуживания</w:t>
            </w:r>
          </w:p>
        </w:tc>
      </w:tr>
      <w:tr w:rsidR="00A5282E">
        <w:tblPrEx>
          <w:tblBorders>
            <w:insideH w:val="nil"/>
          </w:tblBorders>
        </w:tblPrEx>
        <w:tc>
          <w:tcPr>
            <w:tcW w:w="14884" w:type="dxa"/>
            <w:gridSpan w:val="13"/>
            <w:tcBorders>
              <w:top w:val="nil"/>
            </w:tcBorders>
          </w:tcPr>
          <w:p w:rsidR="00A5282E" w:rsidRDefault="00A5282E">
            <w:pPr>
              <w:pStyle w:val="ConsPlusNormal"/>
              <w:jc w:val="both"/>
            </w:pPr>
            <w:r>
              <w:lastRenderedPageBreak/>
              <w:t xml:space="preserve">(п. 8 введен </w:t>
            </w:r>
            <w:hyperlink r:id="rId279" w:history="1">
              <w:r>
                <w:rPr>
                  <w:color w:val="0000FF"/>
                </w:rPr>
                <w:t>Постановлением</w:t>
              </w:r>
            </w:hyperlink>
            <w:r>
              <w:t xml:space="preserve"> Правительства Новгородской области от 19.12.2017 N 440)</w:t>
            </w:r>
          </w:p>
        </w:tc>
      </w:tr>
      <w:tr w:rsidR="00A5282E">
        <w:tc>
          <w:tcPr>
            <w:tcW w:w="710" w:type="dxa"/>
            <w:vMerge w:val="restart"/>
            <w:tcBorders>
              <w:bottom w:val="nil"/>
            </w:tcBorders>
          </w:tcPr>
          <w:p w:rsidR="00A5282E" w:rsidRDefault="00A5282E">
            <w:pPr>
              <w:pStyle w:val="ConsPlusNormal"/>
              <w:jc w:val="center"/>
            </w:pPr>
            <w:r>
              <w:t>8.1.</w:t>
            </w:r>
          </w:p>
        </w:tc>
        <w:tc>
          <w:tcPr>
            <w:tcW w:w="2041" w:type="dxa"/>
            <w:vMerge w:val="restart"/>
            <w:tcBorders>
              <w:bottom w:val="nil"/>
            </w:tcBorders>
          </w:tcPr>
          <w:p w:rsidR="00A5282E" w:rsidRDefault="00A5282E">
            <w:pPr>
              <w:pStyle w:val="ConsPlusNormal"/>
            </w:pPr>
            <w:r>
              <w:t>Организация работ по реконструкции здания "Реабилитационный центр для детей и подростков с ограниченными возможностями"</w:t>
            </w:r>
          </w:p>
        </w:tc>
        <w:tc>
          <w:tcPr>
            <w:tcW w:w="1701" w:type="dxa"/>
            <w:vMerge w:val="restart"/>
            <w:tcBorders>
              <w:bottom w:val="nil"/>
            </w:tcBorders>
          </w:tcPr>
          <w:p w:rsidR="00A5282E" w:rsidRDefault="00A5282E">
            <w:pPr>
              <w:pStyle w:val="ConsPlusNormal"/>
              <w:jc w:val="both"/>
            </w:pPr>
            <w:r>
              <w:t>реабилитационный центр</w:t>
            </w:r>
          </w:p>
        </w:tc>
        <w:tc>
          <w:tcPr>
            <w:tcW w:w="794" w:type="dxa"/>
            <w:vMerge w:val="restart"/>
            <w:tcBorders>
              <w:bottom w:val="nil"/>
            </w:tcBorders>
          </w:tcPr>
          <w:p w:rsidR="00A5282E" w:rsidRDefault="00A5282E">
            <w:pPr>
              <w:pStyle w:val="ConsPlusNormal"/>
              <w:jc w:val="center"/>
            </w:pPr>
            <w:r>
              <w:t>2017 год</w:t>
            </w:r>
          </w:p>
        </w:tc>
        <w:tc>
          <w:tcPr>
            <w:tcW w:w="1134" w:type="dxa"/>
            <w:vMerge w:val="restart"/>
            <w:tcBorders>
              <w:bottom w:val="nil"/>
            </w:tcBorders>
          </w:tcPr>
          <w:p w:rsidR="00A5282E" w:rsidRDefault="00A5282E">
            <w:pPr>
              <w:pStyle w:val="ConsPlusNormal"/>
              <w:jc w:val="center"/>
            </w:pPr>
            <w:r>
              <w:t>8.1</w:t>
            </w:r>
          </w:p>
        </w:tc>
        <w:tc>
          <w:tcPr>
            <w:tcW w:w="1474" w:type="dxa"/>
          </w:tcPr>
          <w:p w:rsidR="00A5282E" w:rsidRDefault="00A5282E">
            <w:pPr>
              <w:pStyle w:val="ConsPlusNormal"/>
              <w:jc w:val="both"/>
            </w:pPr>
            <w:r>
              <w:t xml:space="preserve">областной бюджет </w:t>
            </w:r>
            <w:hyperlink w:anchor="P6456" w:history="1">
              <w:r>
                <w:rPr>
                  <w:color w:val="0000FF"/>
                </w:rPr>
                <w:t>&lt;***&gt;</w:t>
              </w:r>
            </w:hyperlink>
          </w:p>
        </w:tc>
        <w:tc>
          <w:tcPr>
            <w:tcW w:w="1134"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both"/>
            </w:pPr>
            <w:r>
              <w:t>10000,0</w:t>
            </w:r>
          </w:p>
        </w:tc>
        <w:tc>
          <w:tcPr>
            <w:tcW w:w="907"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964" w:type="dxa"/>
          </w:tcPr>
          <w:p w:rsidR="00A5282E" w:rsidRDefault="00A5282E">
            <w:pPr>
              <w:pStyle w:val="ConsPlusNormal"/>
              <w:jc w:val="center"/>
            </w:pPr>
            <w:r>
              <w:t>-</w:t>
            </w:r>
          </w:p>
        </w:tc>
      </w:tr>
      <w:tr w:rsidR="00A5282E">
        <w:tblPrEx>
          <w:tblBorders>
            <w:insideH w:val="nil"/>
          </w:tblBorders>
        </w:tblPrEx>
        <w:tc>
          <w:tcPr>
            <w:tcW w:w="710" w:type="dxa"/>
            <w:vMerge/>
            <w:tcBorders>
              <w:bottom w:val="nil"/>
            </w:tcBorders>
          </w:tcPr>
          <w:p w:rsidR="00A5282E" w:rsidRDefault="00A5282E"/>
        </w:tc>
        <w:tc>
          <w:tcPr>
            <w:tcW w:w="2041" w:type="dxa"/>
            <w:vMerge/>
            <w:tcBorders>
              <w:bottom w:val="nil"/>
            </w:tcBorders>
          </w:tcPr>
          <w:p w:rsidR="00A5282E" w:rsidRDefault="00A5282E"/>
        </w:tc>
        <w:tc>
          <w:tcPr>
            <w:tcW w:w="170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1474" w:type="dxa"/>
            <w:tcBorders>
              <w:bottom w:val="nil"/>
            </w:tcBorders>
          </w:tcPr>
          <w:p w:rsidR="00A5282E" w:rsidRDefault="00A5282E">
            <w:pPr>
              <w:pStyle w:val="ConsPlusNormal"/>
              <w:jc w:val="both"/>
            </w:pPr>
            <w:r>
              <w:t>федеральный бюджет</w:t>
            </w:r>
          </w:p>
        </w:tc>
        <w:tc>
          <w:tcPr>
            <w:tcW w:w="1134" w:type="dxa"/>
            <w:tcBorders>
              <w:bottom w:val="nil"/>
            </w:tcBorders>
          </w:tcPr>
          <w:p w:rsidR="00A5282E" w:rsidRDefault="00A5282E">
            <w:pPr>
              <w:pStyle w:val="ConsPlusNormal"/>
              <w:jc w:val="center"/>
            </w:pPr>
            <w:r>
              <w:t>-</w:t>
            </w:r>
          </w:p>
        </w:tc>
        <w:tc>
          <w:tcPr>
            <w:tcW w:w="90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both"/>
            </w:pPr>
            <w:r>
              <w:t>42400,0</w:t>
            </w:r>
          </w:p>
        </w:tc>
        <w:tc>
          <w:tcPr>
            <w:tcW w:w="907"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c>
          <w:tcPr>
            <w:tcW w:w="964" w:type="dxa"/>
            <w:tcBorders>
              <w:bottom w:val="nil"/>
            </w:tcBorders>
          </w:tcPr>
          <w:p w:rsidR="00A5282E" w:rsidRDefault="00A5282E">
            <w:pPr>
              <w:pStyle w:val="ConsPlusNormal"/>
              <w:jc w:val="center"/>
            </w:pPr>
            <w:r>
              <w:t>-</w:t>
            </w:r>
          </w:p>
        </w:tc>
      </w:tr>
      <w:tr w:rsidR="00A5282E">
        <w:tblPrEx>
          <w:tblBorders>
            <w:insideH w:val="nil"/>
          </w:tblBorders>
        </w:tblPrEx>
        <w:tc>
          <w:tcPr>
            <w:tcW w:w="14884" w:type="dxa"/>
            <w:gridSpan w:val="13"/>
            <w:tcBorders>
              <w:top w:val="nil"/>
            </w:tcBorders>
          </w:tcPr>
          <w:p w:rsidR="00A5282E" w:rsidRDefault="00A5282E">
            <w:pPr>
              <w:pStyle w:val="ConsPlusNormal"/>
              <w:jc w:val="both"/>
            </w:pPr>
            <w:r>
              <w:t xml:space="preserve">(п. 8.1 введен </w:t>
            </w:r>
            <w:hyperlink r:id="rId280"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8" w:name="P6454"/>
      <w:bookmarkEnd w:id="8"/>
      <w:r>
        <w:t>&lt;*&gt; Предоставление государственным организациям социального обслуживания субсидий на иные цели.</w:t>
      </w:r>
    </w:p>
    <w:p w:rsidR="00A5282E" w:rsidRDefault="00A5282E">
      <w:pPr>
        <w:pStyle w:val="ConsPlusNormal"/>
        <w:spacing w:before="220"/>
        <w:ind w:firstLine="540"/>
        <w:jc w:val="both"/>
      </w:pPr>
      <w:bookmarkStart w:id="9" w:name="P6455"/>
      <w:bookmarkEnd w:id="9"/>
      <w:r>
        <w:t>&lt;**&gt; Предоставление областным и автономным учреждениям социального обслуживания населения субсидий на финансовое обеспечение выполнения государственных заданий.</w:t>
      </w:r>
    </w:p>
    <w:p w:rsidR="00A5282E" w:rsidRDefault="00A5282E">
      <w:pPr>
        <w:pStyle w:val="ConsPlusNormal"/>
        <w:spacing w:before="220"/>
        <w:ind w:firstLine="540"/>
        <w:jc w:val="both"/>
      </w:pPr>
      <w:bookmarkStart w:id="10" w:name="P6456"/>
      <w:bookmarkEnd w:id="10"/>
      <w:r>
        <w:t>&lt;***&gt; Субсидии на осуществление капитальных вложений в объекты капитального строительства государственной собственности автономными учреждениями.</w:t>
      </w:r>
    </w:p>
    <w:p w:rsidR="00A5282E" w:rsidRDefault="00A5282E">
      <w:pPr>
        <w:pStyle w:val="ConsPlusNormal"/>
        <w:jc w:val="both"/>
      </w:pPr>
    </w:p>
    <w:p w:rsidR="00A5282E" w:rsidRDefault="00A5282E">
      <w:pPr>
        <w:pStyle w:val="ConsPlusNormal"/>
        <w:jc w:val="center"/>
        <w:outlineLvl w:val="1"/>
      </w:pPr>
      <w:bookmarkStart w:id="11" w:name="P6458"/>
      <w:bookmarkEnd w:id="11"/>
      <w:r>
        <w:t>VIII. Подпрограмма "Совершенствование социальной поддержки</w:t>
      </w:r>
    </w:p>
    <w:p w:rsidR="00A5282E" w:rsidRDefault="00A5282E">
      <w:pPr>
        <w:pStyle w:val="ConsPlusNormal"/>
        <w:jc w:val="center"/>
      </w:pPr>
      <w:r>
        <w:t>семьи и детей в Новгородской области" государственной</w:t>
      </w:r>
    </w:p>
    <w:p w:rsidR="00A5282E" w:rsidRDefault="00A5282E">
      <w:pPr>
        <w:pStyle w:val="ConsPlusNormal"/>
        <w:jc w:val="center"/>
      </w:pPr>
      <w:r>
        <w:t>программы Новгородской области "Социальная поддержка</w:t>
      </w:r>
    </w:p>
    <w:p w:rsidR="00A5282E" w:rsidRDefault="00A5282E">
      <w:pPr>
        <w:pStyle w:val="ConsPlusNormal"/>
        <w:jc w:val="center"/>
      </w:pPr>
      <w:r>
        <w:t>граждан в Новгородской 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финансов Новгородской области;</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 (по согласованию);</w:t>
      </w:r>
    </w:p>
    <w:p w:rsidR="00A5282E" w:rsidRDefault="00A5282E">
      <w:pPr>
        <w:pStyle w:val="ConsPlusNormal"/>
        <w:spacing w:before="220"/>
        <w:ind w:firstLine="540"/>
        <w:jc w:val="both"/>
      </w:pPr>
      <w:r>
        <w:t>областное бюджетное учреждение социального обслуживания "Новгородский социально-реабилитационный центр для несовершеннолетних "Подросток"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708"/>
        <w:gridCol w:w="680"/>
        <w:gridCol w:w="680"/>
        <w:gridCol w:w="708"/>
        <w:gridCol w:w="680"/>
        <w:gridCol w:w="680"/>
        <w:gridCol w:w="680"/>
      </w:tblGrid>
      <w:tr w:rsidR="00A5282E">
        <w:tc>
          <w:tcPr>
            <w:tcW w:w="567" w:type="dxa"/>
            <w:vMerge w:val="restart"/>
            <w:vAlign w:val="center"/>
          </w:tcPr>
          <w:p w:rsidR="00A5282E" w:rsidRDefault="00A5282E">
            <w:pPr>
              <w:pStyle w:val="ConsPlusNormal"/>
              <w:jc w:val="center"/>
            </w:pPr>
            <w:r>
              <w:t>N п/п</w:t>
            </w:r>
          </w:p>
        </w:tc>
        <w:tc>
          <w:tcPr>
            <w:tcW w:w="3686"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4816" w:type="dxa"/>
            <w:gridSpan w:val="7"/>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3686" w:type="dxa"/>
            <w:vMerge/>
          </w:tcPr>
          <w:p w:rsidR="00A5282E" w:rsidRDefault="00A5282E"/>
        </w:tc>
        <w:tc>
          <w:tcPr>
            <w:tcW w:w="708" w:type="dxa"/>
            <w:vAlign w:val="center"/>
          </w:tcPr>
          <w:p w:rsidR="00A5282E" w:rsidRDefault="00A5282E">
            <w:pPr>
              <w:pStyle w:val="ConsPlusNormal"/>
              <w:jc w:val="center"/>
            </w:pPr>
            <w:r>
              <w:t>2014</w:t>
            </w:r>
          </w:p>
        </w:tc>
        <w:tc>
          <w:tcPr>
            <w:tcW w:w="680" w:type="dxa"/>
            <w:vAlign w:val="center"/>
          </w:tcPr>
          <w:p w:rsidR="00A5282E" w:rsidRDefault="00A5282E">
            <w:pPr>
              <w:pStyle w:val="ConsPlusNormal"/>
              <w:jc w:val="center"/>
            </w:pPr>
            <w:r>
              <w:t>2015</w:t>
            </w:r>
          </w:p>
        </w:tc>
        <w:tc>
          <w:tcPr>
            <w:tcW w:w="680" w:type="dxa"/>
            <w:vAlign w:val="center"/>
          </w:tcPr>
          <w:p w:rsidR="00A5282E" w:rsidRDefault="00A5282E">
            <w:pPr>
              <w:pStyle w:val="ConsPlusNormal"/>
              <w:jc w:val="center"/>
            </w:pPr>
            <w:r>
              <w:t>2016</w:t>
            </w:r>
          </w:p>
        </w:tc>
        <w:tc>
          <w:tcPr>
            <w:tcW w:w="708" w:type="dxa"/>
            <w:vAlign w:val="center"/>
          </w:tcPr>
          <w:p w:rsidR="00A5282E" w:rsidRDefault="00A5282E">
            <w:pPr>
              <w:pStyle w:val="ConsPlusNormal"/>
              <w:jc w:val="center"/>
            </w:pPr>
            <w:r>
              <w:t>2017</w:t>
            </w:r>
          </w:p>
        </w:tc>
        <w:tc>
          <w:tcPr>
            <w:tcW w:w="680" w:type="dxa"/>
            <w:vAlign w:val="center"/>
          </w:tcPr>
          <w:p w:rsidR="00A5282E" w:rsidRDefault="00A5282E">
            <w:pPr>
              <w:pStyle w:val="ConsPlusNormal"/>
              <w:jc w:val="center"/>
            </w:pPr>
            <w:r>
              <w:t>2018</w:t>
            </w:r>
          </w:p>
        </w:tc>
        <w:tc>
          <w:tcPr>
            <w:tcW w:w="680" w:type="dxa"/>
            <w:vAlign w:val="center"/>
          </w:tcPr>
          <w:p w:rsidR="00A5282E" w:rsidRDefault="00A5282E">
            <w:pPr>
              <w:pStyle w:val="ConsPlusNormal"/>
              <w:jc w:val="center"/>
            </w:pPr>
            <w:r>
              <w:t>2019</w:t>
            </w:r>
          </w:p>
        </w:tc>
        <w:tc>
          <w:tcPr>
            <w:tcW w:w="680" w:type="dxa"/>
            <w:vAlign w:val="center"/>
          </w:tcPr>
          <w:p w:rsidR="00A5282E" w:rsidRDefault="00A5282E">
            <w:pPr>
              <w:pStyle w:val="ConsPlusNormal"/>
              <w:jc w:val="center"/>
            </w:pPr>
            <w:r>
              <w:t>2020</w:t>
            </w:r>
          </w:p>
        </w:tc>
      </w:tr>
      <w:tr w:rsidR="00A5282E">
        <w:tc>
          <w:tcPr>
            <w:tcW w:w="567" w:type="dxa"/>
            <w:vAlign w:val="center"/>
          </w:tcPr>
          <w:p w:rsidR="00A5282E" w:rsidRDefault="00A5282E">
            <w:pPr>
              <w:pStyle w:val="ConsPlusNormal"/>
              <w:jc w:val="center"/>
            </w:pPr>
            <w:r>
              <w:t>1</w:t>
            </w:r>
          </w:p>
        </w:tc>
        <w:tc>
          <w:tcPr>
            <w:tcW w:w="3686" w:type="dxa"/>
            <w:vAlign w:val="center"/>
          </w:tcPr>
          <w:p w:rsidR="00A5282E" w:rsidRDefault="00A5282E">
            <w:pPr>
              <w:pStyle w:val="ConsPlusNormal"/>
              <w:jc w:val="center"/>
            </w:pPr>
            <w:r>
              <w:t>2</w:t>
            </w:r>
          </w:p>
        </w:tc>
        <w:tc>
          <w:tcPr>
            <w:tcW w:w="708" w:type="dxa"/>
            <w:vAlign w:val="center"/>
          </w:tcPr>
          <w:p w:rsidR="00A5282E" w:rsidRDefault="00A5282E">
            <w:pPr>
              <w:pStyle w:val="ConsPlusNormal"/>
              <w:jc w:val="center"/>
            </w:pPr>
            <w:r>
              <w:t>3</w:t>
            </w:r>
          </w:p>
        </w:tc>
        <w:tc>
          <w:tcPr>
            <w:tcW w:w="680" w:type="dxa"/>
            <w:vAlign w:val="center"/>
          </w:tcPr>
          <w:p w:rsidR="00A5282E" w:rsidRDefault="00A5282E">
            <w:pPr>
              <w:pStyle w:val="ConsPlusNormal"/>
              <w:jc w:val="center"/>
            </w:pPr>
            <w:r>
              <w:t>4</w:t>
            </w:r>
          </w:p>
        </w:tc>
        <w:tc>
          <w:tcPr>
            <w:tcW w:w="680" w:type="dxa"/>
            <w:vAlign w:val="center"/>
          </w:tcPr>
          <w:p w:rsidR="00A5282E" w:rsidRDefault="00A5282E">
            <w:pPr>
              <w:pStyle w:val="ConsPlusNormal"/>
              <w:jc w:val="center"/>
            </w:pPr>
            <w:r>
              <w:t>5</w:t>
            </w:r>
          </w:p>
        </w:tc>
        <w:tc>
          <w:tcPr>
            <w:tcW w:w="708" w:type="dxa"/>
            <w:vAlign w:val="center"/>
          </w:tcPr>
          <w:p w:rsidR="00A5282E" w:rsidRDefault="00A5282E">
            <w:pPr>
              <w:pStyle w:val="ConsPlusNormal"/>
              <w:jc w:val="center"/>
            </w:pPr>
            <w:r>
              <w:t>6</w:t>
            </w:r>
          </w:p>
        </w:tc>
        <w:tc>
          <w:tcPr>
            <w:tcW w:w="680" w:type="dxa"/>
            <w:vAlign w:val="center"/>
          </w:tcPr>
          <w:p w:rsidR="00A5282E" w:rsidRDefault="00A5282E">
            <w:pPr>
              <w:pStyle w:val="ConsPlusNormal"/>
              <w:jc w:val="center"/>
            </w:pPr>
            <w:r>
              <w:t>7</w:t>
            </w:r>
          </w:p>
        </w:tc>
        <w:tc>
          <w:tcPr>
            <w:tcW w:w="680" w:type="dxa"/>
          </w:tcPr>
          <w:p w:rsidR="00A5282E" w:rsidRDefault="00A5282E">
            <w:pPr>
              <w:pStyle w:val="ConsPlusNormal"/>
              <w:jc w:val="center"/>
            </w:pPr>
            <w:r>
              <w:t>8</w:t>
            </w:r>
          </w:p>
        </w:tc>
        <w:tc>
          <w:tcPr>
            <w:tcW w:w="680" w:type="dxa"/>
          </w:tcPr>
          <w:p w:rsidR="00A5282E" w:rsidRDefault="00A5282E">
            <w:pPr>
              <w:pStyle w:val="ConsPlusNormal"/>
              <w:jc w:val="center"/>
            </w:pPr>
            <w:r>
              <w:t>9</w:t>
            </w:r>
          </w:p>
        </w:tc>
      </w:tr>
      <w:tr w:rsidR="00A5282E">
        <w:tc>
          <w:tcPr>
            <w:tcW w:w="567" w:type="dxa"/>
          </w:tcPr>
          <w:p w:rsidR="00A5282E" w:rsidRDefault="00A5282E">
            <w:pPr>
              <w:pStyle w:val="ConsPlusNormal"/>
              <w:jc w:val="center"/>
            </w:pPr>
            <w:r>
              <w:t>1.</w:t>
            </w:r>
          </w:p>
        </w:tc>
        <w:tc>
          <w:tcPr>
            <w:tcW w:w="8502" w:type="dxa"/>
            <w:gridSpan w:val="8"/>
          </w:tcPr>
          <w:p w:rsidR="00A5282E" w:rsidRDefault="00A5282E">
            <w:pPr>
              <w:pStyle w:val="ConsPlusNormal"/>
            </w:pPr>
            <w:r>
              <w:t>Задача 1. Социальная поддержка детей, находящихся в трудной жизненной ситуации</w:t>
            </w:r>
          </w:p>
        </w:tc>
      </w:tr>
      <w:tr w:rsidR="00A5282E">
        <w:tc>
          <w:tcPr>
            <w:tcW w:w="567" w:type="dxa"/>
          </w:tcPr>
          <w:p w:rsidR="00A5282E" w:rsidRDefault="00A5282E">
            <w:pPr>
              <w:pStyle w:val="ConsPlusNormal"/>
              <w:jc w:val="center"/>
            </w:pPr>
            <w:r>
              <w:t>1.1.</w:t>
            </w:r>
          </w:p>
        </w:tc>
        <w:tc>
          <w:tcPr>
            <w:tcW w:w="3686" w:type="dxa"/>
          </w:tcPr>
          <w:p w:rsidR="00A5282E" w:rsidRDefault="00A5282E">
            <w:pPr>
              <w:pStyle w:val="ConsPlusNormal"/>
            </w:pPr>
            <w:r>
              <w:t xml:space="preserve">Доля детей из семей с денежными </w:t>
            </w:r>
            <w:r>
              <w:lastRenderedPageBreak/>
              <w:t>доходами ниже величины прожиточного минимума в Новгородской области от общей численности детей, проживающих в Новгородской области, не более (%)</w:t>
            </w:r>
          </w:p>
        </w:tc>
        <w:tc>
          <w:tcPr>
            <w:tcW w:w="708" w:type="dxa"/>
          </w:tcPr>
          <w:p w:rsidR="00A5282E" w:rsidRDefault="00A5282E">
            <w:pPr>
              <w:pStyle w:val="ConsPlusNormal"/>
            </w:pPr>
            <w:r>
              <w:lastRenderedPageBreak/>
              <w:t>19,0</w:t>
            </w:r>
          </w:p>
        </w:tc>
        <w:tc>
          <w:tcPr>
            <w:tcW w:w="680" w:type="dxa"/>
          </w:tcPr>
          <w:p w:rsidR="00A5282E" w:rsidRDefault="00A5282E">
            <w:pPr>
              <w:pStyle w:val="ConsPlusNormal"/>
            </w:pPr>
            <w:r>
              <w:t>18,5</w:t>
            </w:r>
          </w:p>
        </w:tc>
        <w:tc>
          <w:tcPr>
            <w:tcW w:w="680" w:type="dxa"/>
          </w:tcPr>
          <w:p w:rsidR="00A5282E" w:rsidRDefault="00A5282E">
            <w:pPr>
              <w:pStyle w:val="ConsPlusNormal"/>
            </w:pPr>
            <w:r>
              <w:t>21,0</w:t>
            </w:r>
          </w:p>
        </w:tc>
        <w:tc>
          <w:tcPr>
            <w:tcW w:w="708" w:type="dxa"/>
          </w:tcPr>
          <w:p w:rsidR="00A5282E" w:rsidRDefault="00A5282E">
            <w:pPr>
              <w:pStyle w:val="ConsPlusNormal"/>
            </w:pPr>
            <w:r>
              <w:t>21,0</w:t>
            </w:r>
          </w:p>
        </w:tc>
        <w:tc>
          <w:tcPr>
            <w:tcW w:w="680" w:type="dxa"/>
          </w:tcPr>
          <w:p w:rsidR="00A5282E" w:rsidRDefault="00A5282E">
            <w:pPr>
              <w:pStyle w:val="ConsPlusNormal"/>
            </w:pPr>
            <w:r>
              <w:t>21,0</w:t>
            </w:r>
          </w:p>
        </w:tc>
        <w:tc>
          <w:tcPr>
            <w:tcW w:w="680" w:type="dxa"/>
          </w:tcPr>
          <w:p w:rsidR="00A5282E" w:rsidRDefault="00A5282E">
            <w:pPr>
              <w:pStyle w:val="ConsPlusNormal"/>
            </w:pPr>
            <w:r>
              <w:t>21,0</w:t>
            </w:r>
          </w:p>
        </w:tc>
        <w:tc>
          <w:tcPr>
            <w:tcW w:w="680" w:type="dxa"/>
          </w:tcPr>
          <w:p w:rsidR="00A5282E" w:rsidRDefault="00A5282E">
            <w:pPr>
              <w:pStyle w:val="ConsPlusNormal"/>
            </w:pPr>
            <w:r>
              <w:t>21,0</w:t>
            </w:r>
          </w:p>
        </w:tc>
      </w:tr>
      <w:tr w:rsidR="00A5282E">
        <w:tc>
          <w:tcPr>
            <w:tcW w:w="567" w:type="dxa"/>
          </w:tcPr>
          <w:p w:rsidR="00A5282E" w:rsidRDefault="00A5282E">
            <w:pPr>
              <w:pStyle w:val="ConsPlusNormal"/>
              <w:jc w:val="center"/>
            </w:pPr>
            <w:r>
              <w:lastRenderedPageBreak/>
              <w:t>1.2.</w:t>
            </w:r>
          </w:p>
        </w:tc>
        <w:tc>
          <w:tcPr>
            <w:tcW w:w="3686" w:type="dxa"/>
          </w:tcPr>
          <w:p w:rsidR="00A5282E" w:rsidRDefault="00A5282E">
            <w:pPr>
              <w:pStyle w:val="ConsPlusNormal"/>
            </w:pPr>
            <w:r>
              <w:t>Доля семей с денежными доходами ниже величины прожиточного минимума в Новгородской области от общей численности семей, проживающих в Новгородской области, не более (%)</w:t>
            </w:r>
          </w:p>
        </w:tc>
        <w:tc>
          <w:tcPr>
            <w:tcW w:w="708" w:type="dxa"/>
          </w:tcPr>
          <w:p w:rsidR="00A5282E" w:rsidRDefault="00A5282E">
            <w:pPr>
              <w:pStyle w:val="ConsPlusNormal"/>
            </w:pPr>
            <w:r>
              <w:t>21,0</w:t>
            </w:r>
          </w:p>
        </w:tc>
        <w:tc>
          <w:tcPr>
            <w:tcW w:w="680" w:type="dxa"/>
          </w:tcPr>
          <w:p w:rsidR="00A5282E" w:rsidRDefault="00A5282E">
            <w:pPr>
              <w:pStyle w:val="ConsPlusNormal"/>
            </w:pPr>
            <w:r>
              <w:t>20,0</w:t>
            </w:r>
          </w:p>
        </w:tc>
        <w:tc>
          <w:tcPr>
            <w:tcW w:w="680" w:type="dxa"/>
          </w:tcPr>
          <w:p w:rsidR="00A5282E" w:rsidRDefault="00A5282E">
            <w:pPr>
              <w:pStyle w:val="ConsPlusNormal"/>
            </w:pPr>
            <w:r>
              <w:t>19,5</w:t>
            </w:r>
          </w:p>
        </w:tc>
        <w:tc>
          <w:tcPr>
            <w:tcW w:w="708" w:type="dxa"/>
          </w:tcPr>
          <w:p w:rsidR="00A5282E" w:rsidRDefault="00A5282E">
            <w:pPr>
              <w:pStyle w:val="ConsPlusNormal"/>
            </w:pPr>
            <w:r>
              <w:t>19,5</w:t>
            </w:r>
          </w:p>
        </w:tc>
        <w:tc>
          <w:tcPr>
            <w:tcW w:w="680" w:type="dxa"/>
          </w:tcPr>
          <w:p w:rsidR="00A5282E" w:rsidRDefault="00A5282E">
            <w:pPr>
              <w:pStyle w:val="ConsPlusNormal"/>
            </w:pPr>
            <w:r>
              <w:t>19,5</w:t>
            </w:r>
          </w:p>
        </w:tc>
        <w:tc>
          <w:tcPr>
            <w:tcW w:w="680" w:type="dxa"/>
          </w:tcPr>
          <w:p w:rsidR="00A5282E" w:rsidRDefault="00A5282E">
            <w:pPr>
              <w:pStyle w:val="ConsPlusNormal"/>
            </w:pPr>
            <w:r>
              <w:t>19,5</w:t>
            </w:r>
          </w:p>
        </w:tc>
        <w:tc>
          <w:tcPr>
            <w:tcW w:w="680" w:type="dxa"/>
          </w:tcPr>
          <w:p w:rsidR="00A5282E" w:rsidRDefault="00A5282E">
            <w:pPr>
              <w:pStyle w:val="ConsPlusNormal"/>
            </w:pPr>
            <w:r>
              <w:t>19,5</w:t>
            </w:r>
          </w:p>
        </w:tc>
      </w:tr>
      <w:tr w:rsidR="00A5282E">
        <w:tc>
          <w:tcPr>
            <w:tcW w:w="567" w:type="dxa"/>
          </w:tcPr>
          <w:p w:rsidR="00A5282E" w:rsidRDefault="00A5282E">
            <w:pPr>
              <w:pStyle w:val="ConsPlusNormal"/>
              <w:jc w:val="center"/>
            </w:pPr>
            <w:r>
              <w:t>2.</w:t>
            </w:r>
          </w:p>
        </w:tc>
        <w:tc>
          <w:tcPr>
            <w:tcW w:w="8502" w:type="dxa"/>
            <w:gridSpan w:val="8"/>
          </w:tcPr>
          <w:p w:rsidR="00A5282E" w:rsidRDefault="00A5282E">
            <w:pPr>
              <w:pStyle w:val="ConsPlusNormal"/>
            </w:pPr>
            <w:r>
              <w:t>Задача 2. Укрепление института семьи, стимулирование рождаемости и материальная поддержка семей с детьми</w:t>
            </w:r>
          </w:p>
        </w:tc>
      </w:tr>
      <w:tr w:rsidR="00A5282E">
        <w:tc>
          <w:tcPr>
            <w:tcW w:w="567" w:type="dxa"/>
          </w:tcPr>
          <w:p w:rsidR="00A5282E" w:rsidRDefault="00A5282E">
            <w:pPr>
              <w:pStyle w:val="ConsPlusNormal"/>
              <w:jc w:val="center"/>
            </w:pPr>
            <w:r>
              <w:t>2.1.</w:t>
            </w:r>
          </w:p>
        </w:tc>
        <w:tc>
          <w:tcPr>
            <w:tcW w:w="3686" w:type="dxa"/>
          </w:tcPr>
          <w:p w:rsidR="00A5282E" w:rsidRDefault="00A5282E">
            <w:pPr>
              <w:pStyle w:val="ConsPlusNormal"/>
            </w:pPr>
            <w:r>
              <w:t>Суммарный коэффициент рождаемости в области, не менее (ед.)</w:t>
            </w:r>
          </w:p>
        </w:tc>
        <w:tc>
          <w:tcPr>
            <w:tcW w:w="708" w:type="dxa"/>
          </w:tcPr>
          <w:p w:rsidR="00A5282E" w:rsidRDefault="00A5282E">
            <w:pPr>
              <w:pStyle w:val="ConsPlusNormal"/>
            </w:pPr>
            <w:r>
              <w:t>1,71</w:t>
            </w:r>
          </w:p>
        </w:tc>
        <w:tc>
          <w:tcPr>
            <w:tcW w:w="680" w:type="dxa"/>
          </w:tcPr>
          <w:p w:rsidR="00A5282E" w:rsidRDefault="00A5282E">
            <w:pPr>
              <w:pStyle w:val="ConsPlusNormal"/>
            </w:pPr>
            <w:r>
              <w:t>1,721</w:t>
            </w:r>
          </w:p>
        </w:tc>
        <w:tc>
          <w:tcPr>
            <w:tcW w:w="680" w:type="dxa"/>
          </w:tcPr>
          <w:p w:rsidR="00A5282E" w:rsidRDefault="00A5282E">
            <w:pPr>
              <w:pStyle w:val="ConsPlusNormal"/>
            </w:pPr>
            <w:r>
              <w:t>1,742</w:t>
            </w:r>
          </w:p>
        </w:tc>
        <w:tc>
          <w:tcPr>
            <w:tcW w:w="708" w:type="dxa"/>
          </w:tcPr>
          <w:p w:rsidR="00A5282E" w:rsidRDefault="00A5282E">
            <w:pPr>
              <w:pStyle w:val="ConsPlusNormal"/>
            </w:pPr>
            <w:r>
              <w:t>1,753</w:t>
            </w:r>
          </w:p>
        </w:tc>
        <w:tc>
          <w:tcPr>
            <w:tcW w:w="680" w:type="dxa"/>
          </w:tcPr>
          <w:p w:rsidR="00A5282E" w:rsidRDefault="00A5282E">
            <w:pPr>
              <w:pStyle w:val="ConsPlusNormal"/>
            </w:pPr>
            <w:r>
              <w:t>1,755</w:t>
            </w:r>
          </w:p>
        </w:tc>
        <w:tc>
          <w:tcPr>
            <w:tcW w:w="680" w:type="dxa"/>
          </w:tcPr>
          <w:p w:rsidR="00A5282E" w:rsidRDefault="00A5282E">
            <w:pPr>
              <w:pStyle w:val="ConsPlusNormal"/>
            </w:pPr>
            <w:r>
              <w:t>1,755</w:t>
            </w:r>
          </w:p>
        </w:tc>
        <w:tc>
          <w:tcPr>
            <w:tcW w:w="680" w:type="dxa"/>
          </w:tcPr>
          <w:p w:rsidR="00A5282E" w:rsidRDefault="00A5282E">
            <w:pPr>
              <w:pStyle w:val="ConsPlusNormal"/>
            </w:pPr>
            <w:r>
              <w:t>1,755</w:t>
            </w:r>
          </w:p>
        </w:tc>
      </w:tr>
      <w:tr w:rsidR="00A5282E">
        <w:tblPrEx>
          <w:tblBorders>
            <w:insideH w:val="nil"/>
          </w:tblBorders>
        </w:tblPrEx>
        <w:tc>
          <w:tcPr>
            <w:tcW w:w="567" w:type="dxa"/>
            <w:tcBorders>
              <w:bottom w:val="nil"/>
            </w:tcBorders>
          </w:tcPr>
          <w:p w:rsidR="00A5282E" w:rsidRDefault="00A5282E">
            <w:pPr>
              <w:pStyle w:val="ConsPlusNormal"/>
              <w:jc w:val="center"/>
            </w:pPr>
            <w:r>
              <w:t>2.2.</w:t>
            </w:r>
          </w:p>
        </w:tc>
        <w:tc>
          <w:tcPr>
            <w:tcW w:w="3686" w:type="dxa"/>
            <w:tcBorders>
              <w:bottom w:val="nil"/>
            </w:tcBorders>
            <w:vAlign w:val="center"/>
          </w:tcPr>
          <w:p w:rsidR="00A5282E" w:rsidRDefault="00A5282E">
            <w:pPr>
              <w:pStyle w:val="ConsPlusNormal"/>
            </w:pPr>
            <w:r>
              <w:t>Число рожденных детей, не менее (чел.)</w:t>
            </w:r>
          </w:p>
        </w:tc>
        <w:tc>
          <w:tcPr>
            <w:tcW w:w="708" w:type="dxa"/>
            <w:tcBorders>
              <w:bottom w:val="nil"/>
            </w:tcBorders>
          </w:tcPr>
          <w:p w:rsidR="00A5282E" w:rsidRDefault="00A5282E">
            <w:pPr>
              <w:pStyle w:val="ConsPlusNormal"/>
            </w:pPr>
            <w:r>
              <w:t>7500</w:t>
            </w:r>
          </w:p>
        </w:tc>
        <w:tc>
          <w:tcPr>
            <w:tcW w:w="680" w:type="dxa"/>
            <w:tcBorders>
              <w:bottom w:val="nil"/>
            </w:tcBorders>
          </w:tcPr>
          <w:p w:rsidR="00A5282E" w:rsidRDefault="00A5282E">
            <w:pPr>
              <w:pStyle w:val="ConsPlusNormal"/>
            </w:pPr>
            <w:r>
              <w:t>7500</w:t>
            </w:r>
          </w:p>
        </w:tc>
        <w:tc>
          <w:tcPr>
            <w:tcW w:w="680" w:type="dxa"/>
            <w:tcBorders>
              <w:bottom w:val="nil"/>
            </w:tcBorders>
          </w:tcPr>
          <w:p w:rsidR="00A5282E" w:rsidRDefault="00A5282E">
            <w:pPr>
              <w:pStyle w:val="ConsPlusNormal"/>
            </w:pPr>
            <w:r>
              <w:t>7400</w:t>
            </w:r>
          </w:p>
        </w:tc>
        <w:tc>
          <w:tcPr>
            <w:tcW w:w="708" w:type="dxa"/>
            <w:tcBorders>
              <w:bottom w:val="nil"/>
            </w:tcBorders>
          </w:tcPr>
          <w:p w:rsidR="00A5282E" w:rsidRDefault="00A5282E">
            <w:pPr>
              <w:pStyle w:val="ConsPlusNormal"/>
              <w:jc w:val="center"/>
            </w:pPr>
            <w:r>
              <w:t>-</w:t>
            </w:r>
          </w:p>
        </w:tc>
        <w:tc>
          <w:tcPr>
            <w:tcW w:w="680" w:type="dxa"/>
            <w:tcBorders>
              <w:bottom w:val="nil"/>
            </w:tcBorders>
          </w:tcPr>
          <w:p w:rsidR="00A5282E" w:rsidRDefault="00A5282E">
            <w:pPr>
              <w:pStyle w:val="ConsPlusNormal"/>
              <w:jc w:val="center"/>
            </w:pPr>
            <w:r>
              <w:t>-</w:t>
            </w:r>
          </w:p>
        </w:tc>
        <w:tc>
          <w:tcPr>
            <w:tcW w:w="680" w:type="dxa"/>
            <w:tcBorders>
              <w:bottom w:val="nil"/>
            </w:tcBorders>
          </w:tcPr>
          <w:p w:rsidR="00A5282E" w:rsidRDefault="00A5282E">
            <w:pPr>
              <w:pStyle w:val="ConsPlusNormal"/>
              <w:jc w:val="center"/>
            </w:pPr>
            <w:r>
              <w:t>-</w:t>
            </w:r>
          </w:p>
        </w:tc>
        <w:tc>
          <w:tcPr>
            <w:tcW w:w="680" w:type="dxa"/>
            <w:tcBorders>
              <w:bottom w:val="nil"/>
            </w:tcBorders>
          </w:tcPr>
          <w:p w:rsidR="00A5282E" w:rsidRDefault="00A5282E">
            <w:pPr>
              <w:pStyle w:val="ConsPlusNormal"/>
              <w:jc w:val="center"/>
            </w:pPr>
            <w:r>
              <w:t>-</w:t>
            </w:r>
          </w:p>
        </w:tc>
      </w:tr>
      <w:tr w:rsidR="00A5282E">
        <w:tblPrEx>
          <w:tblBorders>
            <w:insideH w:val="nil"/>
          </w:tblBorders>
        </w:tblPrEx>
        <w:tc>
          <w:tcPr>
            <w:tcW w:w="9069" w:type="dxa"/>
            <w:gridSpan w:val="9"/>
            <w:tcBorders>
              <w:top w:val="nil"/>
            </w:tcBorders>
          </w:tcPr>
          <w:p w:rsidR="00A5282E" w:rsidRDefault="00A5282E">
            <w:pPr>
              <w:pStyle w:val="ConsPlusNormal"/>
              <w:jc w:val="both"/>
            </w:pPr>
            <w:r>
              <w:t xml:space="preserve">(п. 2.2 в ред. </w:t>
            </w:r>
            <w:hyperlink r:id="rId281" w:history="1">
              <w:r>
                <w:rPr>
                  <w:color w:val="0000FF"/>
                </w:rPr>
                <w:t>Постановления</w:t>
              </w:r>
            </w:hyperlink>
            <w:r>
              <w:t xml:space="preserve"> Правительства Новгородской области от 25.07.2017 N 255)</w:t>
            </w:r>
          </w:p>
        </w:tc>
      </w:tr>
      <w:tr w:rsidR="00A5282E">
        <w:tc>
          <w:tcPr>
            <w:tcW w:w="567" w:type="dxa"/>
          </w:tcPr>
          <w:p w:rsidR="00A5282E" w:rsidRDefault="00A5282E">
            <w:pPr>
              <w:pStyle w:val="ConsPlusNormal"/>
              <w:jc w:val="center"/>
            </w:pPr>
            <w:r>
              <w:t>3.</w:t>
            </w:r>
          </w:p>
        </w:tc>
        <w:tc>
          <w:tcPr>
            <w:tcW w:w="8502" w:type="dxa"/>
            <w:gridSpan w:val="8"/>
          </w:tcPr>
          <w:p w:rsidR="00A5282E" w:rsidRDefault="00A5282E">
            <w:pPr>
              <w:pStyle w:val="ConsPlusNormal"/>
            </w:pPr>
            <w:r>
              <w:t>Задача 3. Снижение семейного неблагополучия, беспризорности и безнадзорности, социального сиротства</w:t>
            </w:r>
          </w:p>
        </w:tc>
      </w:tr>
      <w:tr w:rsidR="00A5282E">
        <w:tc>
          <w:tcPr>
            <w:tcW w:w="567" w:type="dxa"/>
          </w:tcPr>
          <w:p w:rsidR="00A5282E" w:rsidRDefault="00A5282E">
            <w:pPr>
              <w:pStyle w:val="ConsPlusNormal"/>
              <w:jc w:val="center"/>
            </w:pPr>
            <w:r>
              <w:t>3.1.</w:t>
            </w:r>
          </w:p>
        </w:tc>
        <w:tc>
          <w:tcPr>
            <w:tcW w:w="3686" w:type="dxa"/>
          </w:tcPr>
          <w:p w:rsidR="00A5282E" w:rsidRDefault="00A5282E">
            <w:pPr>
              <w:pStyle w:val="ConsPlusNormal"/>
            </w:pPr>
            <w:r>
              <w:t>Удельный вес отказов от новорожденных по области, не более (%)</w:t>
            </w:r>
          </w:p>
        </w:tc>
        <w:tc>
          <w:tcPr>
            <w:tcW w:w="708" w:type="dxa"/>
          </w:tcPr>
          <w:p w:rsidR="00A5282E" w:rsidRDefault="00A5282E">
            <w:pPr>
              <w:pStyle w:val="ConsPlusNormal"/>
            </w:pPr>
            <w:r>
              <w:t>0,65</w:t>
            </w:r>
          </w:p>
        </w:tc>
        <w:tc>
          <w:tcPr>
            <w:tcW w:w="680" w:type="dxa"/>
          </w:tcPr>
          <w:p w:rsidR="00A5282E" w:rsidRDefault="00A5282E">
            <w:pPr>
              <w:pStyle w:val="ConsPlusNormal"/>
            </w:pPr>
            <w:r>
              <w:t>0,65</w:t>
            </w:r>
          </w:p>
        </w:tc>
        <w:tc>
          <w:tcPr>
            <w:tcW w:w="680" w:type="dxa"/>
          </w:tcPr>
          <w:p w:rsidR="00A5282E" w:rsidRDefault="00A5282E">
            <w:pPr>
              <w:pStyle w:val="ConsPlusNormal"/>
            </w:pPr>
            <w:r>
              <w:t>0,6</w:t>
            </w:r>
          </w:p>
        </w:tc>
        <w:tc>
          <w:tcPr>
            <w:tcW w:w="708" w:type="dxa"/>
          </w:tcPr>
          <w:p w:rsidR="00A5282E" w:rsidRDefault="00A5282E">
            <w:pPr>
              <w:pStyle w:val="ConsPlusNormal"/>
            </w:pPr>
            <w:r>
              <w:t>0,6</w:t>
            </w:r>
          </w:p>
        </w:tc>
        <w:tc>
          <w:tcPr>
            <w:tcW w:w="680" w:type="dxa"/>
          </w:tcPr>
          <w:p w:rsidR="00A5282E" w:rsidRDefault="00A5282E">
            <w:pPr>
              <w:pStyle w:val="ConsPlusNormal"/>
            </w:pPr>
            <w:r>
              <w:t>0,6</w:t>
            </w:r>
          </w:p>
        </w:tc>
        <w:tc>
          <w:tcPr>
            <w:tcW w:w="680" w:type="dxa"/>
          </w:tcPr>
          <w:p w:rsidR="00A5282E" w:rsidRDefault="00A5282E">
            <w:pPr>
              <w:pStyle w:val="ConsPlusNormal"/>
            </w:pPr>
            <w:r>
              <w:t>0,6</w:t>
            </w:r>
          </w:p>
        </w:tc>
        <w:tc>
          <w:tcPr>
            <w:tcW w:w="680" w:type="dxa"/>
          </w:tcPr>
          <w:p w:rsidR="00A5282E" w:rsidRDefault="00A5282E">
            <w:pPr>
              <w:pStyle w:val="ConsPlusNormal"/>
            </w:pPr>
            <w:r>
              <w:t>0,6</w:t>
            </w:r>
          </w:p>
        </w:tc>
      </w:tr>
      <w:tr w:rsidR="00A5282E">
        <w:tblPrEx>
          <w:tblBorders>
            <w:insideH w:val="nil"/>
          </w:tblBorders>
        </w:tblPrEx>
        <w:tc>
          <w:tcPr>
            <w:tcW w:w="567" w:type="dxa"/>
            <w:tcBorders>
              <w:bottom w:val="nil"/>
            </w:tcBorders>
          </w:tcPr>
          <w:p w:rsidR="00A5282E" w:rsidRDefault="00A5282E">
            <w:pPr>
              <w:pStyle w:val="ConsPlusNormal"/>
              <w:jc w:val="center"/>
            </w:pPr>
            <w:r>
              <w:t>3.2.</w:t>
            </w:r>
          </w:p>
        </w:tc>
        <w:tc>
          <w:tcPr>
            <w:tcW w:w="3686" w:type="dxa"/>
            <w:tcBorders>
              <w:bottom w:val="nil"/>
            </w:tcBorders>
            <w:vAlign w:val="center"/>
          </w:tcPr>
          <w:p w:rsidR="00A5282E" w:rsidRDefault="00A5282E">
            <w:pPr>
              <w:pStyle w:val="ConsPlusNormal"/>
            </w:pPr>
            <w:r>
              <w:t>Удельный вес безнадзорных детей, не более (%)</w:t>
            </w:r>
          </w:p>
        </w:tc>
        <w:tc>
          <w:tcPr>
            <w:tcW w:w="708" w:type="dxa"/>
            <w:tcBorders>
              <w:bottom w:val="nil"/>
            </w:tcBorders>
          </w:tcPr>
          <w:p w:rsidR="00A5282E" w:rsidRDefault="00A5282E">
            <w:pPr>
              <w:pStyle w:val="ConsPlusNormal"/>
            </w:pPr>
            <w:r>
              <w:t>0,8</w:t>
            </w:r>
          </w:p>
        </w:tc>
        <w:tc>
          <w:tcPr>
            <w:tcW w:w="680" w:type="dxa"/>
            <w:tcBorders>
              <w:bottom w:val="nil"/>
            </w:tcBorders>
          </w:tcPr>
          <w:p w:rsidR="00A5282E" w:rsidRDefault="00A5282E">
            <w:pPr>
              <w:pStyle w:val="ConsPlusNormal"/>
            </w:pPr>
            <w:r>
              <w:t>0,75</w:t>
            </w:r>
          </w:p>
        </w:tc>
        <w:tc>
          <w:tcPr>
            <w:tcW w:w="680" w:type="dxa"/>
            <w:tcBorders>
              <w:bottom w:val="nil"/>
            </w:tcBorders>
          </w:tcPr>
          <w:p w:rsidR="00A5282E" w:rsidRDefault="00A5282E">
            <w:pPr>
              <w:pStyle w:val="ConsPlusNormal"/>
            </w:pPr>
            <w:r>
              <w:t>0,75</w:t>
            </w:r>
          </w:p>
        </w:tc>
        <w:tc>
          <w:tcPr>
            <w:tcW w:w="708" w:type="dxa"/>
            <w:tcBorders>
              <w:bottom w:val="nil"/>
            </w:tcBorders>
          </w:tcPr>
          <w:p w:rsidR="00A5282E" w:rsidRDefault="00A5282E">
            <w:pPr>
              <w:pStyle w:val="ConsPlusNormal"/>
            </w:pPr>
            <w:r>
              <w:t>0,5</w:t>
            </w:r>
          </w:p>
        </w:tc>
        <w:tc>
          <w:tcPr>
            <w:tcW w:w="680" w:type="dxa"/>
            <w:tcBorders>
              <w:bottom w:val="nil"/>
            </w:tcBorders>
          </w:tcPr>
          <w:p w:rsidR="00A5282E" w:rsidRDefault="00A5282E">
            <w:pPr>
              <w:pStyle w:val="ConsPlusNormal"/>
            </w:pPr>
            <w:r>
              <w:t>0,3</w:t>
            </w:r>
          </w:p>
        </w:tc>
        <w:tc>
          <w:tcPr>
            <w:tcW w:w="680" w:type="dxa"/>
            <w:tcBorders>
              <w:bottom w:val="nil"/>
            </w:tcBorders>
          </w:tcPr>
          <w:p w:rsidR="00A5282E" w:rsidRDefault="00A5282E">
            <w:pPr>
              <w:pStyle w:val="ConsPlusNormal"/>
            </w:pPr>
            <w:r>
              <w:t>0,3</w:t>
            </w:r>
          </w:p>
        </w:tc>
        <w:tc>
          <w:tcPr>
            <w:tcW w:w="680" w:type="dxa"/>
            <w:tcBorders>
              <w:bottom w:val="nil"/>
            </w:tcBorders>
          </w:tcPr>
          <w:p w:rsidR="00A5282E" w:rsidRDefault="00A5282E">
            <w:pPr>
              <w:pStyle w:val="ConsPlusNormal"/>
            </w:pPr>
            <w:r>
              <w:t>0,3</w:t>
            </w:r>
          </w:p>
        </w:tc>
      </w:tr>
      <w:tr w:rsidR="00A5282E">
        <w:tblPrEx>
          <w:tblBorders>
            <w:insideH w:val="nil"/>
          </w:tblBorders>
        </w:tblPrEx>
        <w:tc>
          <w:tcPr>
            <w:tcW w:w="9069" w:type="dxa"/>
            <w:gridSpan w:val="9"/>
            <w:tcBorders>
              <w:top w:val="nil"/>
            </w:tcBorders>
          </w:tcPr>
          <w:p w:rsidR="00A5282E" w:rsidRDefault="00A5282E">
            <w:pPr>
              <w:pStyle w:val="ConsPlusNormal"/>
              <w:jc w:val="both"/>
            </w:pPr>
            <w:r>
              <w:t xml:space="preserve">(п. 3.2 в ред. </w:t>
            </w:r>
            <w:hyperlink r:id="rId282" w:history="1">
              <w:r>
                <w:rPr>
                  <w:color w:val="0000FF"/>
                </w:rPr>
                <w:t>Постановления</w:t>
              </w:r>
            </w:hyperlink>
            <w:r>
              <w:t xml:space="preserve"> Правительства Новгородской области от 25.07.2017 N 255)</w:t>
            </w:r>
          </w:p>
        </w:tc>
      </w:tr>
      <w:tr w:rsidR="00A5282E">
        <w:tc>
          <w:tcPr>
            <w:tcW w:w="567" w:type="dxa"/>
          </w:tcPr>
          <w:p w:rsidR="00A5282E" w:rsidRDefault="00A5282E">
            <w:pPr>
              <w:pStyle w:val="ConsPlusNormal"/>
              <w:jc w:val="center"/>
            </w:pPr>
            <w:r>
              <w:t>4.</w:t>
            </w:r>
          </w:p>
        </w:tc>
        <w:tc>
          <w:tcPr>
            <w:tcW w:w="8502" w:type="dxa"/>
            <w:gridSpan w:val="8"/>
          </w:tcPr>
          <w:p w:rsidR="00A5282E" w:rsidRDefault="00A5282E">
            <w:pPr>
              <w:pStyle w:val="ConsPlusNormal"/>
            </w:pPr>
            <w:r>
              <w:t>Задача 4. Повышение качества социального обслуживания семей и детей, внедрение инновационных технологий работы с семьей и детьми, в том числе с детьми-инвалидами</w:t>
            </w:r>
          </w:p>
        </w:tc>
      </w:tr>
      <w:tr w:rsidR="00A5282E">
        <w:tc>
          <w:tcPr>
            <w:tcW w:w="567" w:type="dxa"/>
          </w:tcPr>
          <w:p w:rsidR="00A5282E" w:rsidRDefault="00A5282E">
            <w:pPr>
              <w:pStyle w:val="ConsPlusNormal"/>
              <w:jc w:val="center"/>
            </w:pPr>
            <w:r>
              <w:t>4.1.</w:t>
            </w:r>
          </w:p>
        </w:tc>
        <w:tc>
          <w:tcPr>
            <w:tcW w:w="3686" w:type="dxa"/>
          </w:tcPr>
          <w:p w:rsidR="00A5282E" w:rsidRDefault="00A5282E">
            <w:pPr>
              <w:pStyle w:val="ConsPlusNormal"/>
            </w:pPr>
            <w:r>
              <w:t>Доля семей, получивших социальные услуги в органах и организациях социального обслуживания, в общей численности семей с детьми, не менее (%)</w:t>
            </w:r>
          </w:p>
        </w:tc>
        <w:tc>
          <w:tcPr>
            <w:tcW w:w="708" w:type="dxa"/>
          </w:tcPr>
          <w:p w:rsidR="00A5282E" w:rsidRDefault="00A5282E">
            <w:pPr>
              <w:pStyle w:val="ConsPlusNormal"/>
            </w:pPr>
            <w:r>
              <w:t>26,0</w:t>
            </w:r>
          </w:p>
        </w:tc>
        <w:tc>
          <w:tcPr>
            <w:tcW w:w="680" w:type="dxa"/>
          </w:tcPr>
          <w:p w:rsidR="00A5282E" w:rsidRDefault="00A5282E">
            <w:pPr>
              <w:pStyle w:val="ConsPlusNormal"/>
            </w:pPr>
            <w:r>
              <w:t>22,3</w:t>
            </w:r>
          </w:p>
        </w:tc>
        <w:tc>
          <w:tcPr>
            <w:tcW w:w="680" w:type="dxa"/>
          </w:tcPr>
          <w:p w:rsidR="00A5282E" w:rsidRDefault="00A5282E">
            <w:pPr>
              <w:pStyle w:val="ConsPlusNormal"/>
            </w:pPr>
            <w:r>
              <w:t>22,4</w:t>
            </w:r>
          </w:p>
        </w:tc>
        <w:tc>
          <w:tcPr>
            <w:tcW w:w="708" w:type="dxa"/>
          </w:tcPr>
          <w:p w:rsidR="00A5282E" w:rsidRDefault="00A5282E">
            <w:pPr>
              <w:pStyle w:val="ConsPlusNormal"/>
            </w:pPr>
            <w:r>
              <w:t>22,5</w:t>
            </w:r>
          </w:p>
        </w:tc>
        <w:tc>
          <w:tcPr>
            <w:tcW w:w="680" w:type="dxa"/>
          </w:tcPr>
          <w:p w:rsidR="00A5282E" w:rsidRDefault="00A5282E">
            <w:pPr>
              <w:pStyle w:val="ConsPlusNormal"/>
            </w:pPr>
            <w:r>
              <w:t>22,5</w:t>
            </w:r>
          </w:p>
        </w:tc>
        <w:tc>
          <w:tcPr>
            <w:tcW w:w="680" w:type="dxa"/>
          </w:tcPr>
          <w:p w:rsidR="00A5282E" w:rsidRDefault="00A5282E">
            <w:pPr>
              <w:pStyle w:val="ConsPlusNormal"/>
            </w:pPr>
            <w:r>
              <w:t>22,5</w:t>
            </w:r>
          </w:p>
        </w:tc>
        <w:tc>
          <w:tcPr>
            <w:tcW w:w="680" w:type="dxa"/>
          </w:tcPr>
          <w:p w:rsidR="00A5282E" w:rsidRDefault="00A5282E">
            <w:pPr>
              <w:pStyle w:val="ConsPlusNormal"/>
            </w:pPr>
            <w:r>
              <w:t>22,5</w:t>
            </w:r>
          </w:p>
        </w:tc>
      </w:tr>
      <w:tr w:rsidR="00A5282E">
        <w:tc>
          <w:tcPr>
            <w:tcW w:w="567" w:type="dxa"/>
          </w:tcPr>
          <w:p w:rsidR="00A5282E" w:rsidRDefault="00A5282E">
            <w:pPr>
              <w:pStyle w:val="ConsPlusNormal"/>
              <w:jc w:val="center"/>
            </w:pPr>
            <w:r>
              <w:t>4.2.</w:t>
            </w:r>
          </w:p>
        </w:tc>
        <w:tc>
          <w:tcPr>
            <w:tcW w:w="3686" w:type="dxa"/>
          </w:tcPr>
          <w:p w:rsidR="00A5282E" w:rsidRDefault="00A5282E">
            <w:pPr>
              <w:pStyle w:val="ConsPlusNormal"/>
            </w:pPr>
            <w:r>
              <w:t>Удельный вес детей-инвалидов, получивших реабилитационные услуги в специализированных учреждениях для детей с ограниченными возможностями, не менее (%)</w:t>
            </w:r>
          </w:p>
        </w:tc>
        <w:tc>
          <w:tcPr>
            <w:tcW w:w="708" w:type="dxa"/>
          </w:tcPr>
          <w:p w:rsidR="00A5282E" w:rsidRDefault="00A5282E">
            <w:pPr>
              <w:pStyle w:val="ConsPlusNormal"/>
            </w:pPr>
            <w:r>
              <w:t>58,0</w:t>
            </w:r>
          </w:p>
        </w:tc>
        <w:tc>
          <w:tcPr>
            <w:tcW w:w="680" w:type="dxa"/>
          </w:tcPr>
          <w:p w:rsidR="00A5282E" w:rsidRDefault="00A5282E">
            <w:pPr>
              <w:pStyle w:val="ConsPlusNormal"/>
            </w:pPr>
            <w:r>
              <w:t>58,5</w:t>
            </w:r>
          </w:p>
        </w:tc>
        <w:tc>
          <w:tcPr>
            <w:tcW w:w="680" w:type="dxa"/>
          </w:tcPr>
          <w:p w:rsidR="00A5282E" w:rsidRDefault="00A5282E">
            <w:pPr>
              <w:pStyle w:val="ConsPlusNormal"/>
            </w:pPr>
            <w:r>
              <w:t>59,0</w:t>
            </w:r>
          </w:p>
        </w:tc>
        <w:tc>
          <w:tcPr>
            <w:tcW w:w="708" w:type="dxa"/>
          </w:tcPr>
          <w:p w:rsidR="00A5282E" w:rsidRDefault="00A5282E">
            <w:pPr>
              <w:pStyle w:val="ConsPlusNormal"/>
            </w:pPr>
            <w:r>
              <w:t>59,0</w:t>
            </w:r>
          </w:p>
        </w:tc>
        <w:tc>
          <w:tcPr>
            <w:tcW w:w="680" w:type="dxa"/>
          </w:tcPr>
          <w:p w:rsidR="00A5282E" w:rsidRDefault="00A5282E">
            <w:pPr>
              <w:pStyle w:val="ConsPlusNormal"/>
            </w:pPr>
            <w:r>
              <w:t>59,0</w:t>
            </w:r>
          </w:p>
        </w:tc>
        <w:tc>
          <w:tcPr>
            <w:tcW w:w="680" w:type="dxa"/>
          </w:tcPr>
          <w:p w:rsidR="00A5282E" w:rsidRDefault="00A5282E">
            <w:pPr>
              <w:pStyle w:val="ConsPlusNormal"/>
            </w:pPr>
            <w:r>
              <w:t>59,0</w:t>
            </w:r>
          </w:p>
        </w:tc>
        <w:tc>
          <w:tcPr>
            <w:tcW w:w="680" w:type="dxa"/>
          </w:tcPr>
          <w:p w:rsidR="00A5282E" w:rsidRDefault="00A5282E">
            <w:pPr>
              <w:pStyle w:val="ConsPlusNormal"/>
            </w:pPr>
            <w:r>
              <w:t>59,0</w:t>
            </w:r>
          </w:p>
        </w:tc>
      </w:tr>
      <w:tr w:rsidR="00A5282E">
        <w:tc>
          <w:tcPr>
            <w:tcW w:w="567" w:type="dxa"/>
          </w:tcPr>
          <w:p w:rsidR="00A5282E" w:rsidRDefault="00A5282E">
            <w:pPr>
              <w:pStyle w:val="ConsPlusNormal"/>
              <w:jc w:val="center"/>
            </w:pPr>
            <w:r>
              <w:t>4.3.</w:t>
            </w:r>
          </w:p>
        </w:tc>
        <w:tc>
          <w:tcPr>
            <w:tcW w:w="3686" w:type="dxa"/>
          </w:tcPr>
          <w:p w:rsidR="00A5282E" w:rsidRDefault="00A5282E">
            <w:pPr>
              <w:pStyle w:val="ConsPlusNormal"/>
            </w:pPr>
            <w:r>
              <w:t xml:space="preserve">Удельный вес семей с детьми-инвалидами, получивших </w:t>
            </w:r>
            <w:r>
              <w:lastRenderedPageBreak/>
              <w:t>реабилитационные услуги в специализированных учреждениях для детей с ограниченными возможностями, не менее (%)</w:t>
            </w:r>
          </w:p>
        </w:tc>
        <w:tc>
          <w:tcPr>
            <w:tcW w:w="708" w:type="dxa"/>
          </w:tcPr>
          <w:p w:rsidR="00A5282E" w:rsidRDefault="00A5282E">
            <w:pPr>
              <w:pStyle w:val="ConsPlusNormal"/>
            </w:pPr>
            <w:r>
              <w:lastRenderedPageBreak/>
              <w:t>54,0</w:t>
            </w:r>
          </w:p>
        </w:tc>
        <w:tc>
          <w:tcPr>
            <w:tcW w:w="680" w:type="dxa"/>
          </w:tcPr>
          <w:p w:rsidR="00A5282E" w:rsidRDefault="00A5282E">
            <w:pPr>
              <w:pStyle w:val="ConsPlusNormal"/>
            </w:pPr>
            <w:r>
              <w:t>54,5</w:t>
            </w:r>
          </w:p>
        </w:tc>
        <w:tc>
          <w:tcPr>
            <w:tcW w:w="680" w:type="dxa"/>
          </w:tcPr>
          <w:p w:rsidR="00A5282E" w:rsidRDefault="00A5282E">
            <w:pPr>
              <w:pStyle w:val="ConsPlusNormal"/>
            </w:pPr>
            <w:r>
              <w:t>55,0</w:t>
            </w:r>
          </w:p>
        </w:tc>
        <w:tc>
          <w:tcPr>
            <w:tcW w:w="708" w:type="dxa"/>
          </w:tcPr>
          <w:p w:rsidR="00A5282E" w:rsidRDefault="00A5282E">
            <w:pPr>
              <w:pStyle w:val="ConsPlusNormal"/>
            </w:pPr>
            <w:r>
              <w:t>55,2</w:t>
            </w:r>
          </w:p>
        </w:tc>
        <w:tc>
          <w:tcPr>
            <w:tcW w:w="680" w:type="dxa"/>
          </w:tcPr>
          <w:p w:rsidR="00A5282E" w:rsidRDefault="00A5282E">
            <w:pPr>
              <w:pStyle w:val="ConsPlusNormal"/>
            </w:pPr>
            <w:r>
              <w:t>55,5</w:t>
            </w:r>
          </w:p>
        </w:tc>
        <w:tc>
          <w:tcPr>
            <w:tcW w:w="680" w:type="dxa"/>
          </w:tcPr>
          <w:p w:rsidR="00A5282E" w:rsidRDefault="00A5282E">
            <w:pPr>
              <w:pStyle w:val="ConsPlusNormal"/>
            </w:pPr>
            <w:r>
              <w:t>55,5</w:t>
            </w:r>
          </w:p>
        </w:tc>
        <w:tc>
          <w:tcPr>
            <w:tcW w:w="680" w:type="dxa"/>
          </w:tcPr>
          <w:p w:rsidR="00A5282E" w:rsidRDefault="00A5282E">
            <w:pPr>
              <w:pStyle w:val="ConsPlusNormal"/>
            </w:pPr>
            <w:r>
              <w:t>55,5</w:t>
            </w:r>
          </w:p>
        </w:tc>
      </w:tr>
      <w:tr w:rsidR="00A5282E">
        <w:tc>
          <w:tcPr>
            <w:tcW w:w="567" w:type="dxa"/>
          </w:tcPr>
          <w:p w:rsidR="00A5282E" w:rsidRDefault="00A5282E">
            <w:pPr>
              <w:pStyle w:val="ConsPlusNormal"/>
              <w:jc w:val="center"/>
            </w:pPr>
            <w:r>
              <w:lastRenderedPageBreak/>
              <w:t>5.</w:t>
            </w:r>
          </w:p>
        </w:tc>
        <w:tc>
          <w:tcPr>
            <w:tcW w:w="8502" w:type="dxa"/>
            <w:gridSpan w:val="8"/>
          </w:tcPr>
          <w:p w:rsidR="00A5282E" w:rsidRDefault="00A5282E">
            <w:pPr>
              <w:pStyle w:val="ConsPlusNormal"/>
            </w:pPr>
            <w:r>
              <w:t>Задача 5. Обеспечение отдыха и оздоровления детей, находящихся в трудной жизненной ситуации</w:t>
            </w:r>
          </w:p>
        </w:tc>
      </w:tr>
      <w:tr w:rsidR="00A5282E">
        <w:tc>
          <w:tcPr>
            <w:tcW w:w="567" w:type="dxa"/>
          </w:tcPr>
          <w:p w:rsidR="00A5282E" w:rsidRDefault="00A5282E">
            <w:pPr>
              <w:pStyle w:val="ConsPlusNormal"/>
              <w:jc w:val="center"/>
            </w:pPr>
            <w:r>
              <w:t>5.1.</w:t>
            </w:r>
          </w:p>
        </w:tc>
        <w:tc>
          <w:tcPr>
            <w:tcW w:w="3686" w:type="dxa"/>
          </w:tcPr>
          <w:p w:rsidR="00A5282E" w:rsidRDefault="00A5282E">
            <w:pPr>
              <w:pStyle w:val="ConsPlusNormal"/>
            </w:pPr>
            <w:r>
              <w:t>Удельный вес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 не менее (%)</w:t>
            </w:r>
          </w:p>
        </w:tc>
        <w:tc>
          <w:tcPr>
            <w:tcW w:w="708" w:type="dxa"/>
          </w:tcPr>
          <w:p w:rsidR="00A5282E" w:rsidRDefault="00A5282E">
            <w:pPr>
              <w:pStyle w:val="ConsPlusNormal"/>
            </w:pPr>
            <w:r>
              <w:t>77,0</w:t>
            </w:r>
          </w:p>
        </w:tc>
        <w:tc>
          <w:tcPr>
            <w:tcW w:w="680" w:type="dxa"/>
          </w:tcPr>
          <w:p w:rsidR="00A5282E" w:rsidRDefault="00A5282E">
            <w:pPr>
              <w:pStyle w:val="ConsPlusNormal"/>
            </w:pPr>
            <w:r>
              <w:t>60,0</w:t>
            </w:r>
          </w:p>
        </w:tc>
        <w:tc>
          <w:tcPr>
            <w:tcW w:w="680" w:type="dxa"/>
          </w:tcPr>
          <w:p w:rsidR="00A5282E" w:rsidRDefault="00A5282E">
            <w:pPr>
              <w:pStyle w:val="ConsPlusNormal"/>
            </w:pPr>
            <w:r>
              <w:t>60,5</w:t>
            </w:r>
          </w:p>
        </w:tc>
        <w:tc>
          <w:tcPr>
            <w:tcW w:w="708" w:type="dxa"/>
          </w:tcPr>
          <w:p w:rsidR="00A5282E" w:rsidRDefault="00A5282E">
            <w:pPr>
              <w:pStyle w:val="ConsPlusNormal"/>
            </w:pPr>
            <w:r>
              <w:t>61,0</w:t>
            </w:r>
          </w:p>
        </w:tc>
        <w:tc>
          <w:tcPr>
            <w:tcW w:w="680" w:type="dxa"/>
          </w:tcPr>
          <w:p w:rsidR="00A5282E" w:rsidRDefault="00A5282E">
            <w:pPr>
              <w:pStyle w:val="ConsPlusNormal"/>
            </w:pPr>
            <w:r>
              <w:t>61,5</w:t>
            </w:r>
          </w:p>
        </w:tc>
        <w:tc>
          <w:tcPr>
            <w:tcW w:w="680" w:type="dxa"/>
          </w:tcPr>
          <w:p w:rsidR="00A5282E" w:rsidRDefault="00A5282E">
            <w:pPr>
              <w:pStyle w:val="ConsPlusNormal"/>
            </w:pPr>
            <w:r>
              <w:t>61,5</w:t>
            </w:r>
          </w:p>
        </w:tc>
        <w:tc>
          <w:tcPr>
            <w:tcW w:w="680" w:type="dxa"/>
          </w:tcPr>
          <w:p w:rsidR="00A5282E" w:rsidRDefault="00A5282E">
            <w:pPr>
              <w:pStyle w:val="ConsPlusNormal"/>
            </w:pPr>
            <w:r>
              <w:t>61,5</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275"/>
        <w:gridCol w:w="1191"/>
        <w:gridCol w:w="680"/>
        <w:gridCol w:w="1361"/>
        <w:gridCol w:w="1474"/>
        <w:gridCol w:w="964"/>
        <w:gridCol w:w="1165"/>
      </w:tblGrid>
      <w:tr w:rsidR="00A5282E">
        <w:tc>
          <w:tcPr>
            <w:tcW w:w="926" w:type="dxa"/>
            <w:vMerge w:val="restart"/>
            <w:vAlign w:val="center"/>
          </w:tcPr>
          <w:p w:rsidR="00A5282E" w:rsidRDefault="00A5282E">
            <w:pPr>
              <w:pStyle w:val="ConsPlusNormal"/>
              <w:jc w:val="center"/>
            </w:pPr>
            <w:r>
              <w:t>Год</w:t>
            </w:r>
          </w:p>
        </w:tc>
        <w:tc>
          <w:tcPr>
            <w:tcW w:w="8110" w:type="dxa"/>
            <w:gridSpan w:val="7"/>
            <w:vAlign w:val="center"/>
          </w:tcPr>
          <w:p w:rsidR="00A5282E" w:rsidRDefault="00A5282E">
            <w:pPr>
              <w:pStyle w:val="ConsPlusNormal"/>
              <w:jc w:val="center"/>
            </w:pPr>
            <w:r>
              <w:t>Источник финансирования</w:t>
            </w:r>
          </w:p>
        </w:tc>
      </w:tr>
      <w:tr w:rsidR="00A5282E">
        <w:tc>
          <w:tcPr>
            <w:tcW w:w="926" w:type="dxa"/>
            <w:vMerge/>
          </w:tcPr>
          <w:p w:rsidR="00A5282E" w:rsidRDefault="00A5282E"/>
        </w:tc>
        <w:tc>
          <w:tcPr>
            <w:tcW w:w="1275" w:type="dxa"/>
            <w:vAlign w:val="center"/>
          </w:tcPr>
          <w:p w:rsidR="00A5282E" w:rsidRDefault="00A5282E">
            <w:pPr>
              <w:pStyle w:val="ConsPlusNormal"/>
              <w:jc w:val="center"/>
            </w:pPr>
            <w:r>
              <w:t>областной бюджет</w:t>
            </w:r>
          </w:p>
        </w:tc>
        <w:tc>
          <w:tcPr>
            <w:tcW w:w="1191" w:type="dxa"/>
            <w:vAlign w:val="center"/>
          </w:tcPr>
          <w:p w:rsidR="00A5282E" w:rsidRDefault="00A5282E">
            <w:pPr>
              <w:pStyle w:val="ConsPlusNormal"/>
              <w:jc w:val="center"/>
            </w:pPr>
            <w:r>
              <w:t>федеральный бюджет</w:t>
            </w:r>
          </w:p>
        </w:tc>
        <w:tc>
          <w:tcPr>
            <w:tcW w:w="680" w:type="dxa"/>
            <w:vAlign w:val="center"/>
          </w:tcPr>
          <w:p w:rsidR="00A5282E" w:rsidRDefault="00A5282E">
            <w:pPr>
              <w:pStyle w:val="ConsPlusNormal"/>
              <w:jc w:val="center"/>
            </w:pPr>
            <w:r>
              <w:t>местные бюджеты</w:t>
            </w:r>
          </w:p>
        </w:tc>
        <w:tc>
          <w:tcPr>
            <w:tcW w:w="1361" w:type="dxa"/>
            <w:vAlign w:val="center"/>
          </w:tcPr>
          <w:p w:rsidR="00A5282E" w:rsidRDefault="00A5282E">
            <w:pPr>
              <w:pStyle w:val="ConsPlusNormal"/>
              <w:jc w:val="center"/>
            </w:pPr>
            <w:r>
              <w:t>субсидии Пенсионного фонда Российской Федерации</w:t>
            </w:r>
          </w:p>
        </w:tc>
        <w:tc>
          <w:tcPr>
            <w:tcW w:w="1474"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964" w:type="dxa"/>
            <w:vAlign w:val="center"/>
          </w:tcPr>
          <w:p w:rsidR="00A5282E" w:rsidRDefault="00A5282E">
            <w:pPr>
              <w:pStyle w:val="ConsPlusNormal"/>
              <w:jc w:val="center"/>
            </w:pPr>
            <w:r>
              <w:t>другие внебюджетные источники</w:t>
            </w:r>
          </w:p>
        </w:tc>
        <w:tc>
          <w:tcPr>
            <w:tcW w:w="1165" w:type="dxa"/>
            <w:vAlign w:val="center"/>
          </w:tcPr>
          <w:p w:rsidR="00A5282E" w:rsidRDefault="00A5282E">
            <w:pPr>
              <w:pStyle w:val="ConsPlusNormal"/>
              <w:jc w:val="center"/>
            </w:pPr>
            <w:r>
              <w:t>всего</w:t>
            </w:r>
          </w:p>
        </w:tc>
      </w:tr>
      <w:tr w:rsidR="00A5282E">
        <w:tc>
          <w:tcPr>
            <w:tcW w:w="926" w:type="dxa"/>
          </w:tcPr>
          <w:p w:rsidR="00A5282E" w:rsidRDefault="00A5282E">
            <w:pPr>
              <w:pStyle w:val="ConsPlusNormal"/>
              <w:jc w:val="center"/>
            </w:pPr>
            <w:r>
              <w:t>1</w:t>
            </w:r>
          </w:p>
        </w:tc>
        <w:tc>
          <w:tcPr>
            <w:tcW w:w="1275" w:type="dxa"/>
          </w:tcPr>
          <w:p w:rsidR="00A5282E" w:rsidRDefault="00A5282E">
            <w:pPr>
              <w:pStyle w:val="ConsPlusNormal"/>
              <w:jc w:val="center"/>
            </w:pPr>
            <w:r>
              <w:t>2</w:t>
            </w:r>
          </w:p>
        </w:tc>
        <w:tc>
          <w:tcPr>
            <w:tcW w:w="1191" w:type="dxa"/>
          </w:tcPr>
          <w:p w:rsidR="00A5282E" w:rsidRDefault="00A5282E">
            <w:pPr>
              <w:pStyle w:val="ConsPlusNormal"/>
              <w:jc w:val="center"/>
            </w:pPr>
            <w:r>
              <w:t>3</w:t>
            </w:r>
          </w:p>
        </w:tc>
        <w:tc>
          <w:tcPr>
            <w:tcW w:w="680" w:type="dxa"/>
          </w:tcPr>
          <w:p w:rsidR="00A5282E" w:rsidRDefault="00A5282E">
            <w:pPr>
              <w:pStyle w:val="ConsPlusNormal"/>
              <w:jc w:val="center"/>
            </w:pPr>
            <w:r>
              <w:t>4</w:t>
            </w:r>
          </w:p>
        </w:tc>
        <w:tc>
          <w:tcPr>
            <w:tcW w:w="1361" w:type="dxa"/>
          </w:tcPr>
          <w:p w:rsidR="00A5282E" w:rsidRDefault="00A5282E">
            <w:pPr>
              <w:pStyle w:val="ConsPlusNormal"/>
              <w:jc w:val="center"/>
            </w:pPr>
            <w:r>
              <w:t>5</w:t>
            </w:r>
          </w:p>
        </w:tc>
        <w:tc>
          <w:tcPr>
            <w:tcW w:w="1474" w:type="dxa"/>
          </w:tcPr>
          <w:p w:rsidR="00A5282E" w:rsidRDefault="00A5282E">
            <w:pPr>
              <w:pStyle w:val="ConsPlusNormal"/>
              <w:jc w:val="center"/>
            </w:pPr>
            <w:r>
              <w:t>6</w:t>
            </w:r>
          </w:p>
        </w:tc>
        <w:tc>
          <w:tcPr>
            <w:tcW w:w="964" w:type="dxa"/>
          </w:tcPr>
          <w:p w:rsidR="00A5282E" w:rsidRDefault="00A5282E">
            <w:pPr>
              <w:pStyle w:val="ConsPlusNormal"/>
              <w:jc w:val="center"/>
            </w:pPr>
            <w:r>
              <w:t>7</w:t>
            </w:r>
          </w:p>
        </w:tc>
        <w:tc>
          <w:tcPr>
            <w:tcW w:w="1165" w:type="dxa"/>
          </w:tcPr>
          <w:p w:rsidR="00A5282E" w:rsidRDefault="00A5282E">
            <w:pPr>
              <w:pStyle w:val="ConsPlusNormal"/>
              <w:jc w:val="center"/>
            </w:pPr>
            <w:r>
              <w:t>8</w:t>
            </w:r>
          </w:p>
        </w:tc>
      </w:tr>
      <w:tr w:rsidR="00A5282E">
        <w:tc>
          <w:tcPr>
            <w:tcW w:w="926" w:type="dxa"/>
          </w:tcPr>
          <w:p w:rsidR="00A5282E" w:rsidRDefault="00A5282E">
            <w:pPr>
              <w:pStyle w:val="ConsPlusNormal"/>
              <w:jc w:val="center"/>
            </w:pPr>
            <w:r>
              <w:t>2014</w:t>
            </w:r>
          </w:p>
        </w:tc>
        <w:tc>
          <w:tcPr>
            <w:tcW w:w="1275" w:type="dxa"/>
          </w:tcPr>
          <w:p w:rsidR="00A5282E" w:rsidRDefault="00A5282E">
            <w:pPr>
              <w:pStyle w:val="ConsPlusNormal"/>
              <w:jc w:val="both"/>
            </w:pPr>
            <w:r>
              <w:t>258049,3</w:t>
            </w:r>
          </w:p>
        </w:tc>
        <w:tc>
          <w:tcPr>
            <w:tcW w:w="1191" w:type="dxa"/>
          </w:tcPr>
          <w:p w:rsidR="00A5282E" w:rsidRDefault="00A5282E">
            <w:pPr>
              <w:pStyle w:val="ConsPlusNormal"/>
              <w:jc w:val="both"/>
            </w:pPr>
            <w:r>
              <w:t>278398,5</w:t>
            </w:r>
          </w:p>
        </w:tc>
        <w:tc>
          <w:tcPr>
            <w:tcW w:w="680"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536447,8</w:t>
            </w:r>
          </w:p>
        </w:tc>
      </w:tr>
      <w:tr w:rsidR="00A5282E">
        <w:tc>
          <w:tcPr>
            <w:tcW w:w="926" w:type="dxa"/>
          </w:tcPr>
          <w:p w:rsidR="00A5282E" w:rsidRDefault="00A5282E">
            <w:pPr>
              <w:pStyle w:val="ConsPlusNormal"/>
              <w:jc w:val="center"/>
            </w:pPr>
            <w:r>
              <w:t>2015</w:t>
            </w:r>
          </w:p>
        </w:tc>
        <w:tc>
          <w:tcPr>
            <w:tcW w:w="1275" w:type="dxa"/>
          </w:tcPr>
          <w:p w:rsidR="00A5282E" w:rsidRDefault="00A5282E">
            <w:pPr>
              <w:pStyle w:val="ConsPlusNormal"/>
              <w:jc w:val="both"/>
            </w:pPr>
            <w:r>
              <w:t>383937,2</w:t>
            </w:r>
          </w:p>
        </w:tc>
        <w:tc>
          <w:tcPr>
            <w:tcW w:w="1191" w:type="dxa"/>
          </w:tcPr>
          <w:p w:rsidR="00A5282E" w:rsidRDefault="00A5282E">
            <w:pPr>
              <w:pStyle w:val="ConsPlusNormal"/>
              <w:jc w:val="both"/>
            </w:pPr>
            <w:r>
              <w:t>308388,3</w:t>
            </w:r>
          </w:p>
        </w:tc>
        <w:tc>
          <w:tcPr>
            <w:tcW w:w="680"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692325,5</w:t>
            </w:r>
          </w:p>
        </w:tc>
      </w:tr>
      <w:tr w:rsidR="00A5282E">
        <w:tc>
          <w:tcPr>
            <w:tcW w:w="926" w:type="dxa"/>
          </w:tcPr>
          <w:p w:rsidR="00A5282E" w:rsidRDefault="00A5282E">
            <w:pPr>
              <w:pStyle w:val="ConsPlusNormal"/>
              <w:jc w:val="center"/>
            </w:pPr>
            <w:r>
              <w:t>2016</w:t>
            </w:r>
          </w:p>
        </w:tc>
        <w:tc>
          <w:tcPr>
            <w:tcW w:w="1275" w:type="dxa"/>
          </w:tcPr>
          <w:p w:rsidR="00A5282E" w:rsidRDefault="00A5282E">
            <w:pPr>
              <w:pStyle w:val="ConsPlusNormal"/>
              <w:jc w:val="both"/>
            </w:pPr>
            <w:r>
              <w:t>513607,5</w:t>
            </w:r>
          </w:p>
        </w:tc>
        <w:tc>
          <w:tcPr>
            <w:tcW w:w="1191" w:type="dxa"/>
          </w:tcPr>
          <w:p w:rsidR="00A5282E" w:rsidRDefault="00A5282E">
            <w:pPr>
              <w:pStyle w:val="ConsPlusNormal"/>
              <w:jc w:val="both"/>
            </w:pPr>
            <w:r>
              <w:t>389508,6</w:t>
            </w:r>
          </w:p>
        </w:tc>
        <w:tc>
          <w:tcPr>
            <w:tcW w:w="680"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903116,1</w:t>
            </w:r>
          </w:p>
        </w:tc>
      </w:tr>
      <w:tr w:rsidR="00A5282E">
        <w:tc>
          <w:tcPr>
            <w:tcW w:w="926" w:type="dxa"/>
          </w:tcPr>
          <w:p w:rsidR="00A5282E" w:rsidRDefault="00A5282E">
            <w:pPr>
              <w:pStyle w:val="ConsPlusNormal"/>
              <w:jc w:val="center"/>
            </w:pPr>
            <w:r>
              <w:t>2017</w:t>
            </w:r>
          </w:p>
        </w:tc>
        <w:tc>
          <w:tcPr>
            <w:tcW w:w="1275" w:type="dxa"/>
          </w:tcPr>
          <w:p w:rsidR="00A5282E" w:rsidRDefault="00A5282E">
            <w:pPr>
              <w:pStyle w:val="ConsPlusNormal"/>
              <w:jc w:val="both"/>
            </w:pPr>
            <w:r>
              <w:t>570419,8</w:t>
            </w:r>
          </w:p>
        </w:tc>
        <w:tc>
          <w:tcPr>
            <w:tcW w:w="1191" w:type="dxa"/>
            <w:vAlign w:val="bottom"/>
          </w:tcPr>
          <w:p w:rsidR="00A5282E" w:rsidRDefault="00A5282E">
            <w:pPr>
              <w:pStyle w:val="ConsPlusNormal"/>
              <w:jc w:val="both"/>
            </w:pPr>
            <w:r>
              <w:t>349994,8</w:t>
            </w:r>
          </w:p>
        </w:tc>
        <w:tc>
          <w:tcPr>
            <w:tcW w:w="680"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920414,6</w:t>
            </w:r>
          </w:p>
        </w:tc>
      </w:tr>
      <w:tr w:rsidR="00A5282E">
        <w:tc>
          <w:tcPr>
            <w:tcW w:w="926" w:type="dxa"/>
          </w:tcPr>
          <w:p w:rsidR="00A5282E" w:rsidRDefault="00A5282E">
            <w:pPr>
              <w:pStyle w:val="ConsPlusNormal"/>
              <w:jc w:val="center"/>
            </w:pPr>
            <w:r>
              <w:t>2018</w:t>
            </w:r>
          </w:p>
        </w:tc>
        <w:tc>
          <w:tcPr>
            <w:tcW w:w="1275" w:type="dxa"/>
          </w:tcPr>
          <w:p w:rsidR="00A5282E" w:rsidRDefault="00A5282E">
            <w:pPr>
              <w:pStyle w:val="ConsPlusNormal"/>
              <w:jc w:val="both"/>
            </w:pPr>
            <w:r>
              <w:t>567855,8</w:t>
            </w:r>
          </w:p>
        </w:tc>
        <w:tc>
          <w:tcPr>
            <w:tcW w:w="1191" w:type="dxa"/>
            <w:vAlign w:val="bottom"/>
          </w:tcPr>
          <w:p w:rsidR="00A5282E" w:rsidRDefault="00A5282E">
            <w:pPr>
              <w:pStyle w:val="ConsPlusNormal"/>
              <w:jc w:val="both"/>
            </w:pPr>
            <w:r>
              <w:t>195860,8</w:t>
            </w:r>
          </w:p>
        </w:tc>
        <w:tc>
          <w:tcPr>
            <w:tcW w:w="680" w:type="dxa"/>
            <w:vAlign w:val="bottom"/>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763716,6</w:t>
            </w:r>
          </w:p>
        </w:tc>
      </w:tr>
      <w:tr w:rsidR="00A5282E">
        <w:tc>
          <w:tcPr>
            <w:tcW w:w="926" w:type="dxa"/>
          </w:tcPr>
          <w:p w:rsidR="00A5282E" w:rsidRDefault="00A5282E">
            <w:pPr>
              <w:pStyle w:val="ConsPlusNormal"/>
              <w:jc w:val="center"/>
            </w:pPr>
            <w:r>
              <w:t>2019</w:t>
            </w:r>
          </w:p>
        </w:tc>
        <w:tc>
          <w:tcPr>
            <w:tcW w:w="1275" w:type="dxa"/>
          </w:tcPr>
          <w:p w:rsidR="00A5282E" w:rsidRDefault="00A5282E">
            <w:pPr>
              <w:pStyle w:val="ConsPlusNormal"/>
              <w:jc w:val="both"/>
            </w:pPr>
            <w:r>
              <w:t>567855,8</w:t>
            </w:r>
          </w:p>
        </w:tc>
        <w:tc>
          <w:tcPr>
            <w:tcW w:w="1191" w:type="dxa"/>
          </w:tcPr>
          <w:p w:rsidR="00A5282E" w:rsidRDefault="00A5282E">
            <w:pPr>
              <w:pStyle w:val="ConsPlusNormal"/>
              <w:jc w:val="both"/>
            </w:pPr>
            <w:r>
              <w:t>195483,6</w:t>
            </w:r>
          </w:p>
        </w:tc>
        <w:tc>
          <w:tcPr>
            <w:tcW w:w="680" w:type="dxa"/>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763339,4</w:t>
            </w:r>
          </w:p>
        </w:tc>
      </w:tr>
      <w:tr w:rsidR="00A5282E">
        <w:tc>
          <w:tcPr>
            <w:tcW w:w="926" w:type="dxa"/>
          </w:tcPr>
          <w:p w:rsidR="00A5282E" w:rsidRDefault="00A5282E">
            <w:pPr>
              <w:pStyle w:val="ConsPlusNormal"/>
              <w:jc w:val="center"/>
            </w:pPr>
            <w:r>
              <w:t>2020</w:t>
            </w:r>
          </w:p>
        </w:tc>
        <w:tc>
          <w:tcPr>
            <w:tcW w:w="1275" w:type="dxa"/>
          </w:tcPr>
          <w:p w:rsidR="00A5282E" w:rsidRDefault="00A5282E">
            <w:pPr>
              <w:pStyle w:val="ConsPlusNormal"/>
              <w:jc w:val="both"/>
            </w:pPr>
            <w:r>
              <w:t>567855,8</w:t>
            </w:r>
          </w:p>
        </w:tc>
        <w:tc>
          <w:tcPr>
            <w:tcW w:w="1191" w:type="dxa"/>
          </w:tcPr>
          <w:p w:rsidR="00A5282E" w:rsidRDefault="00A5282E">
            <w:pPr>
              <w:pStyle w:val="ConsPlusNormal"/>
              <w:jc w:val="both"/>
            </w:pPr>
            <w:r>
              <w:t>195483,6</w:t>
            </w:r>
          </w:p>
        </w:tc>
        <w:tc>
          <w:tcPr>
            <w:tcW w:w="680" w:type="dxa"/>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vAlign w:val="bottom"/>
          </w:tcPr>
          <w:p w:rsidR="00A5282E" w:rsidRDefault="00A5282E">
            <w:pPr>
              <w:pStyle w:val="ConsPlusNormal"/>
              <w:jc w:val="both"/>
            </w:pPr>
            <w:r>
              <w:t>763339,4</w:t>
            </w:r>
          </w:p>
        </w:tc>
      </w:tr>
      <w:tr w:rsidR="00A5282E">
        <w:tc>
          <w:tcPr>
            <w:tcW w:w="926" w:type="dxa"/>
          </w:tcPr>
          <w:p w:rsidR="00A5282E" w:rsidRDefault="00A5282E">
            <w:pPr>
              <w:pStyle w:val="ConsPlusNormal"/>
              <w:jc w:val="center"/>
            </w:pPr>
            <w:r>
              <w:t>ВСЕГО</w:t>
            </w:r>
          </w:p>
        </w:tc>
        <w:tc>
          <w:tcPr>
            <w:tcW w:w="1275" w:type="dxa"/>
          </w:tcPr>
          <w:p w:rsidR="00A5282E" w:rsidRDefault="00A5282E">
            <w:pPr>
              <w:pStyle w:val="ConsPlusNormal"/>
              <w:jc w:val="both"/>
            </w:pPr>
            <w:r>
              <w:t>3429581,2</w:t>
            </w:r>
          </w:p>
        </w:tc>
        <w:tc>
          <w:tcPr>
            <w:tcW w:w="1191" w:type="dxa"/>
          </w:tcPr>
          <w:p w:rsidR="00A5282E" w:rsidRDefault="00A5282E">
            <w:pPr>
              <w:pStyle w:val="ConsPlusNormal"/>
              <w:jc w:val="both"/>
            </w:pPr>
            <w:r>
              <w:t>1913118,2</w:t>
            </w:r>
          </w:p>
        </w:tc>
        <w:tc>
          <w:tcPr>
            <w:tcW w:w="680" w:type="dxa"/>
          </w:tcPr>
          <w:p w:rsidR="00A5282E" w:rsidRDefault="00A5282E">
            <w:pPr>
              <w:pStyle w:val="ConsPlusNormal"/>
              <w:jc w:val="center"/>
            </w:pPr>
            <w:r>
              <w:t>-</w:t>
            </w:r>
          </w:p>
        </w:tc>
        <w:tc>
          <w:tcPr>
            <w:tcW w:w="1361"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165" w:type="dxa"/>
          </w:tcPr>
          <w:p w:rsidR="00A5282E" w:rsidRDefault="00A5282E">
            <w:pPr>
              <w:pStyle w:val="ConsPlusNormal"/>
              <w:jc w:val="both"/>
            </w:pPr>
            <w:r>
              <w:t>5342699,4</w:t>
            </w:r>
          </w:p>
        </w:tc>
      </w:tr>
    </w:tbl>
    <w:p w:rsidR="00A5282E" w:rsidRDefault="00A5282E">
      <w:pPr>
        <w:pStyle w:val="ConsPlusNormal"/>
        <w:jc w:val="both"/>
      </w:pPr>
      <w:r>
        <w:t xml:space="preserve">(п. 4 в ред. </w:t>
      </w:r>
      <w:hyperlink r:id="rId283" w:history="1">
        <w:r>
          <w:rPr>
            <w:color w:val="0000FF"/>
          </w:rPr>
          <w:t>Постановления</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lastRenderedPageBreak/>
        <w:t>сохранение доли детей из семей с денежными доходами ниже величины прожиточного минимума в Новгородской области от общей численности детей, проживающих в Новгородской области, не более 21,0 %;</w:t>
      </w:r>
    </w:p>
    <w:p w:rsidR="00A5282E" w:rsidRDefault="00A5282E">
      <w:pPr>
        <w:pStyle w:val="ConsPlusNormal"/>
        <w:spacing w:before="220"/>
        <w:ind w:firstLine="540"/>
        <w:jc w:val="both"/>
      </w:pPr>
      <w:r>
        <w:t>снижение доли семей с денежными доходами ниже величины прожиточного минимума в Новгородской области от общей численности семей, проживающих в Новгородской области, с 21,0 % до 19,5 %;</w:t>
      </w:r>
    </w:p>
    <w:p w:rsidR="00A5282E" w:rsidRDefault="00A5282E">
      <w:pPr>
        <w:pStyle w:val="ConsPlusNormal"/>
        <w:spacing w:before="220"/>
        <w:ind w:firstLine="540"/>
        <w:jc w:val="both"/>
      </w:pPr>
      <w:r>
        <w:t>увеличение суммарного коэффициента рождаемости в области с 1,71 до 1,755 единицы;</w:t>
      </w:r>
    </w:p>
    <w:p w:rsidR="00A5282E" w:rsidRDefault="00A5282E">
      <w:pPr>
        <w:pStyle w:val="ConsPlusNormal"/>
        <w:spacing w:before="220"/>
        <w:ind w:firstLine="540"/>
        <w:jc w:val="both"/>
      </w:pPr>
      <w:r>
        <w:t>сокращение доли отказов от новорожденных в области с 0,65 % до 0,6 %;</w:t>
      </w:r>
    </w:p>
    <w:p w:rsidR="00A5282E" w:rsidRDefault="00A5282E">
      <w:pPr>
        <w:pStyle w:val="ConsPlusNormal"/>
        <w:spacing w:before="220"/>
        <w:ind w:firstLine="540"/>
        <w:jc w:val="both"/>
      </w:pPr>
      <w:r>
        <w:t>сокращение доли безнадзорных детей с 0,8 до 0,3 %;</w:t>
      </w:r>
    </w:p>
    <w:p w:rsidR="00A5282E" w:rsidRDefault="00A5282E">
      <w:pPr>
        <w:pStyle w:val="ConsPlusNormal"/>
        <w:jc w:val="both"/>
      </w:pPr>
      <w:r>
        <w:t xml:space="preserve">(в ред. </w:t>
      </w:r>
      <w:hyperlink r:id="rId284"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увеличение доли детей-инвалидов, получивших реабилитационные услуги в специализированных учреждениях для детей с ограниченными возможностями, расположенных на территории области, с 58,0 % до 59,0 %;</w:t>
      </w:r>
    </w:p>
    <w:p w:rsidR="00A5282E" w:rsidRDefault="00A5282E">
      <w:pPr>
        <w:pStyle w:val="ConsPlusNormal"/>
        <w:spacing w:before="220"/>
        <w:ind w:firstLine="540"/>
        <w:jc w:val="both"/>
      </w:pPr>
      <w:r>
        <w:t>увеличение доли семей с детьми-инвалидами, получивших реабилитационные услуги в специализированных учреждениях для детей с ограниченными возможностями, с 54,0 % до 55,5 %;</w:t>
      </w:r>
    </w:p>
    <w:p w:rsidR="00A5282E" w:rsidRDefault="00A5282E">
      <w:pPr>
        <w:pStyle w:val="ConsPlusNormal"/>
        <w:spacing w:before="220"/>
        <w:ind w:firstLine="540"/>
        <w:jc w:val="both"/>
      </w:pPr>
      <w:r>
        <w:t>увеличение доли семей, получивших социальные услуги в органах и организациях социального обслуживания, в общей численности семей с детьми с 22,3 % в 2015 году до 22,5 % в 2018 году;</w:t>
      </w:r>
    </w:p>
    <w:p w:rsidR="00A5282E" w:rsidRDefault="00A5282E">
      <w:pPr>
        <w:pStyle w:val="ConsPlusNormal"/>
        <w:spacing w:before="220"/>
        <w:ind w:firstLine="540"/>
        <w:jc w:val="both"/>
      </w:pPr>
      <w:r>
        <w:t>увеличение доли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 с 60,0 % в 2015 году до 61,5 % в 2018 году.</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"Совершенствование социальной поддержки семьи и детей</w:t>
      </w:r>
    </w:p>
    <w:p w:rsidR="00A5282E" w:rsidRDefault="00A5282E">
      <w:pPr>
        <w:pStyle w:val="ConsPlusNormal"/>
        <w:jc w:val="center"/>
      </w:pPr>
      <w:r>
        <w:t>в Новгородской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1871"/>
        <w:gridCol w:w="794"/>
        <w:gridCol w:w="1134"/>
        <w:gridCol w:w="992"/>
        <w:gridCol w:w="1077"/>
        <w:gridCol w:w="1077"/>
        <w:gridCol w:w="1134"/>
        <w:gridCol w:w="1077"/>
        <w:gridCol w:w="1077"/>
        <w:gridCol w:w="1134"/>
        <w:gridCol w:w="1077"/>
      </w:tblGrid>
      <w:tr w:rsidR="00A5282E">
        <w:tc>
          <w:tcPr>
            <w:tcW w:w="680" w:type="dxa"/>
            <w:vMerge w:val="restart"/>
            <w:vAlign w:val="center"/>
          </w:tcPr>
          <w:p w:rsidR="00A5282E" w:rsidRDefault="00A5282E">
            <w:pPr>
              <w:pStyle w:val="ConsPlusNormal"/>
              <w:jc w:val="center"/>
            </w:pPr>
            <w:r>
              <w:t>N п/п</w:t>
            </w:r>
          </w:p>
        </w:tc>
        <w:tc>
          <w:tcPr>
            <w:tcW w:w="2041" w:type="dxa"/>
            <w:vMerge w:val="restart"/>
            <w:vAlign w:val="center"/>
          </w:tcPr>
          <w:p w:rsidR="00A5282E" w:rsidRDefault="00A5282E">
            <w:pPr>
              <w:pStyle w:val="ConsPlusNormal"/>
              <w:jc w:val="center"/>
            </w:pPr>
            <w:r>
              <w:t>Наименование мероприятия</w:t>
            </w:r>
          </w:p>
        </w:tc>
        <w:tc>
          <w:tcPr>
            <w:tcW w:w="1871"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992" w:type="dxa"/>
            <w:vMerge w:val="restart"/>
            <w:vAlign w:val="center"/>
          </w:tcPr>
          <w:p w:rsidR="00A5282E" w:rsidRDefault="00A5282E">
            <w:pPr>
              <w:pStyle w:val="ConsPlusNormal"/>
              <w:jc w:val="center"/>
            </w:pPr>
            <w:r>
              <w:t>Источник финансирования</w:t>
            </w:r>
          </w:p>
        </w:tc>
        <w:tc>
          <w:tcPr>
            <w:tcW w:w="7653" w:type="dxa"/>
            <w:gridSpan w:val="7"/>
            <w:vAlign w:val="center"/>
          </w:tcPr>
          <w:p w:rsidR="00A5282E" w:rsidRDefault="00A5282E">
            <w:pPr>
              <w:pStyle w:val="ConsPlusNormal"/>
              <w:jc w:val="center"/>
            </w:pPr>
            <w:r>
              <w:t>Объем финансирования по годам (тыс. руб.)</w:t>
            </w:r>
          </w:p>
        </w:tc>
      </w:tr>
      <w:tr w:rsidR="00A5282E">
        <w:tc>
          <w:tcPr>
            <w:tcW w:w="680" w:type="dxa"/>
            <w:vMerge/>
          </w:tcPr>
          <w:p w:rsidR="00A5282E" w:rsidRDefault="00A5282E"/>
        </w:tc>
        <w:tc>
          <w:tcPr>
            <w:tcW w:w="2041" w:type="dxa"/>
            <w:vMerge/>
          </w:tcPr>
          <w:p w:rsidR="00A5282E" w:rsidRDefault="00A5282E"/>
        </w:tc>
        <w:tc>
          <w:tcPr>
            <w:tcW w:w="1871" w:type="dxa"/>
            <w:vMerge/>
          </w:tcPr>
          <w:p w:rsidR="00A5282E" w:rsidRDefault="00A5282E"/>
        </w:tc>
        <w:tc>
          <w:tcPr>
            <w:tcW w:w="794" w:type="dxa"/>
            <w:vMerge/>
          </w:tcPr>
          <w:p w:rsidR="00A5282E" w:rsidRDefault="00A5282E"/>
        </w:tc>
        <w:tc>
          <w:tcPr>
            <w:tcW w:w="1134" w:type="dxa"/>
            <w:vMerge/>
          </w:tcPr>
          <w:p w:rsidR="00A5282E" w:rsidRDefault="00A5282E"/>
        </w:tc>
        <w:tc>
          <w:tcPr>
            <w:tcW w:w="992" w:type="dxa"/>
            <w:vMerge/>
          </w:tcPr>
          <w:p w:rsidR="00A5282E" w:rsidRDefault="00A5282E"/>
        </w:tc>
        <w:tc>
          <w:tcPr>
            <w:tcW w:w="1077" w:type="dxa"/>
            <w:vAlign w:val="center"/>
          </w:tcPr>
          <w:p w:rsidR="00A5282E" w:rsidRDefault="00A5282E">
            <w:pPr>
              <w:pStyle w:val="ConsPlusNormal"/>
              <w:jc w:val="center"/>
            </w:pPr>
            <w:r>
              <w:t>2014</w:t>
            </w:r>
          </w:p>
        </w:tc>
        <w:tc>
          <w:tcPr>
            <w:tcW w:w="1077" w:type="dxa"/>
            <w:vAlign w:val="center"/>
          </w:tcPr>
          <w:p w:rsidR="00A5282E" w:rsidRDefault="00A5282E">
            <w:pPr>
              <w:pStyle w:val="ConsPlusNormal"/>
              <w:jc w:val="center"/>
            </w:pPr>
            <w:r>
              <w:t>2015</w:t>
            </w:r>
          </w:p>
        </w:tc>
        <w:tc>
          <w:tcPr>
            <w:tcW w:w="1134" w:type="dxa"/>
            <w:vAlign w:val="center"/>
          </w:tcPr>
          <w:p w:rsidR="00A5282E" w:rsidRDefault="00A5282E">
            <w:pPr>
              <w:pStyle w:val="ConsPlusNormal"/>
              <w:jc w:val="center"/>
            </w:pPr>
            <w:r>
              <w:t>2016</w:t>
            </w:r>
          </w:p>
        </w:tc>
        <w:tc>
          <w:tcPr>
            <w:tcW w:w="1077" w:type="dxa"/>
            <w:vAlign w:val="center"/>
          </w:tcPr>
          <w:p w:rsidR="00A5282E" w:rsidRDefault="00A5282E">
            <w:pPr>
              <w:pStyle w:val="ConsPlusNormal"/>
              <w:jc w:val="center"/>
            </w:pPr>
            <w:r>
              <w:t>2017</w:t>
            </w:r>
          </w:p>
        </w:tc>
        <w:tc>
          <w:tcPr>
            <w:tcW w:w="1077" w:type="dxa"/>
            <w:vAlign w:val="center"/>
          </w:tcPr>
          <w:p w:rsidR="00A5282E" w:rsidRDefault="00A5282E">
            <w:pPr>
              <w:pStyle w:val="ConsPlusNormal"/>
              <w:jc w:val="center"/>
            </w:pPr>
            <w:r>
              <w:t>2018</w:t>
            </w:r>
          </w:p>
        </w:tc>
        <w:tc>
          <w:tcPr>
            <w:tcW w:w="1134" w:type="dxa"/>
            <w:vAlign w:val="center"/>
          </w:tcPr>
          <w:p w:rsidR="00A5282E" w:rsidRDefault="00A5282E">
            <w:pPr>
              <w:pStyle w:val="ConsPlusNormal"/>
              <w:jc w:val="center"/>
            </w:pPr>
            <w:r>
              <w:t>2019</w:t>
            </w:r>
          </w:p>
        </w:tc>
        <w:tc>
          <w:tcPr>
            <w:tcW w:w="1077" w:type="dxa"/>
            <w:vAlign w:val="center"/>
          </w:tcPr>
          <w:p w:rsidR="00A5282E" w:rsidRDefault="00A5282E">
            <w:pPr>
              <w:pStyle w:val="ConsPlusNormal"/>
              <w:jc w:val="center"/>
            </w:pPr>
            <w:r>
              <w:t>2020</w:t>
            </w:r>
          </w:p>
        </w:tc>
      </w:tr>
      <w:tr w:rsidR="00A5282E">
        <w:tc>
          <w:tcPr>
            <w:tcW w:w="680" w:type="dxa"/>
            <w:vAlign w:val="center"/>
          </w:tcPr>
          <w:p w:rsidR="00A5282E" w:rsidRDefault="00A5282E">
            <w:pPr>
              <w:pStyle w:val="ConsPlusNormal"/>
              <w:jc w:val="center"/>
            </w:pPr>
            <w:r>
              <w:t>1</w:t>
            </w:r>
          </w:p>
        </w:tc>
        <w:tc>
          <w:tcPr>
            <w:tcW w:w="2041" w:type="dxa"/>
            <w:vAlign w:val="center"/>
          </w:tcPr>
          <w:p w:rsidR="00A5282E" w:rsidRDefault="00A5282E">
            <w:pPr>
              <w:pStyle w:val="ConsPlusNormal"/>
              <w:jc w:val="center"/>
            </w:pPr>
            <w:r>
              <w:t>2</w:t>
            </w:r>
          </w:p>
        </w:tc>
        <w:tc>
          <w:tcPr>
            <w:tcW w:w="1871"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992" w:type="dxa"/>
            <w:vAlign w:val="center"/>
          </w:tcPr>
          <w:p w:rsidR="00A5282E" w:rsidRDefault="00A5282E">
            <w:pPr>
              <w:pStyle w:val="ConsPlusNormal"/>
              <w:jc w:val="center"/>
            </w:pPr>
            <w:r>
              <w:t>6</w:t>
            </w:r>
          </w:p>
        </w:tc>
        <w:tc>
          <w:tcPr>
            <w:tcW w:w="1077" w:type="dxa"/>
            <w:vAlign w:val="center"/>
          </w:tcPr>
          <w:p w:rsidR="00A5282E" w:rsidRDefault="00A5282E">
            <w:pPr>
              <w:pStyle w:val="ConsPlusNormal"/>
              <w:jc w:val="center"/>
            </w:pPr>
            <w:r>
              <w:t>7</w:t>
            </w:r>
          </w:p>
        </w:tc>
        <w:tc>
          <w:tcPr>
            <w:tcW w:w="1077" w:type="dxa"/>
            <w:vAlign w:val="center"/>
          </w:tcPr>
          <w:p w:rsidR="00A5282E" w:rsidRDefault="00A5282E">
            <w:pPr>
              <w:pStyle w:val="ConsPlusNormal"/>
              <w:jc w:val="center"/>
            </w:pPr>
            <w:r>
              <w:t>8</w:t>
            </w:r>
          </w:p>
        </w:tc>
        <w:tc>
          <w:tcPr>
            <w:tcW w:w="1134" w:type="dxa"/>
            <w:vAlign w:val="center"/>
          </w:tcPr>
          <w:p w:rsidR="00A5282E" w:rsidRDefault="00A5282E">
            <w:pPr>
              <w:pStyle w:val="ConsPlusNormal"/>
              <w:jc w:val="center"/>
            </w:pPr>
            <w:r>
              <w:t>9</w:t>
            </w:r>
          </w:p>
        </w:tc>
        <w:tc>
          <w:tcPr>
            <w:tcW w:w="1077" w:type="dxa"/>
            <w:vAlign w:val="center"/>
          </w:tcPr>
          <w:p w:rsidR="00A5282E" w:rsidRDefault="00A5282E">
            <w:pPr>
              <w:pStyle w:val="ConsPlusNormal"/>
              <w:jc w:val="center"/>
            </w:pPr>
            <w:r>
              <w:t>10</w:t>
            </w:r>
          </w:p>
        </w:tc>
        <w:tc>
          <w:tcPr>
            <w:tcW w:w="1077" w:type="dxa"/>
            <w:vAlign w:val="center"/>
          </w:tcPr>
          <w:p w:rsidR="00A5282E" w:rsidRDefault="00A5282E">
            <w:pPr>
              <w:pStyle w:val="ConsPlusNormal"/>
              <w:jc w:val="center"/>
            </w:pPr>
            <w:r>
              <w:t>11</w:t>
            </w:r>
          </w:p>
        </w:tc>
        <w:tc>
          <w:tcPr>
            <w:tcW w:w="1134" w:type="dxa"/>
          </w:tcPr>
          <w:p w:rsidR="00A5282E" w:rsidRDefault="00A5282E">
            <w:pPr>
              <w:pStyle w:val="ConsPlusNormal"/>
              <w:jc w:val="center"/>
            </w:pPr>
            <w:r>
              <w:t>12</w:t>
            </w:r>
          </w:p>
        </w:tc>
        <w:tc>
          <w:tcPr>
            <w:tcW w:w="1077" w:type="dxa"/>
          </w:tcPr>
          <w:p w:rsidR="00A5282E" w:rsidRDefault="00A5282E">
            <w:pPr>
              <w:pStyle w:val="ConsPlusNormal"/>
              <w:jc w:val="center"/>
            </w:pPr>
            <w:r>
              <w:t>13</w:t>
            </w:r>
          </w:p>
        </w:tc>
      </w:tr>
      <w:tr w:rsidR="00A5282E">
        <w:tc>
          <w:tcPr>
            <w:tcW w:w="680" w:type="dxa"/>
          </w:tcPr>
          <w:p w:rsidR="00A5282E" w:rsidRDefault="00A5282E">
            <w:pPr>
              <w:pStyle w:val="ConsPlusNormal"/>
              <w:jc w:val="center"/>
              <w:outlineLvl w:val="3"/>
            </w:pPr>
            <w:r>
              <w:t>1.</w:t>
            </w:r>
          </w:p>
        </w:tc>
        <w:tc>
          <w:tcPr>
            <w:tcW w:w="14485" w:type="dxa"/>
            <w:gridSpan w:val="12"/>
          </w:tcPr>
          <w:p w:rsidR="00A5282E" w:rsidRDefault="00A5282E">
            <w:pPr>
              <w:pStyle w:val="ConsPlusNormal"/>
            </w:pPr>
            <w:r>
              <w:t>Задача 1. Социальная поддержка детей, находящихся в трудной жизненной ситуации</w:t>
            </w:r>
          </w:p>
        </w:tc>
      </w:tr>
      <w:tr w:rsidR="00A5282E">
        <w:tblPrEx>
          <w:tblBorders>
            <w:insideH w:val="nil"/>
          </w:tblBorders>
        </w:tblPrEx>
        <w:tc>
          <w:tcPr>
            <w:tcW w:w="680" w:type="dxa"/>
            <w:tcBorders>
              <w:bottom w:val="nil"/>
            </w:tcBorders>
          </w:tcPr>
          <w:p w:rsidR="00A5282E" w:rsidRDefault="00A5282E">
            <w:pPr>
              <w:pStyle w:val="ConsPlusNormal"/>
              <w:jc w:val="center"/>
            </w:pPr>
            <w:r>
              <w:t>1.1.</w:t>
            </w:r>
          </w:p>
        </w:tc>
        <w:tc>
          <w:tcPr>
            <w:tcW w:w="2041" w:type="dxa"/>
            <w:tcBorders>
              <w:bottom w:val="nil"/>
            </w:tcBorders>
          </w:tcPr>
          <w:p w:rsidR="00A5282E" w:rsidRDefault="00A5282E">
            <w:pPr>
              <w:pStyle w:val="ConsPlusNormal"/>
            </w:pPr>
            <w:r>
              <w:t>Предоставление субвенций органам местного самоуправления на выплату пособия на ребенка и единовременного пособия при рождении третьего и последующих детей</w:t>
            </w:r>
          </w:p>
        </w:tc>
        <w:tc>
          <w:tcPr>
            <w:tcW w:w="1871" w:type="dxa"/>
            <w:tcBorders>
              <w:bottom w:val="nil"/>
            </w:tcBorders>
          </w:tcPr>
          <w:p w:rsidR="00A5282E" w:rsidRDefault="00A5282E">
            <w:pPr>
              <w:pStyle w:val="ConsPlusNormal"/>
            </w:pPr>
            <w:r>
              <w:t>департамент финансов Новгородской области</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1.1, 1.2</w:t>
            </w:r>
          </w:p>
        </w:tc>
        <w:tc>
          <w:tcPr>
            <w:tcW w:w="992"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77985,8</w:t>
            </w:r>
          </w:p>
        </w:tc>
        <w:tc>
          <w:tcPr>
            <w:tcW w:w="1077" w:type="dxa"/>
            <w:tcBorders>
              <w:bottom w:val="nil"/>
            </w:tcBorders>
          </w:tcPr>
          <w:p w:rsidR="00A5282E" w:rsidRDefault="00A5282E">
            <w:pPr>
              <w:pStyle w:val="ConsPlusNormal"/>
            </w:pPr>
            <w:r>
              <w:t>79562,2</w:t>
            </w:r>
          </w:p>
        </w:tc>
        <w:tc>
          <w:tcPr>
            <w:tcW w:w="1134" w:type="dxa"/>
            <w:tcBorders>
              <w:bottom w:val="nil"/>
            </w:tcBorders>
          </w:tcPr>
          <w:p w:rsidR="00A5282E" w:rsidRDefault="00A5282E">
            <w:pPr>
              <w:pStyle w:val="ConsPlusNormal"/>
            </w:pPr>
            <w:r>
              <w:t>81901,4</w:t>
            </w:r>
          </w:p>
        </w:tc>
        <w:tc>
          <w:tcPr>
            <w:tcW w:w="1077" w:type="dxa"/>
            <w:tcBorders>
              <w:bottom w:val="nil"/>
            </w:tcBorders>
          </w:tcPr>
          <w:p w:rsidR="00A5282E" w:rsidRDefault="00A5282E">
            <w:pPr>
              <w:pStyle w:val="ConsPlusNormal"/>
            </w:pPr>
            <w:r>
              <w:t>82688,2</w:t>
            </w:r>
          </w:p>
        </w:tc>
        <w:tc>
          <w:tcPr>
            <w:tcW w:w="1077" w:type="dxa"/>
            <w:tcBorders>
              <w:bottom w:val="nil"/>
            </w:tcBorders>
          </w:tcPr>
          <w:p w:rsidR="00A5282E" w:rsidRDefault="00A5282E">
            <w:pPr>
              <w:pStyle w:val="ConsPlusNormal"/>
            </w:pPr>
            <w:r>
              <w:t>82688,2</w:t>
            </w:r>
          </w:p>
        </w:tc>
        <w:tc>
          <w:tcPr>
            <w:tcW w:w="1134" w:type="dxa"/>
            <w:tcBorders>
              <w:bottom w:val="nil"/>
            </w:tcBorders>
          </w:tcPr>
          <w:p w:rsidR="00A5282E" w:rsidRDefault="00A5282E">
            <w:pPr>
              <w:pStyle w:val="ConsPlusNormal"/>
            </w:pPr>
            <w:r>
              <w:t>82688,2</w:t>
            </w:r>
          </w:p>
        </w:tc>
        <w:tc>
          <w:tcPr>
            <w:tcW w:w="1077" w:type="dxa"/>
            <w:tcBorders>
              <w:bottom w:val="nil"/>
            </w:tcBorders>
          </w:tcPr>
          <w:p w:rsidR="00A5282E" w:rsidRDefault="00A5282E">
            <w:pPr>
              <w:pStyle w:val="ConsPlusNormal"/>
            </w:pPr>
            <w:r>
              <w:t>82688,2</w:t>
            </w:r>
          </w:p>
        </w:tc>
      </w:tr>
      <w:tr w:rsidR="00A5282E">
        <w:tblPrEx>
          <w:tblBorders>
            <w:insideH w:val="nil"/>
          </w:tblBorders>
        </w:tblPrEx>
        <w:tc>
          <w:tcPr>
            <w:tcW w:w="15165" w:type="dxa"/>
            <w:gridSpan w:val="13"/>
            <w:tcBorders>
              <w:top w:val="nil"/>
            </w:tcBorders>
          </w:tcPr>
          <w:p w:rsidR="00A5282E" w:rsidRDefault="00A5282E">
            <w:pPr>
              <w:pStyle w:val="ConsPlusNormal"/>
              <w:jc w:val="both"/>
            </w:pPr>
            <w:r>
              <w:t xml:space="preserve">(в ред. </w:t>
            </w:r>
            <w:hyperlink r:id="rId285" w:history="1">
              <w:r>
                <w:rPr>
                  <w:color w:val="0000FF"/>
                </w:rPr>
                <w:t>Постановления</w:t>
              </w:r>
            </w:hyperlink>
            <w:r>
              <w:t xml:space="preserve"> Правительства Новгородской области от 25.07.2017 N 255)</w:t>
            </w:r>
          </w:p>
        </w:tc>
      </w:tr>
      <w:tr w:rsidR="00A5282E">
        <w:tc>
          <w:tcPr>
            <w:tcW w:w="680" w:type="dxa"/>
          </w:tcPr>
          <w:p w:rsidR="00A5282E" w:rsidRDefault="00A5282E">
            <w:pPr>
              <w:pStyle w:val="ConsPlusNormal"/>
              <w:jc w:val="center"/>
            </w:pPr>
            <w:r>
              <w:t>1.2.</w:t>
            </w:r>
          </w:p>
        </w:tc>
        <w:tc>
          <w:tcPr>
            <w:tcW w:w="2041" w:type="dxa"/>
          </w:tcPr>
          <w:p w:rsidR="00A5282E" w:rsidRDefault="00A5282E">
            <w:pPr>
              <w:pStyle w:val="ConsPlusNormal"/>
            </w:pPr>
            <w:r>
              <w:t xml:space="preserve">Организация работы по назначению и </w:t>
            </w:r>
            <w:r>
              <w:lastRenderedPageBreak/>
              <w:t>выплате государственных единовременных пособий и ежемесячных денежных компенсаций гражданам при возникновении поствакцинальных осложнений</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58,0</w:t>
            </w:r>
          </w:p>
        </w:tc>
        <w:tc>
          <w:tcPr>
            <w:tcW w:w="1077" w:type="dxa"/>
          </w:tcPr>
          <w:p w:rsidR="00A5282E" w:rsidRDefault="00A5282E">
            <w:pPr>
              <w:pStyle w:val="ConsPlusNormal"/>
            </w:pPr>
            <w:r>
              <w:t>38,1</w:t>
            </w:r>
          </w:p>
        </w:tc>
        <w:tc>
          <w:tcPr>
            <w:tcW w:w="1134" w:type="dxa"/>
          </w:tcPr>
          <w:p w:rsidR="00A5282E" w:rsidRDefault="00A5282E">
            <w:pPr>
              <w:pStyle w:val="ConsPlusNormal"/>
            </w:pPr>
            <w:r>
              <w:t>38,1</w:t>
            </w:r>
          </w:p>
        </w:tc>
        <w:tc>
          <w:tcPr>
            <w:tcW w:w="1077" w:type="dxa"/>
          </w:tcPr>
          <w:p w:rsidR="00A5282E" w:rsidRDefault="00A5282E">
            <w:pPr>
              <w:pStyle w:val="ConsPlusNormal"/>
            </w:pPr>
            <w:r>
              <w:t>39,7</w:t>
            </w:r>
          </w:p>
        </w:tc>
        <w:tc>
          <w:tcPr>
            <w:tcW w:w="1077" w:type="dxa"/>
          </w:tcPr>
          <w:p w:rsidR="00A5282E" w:rsidRDefault="00A5282E">
            <w:pPr>
              <w:pStyle w:val="ConsPlusNormal"/>
            </w:pPr>
            <w:r>
              <w:t>39,7</w:t>
            </w:r>
          </w:p>
        </w:tc>
        <w:tc>
          <w:tcPr>
            <w:tcW w:w="1134" w:type="dxa"/>
          </w:tcPr>
          <w:p w:rsidR="00A5282E" w:rsidRDefault="00A5282E">
            <w:pPr>
              <w:pStyle w:val="ConsPlusNormal"/>
            </w:pPr>
            <w:r>
              <w:t>39,7</w:t>
            </w:r>
          </w:p>
        </w:tc>
        <w:tc>
          <w:tcPr>
            <w:tcW w:w="1077" w:type="dxa"/>
          </w:tcPr>
          <w:p w:rsidR="00A5282E" w:rsidRDefault="00A5282E">
            <w:pPr>
              <w:pStyle w:val="ConsPlusNormal"/>
            </w:pPr>
            <w:r>
              <w:t>39,7</w:t>
            </w:r>
          </w:p>
        </w:tc>
      </w:tr>
      <w:tr w:rsidR="00A5282E">
        <w:tc>
          <w:tcPr>
            <w:tcW w:w="680" w:type="dxa"/>
          </w:tcPr>
          <w:p w:rsidR="00A5282E" w:rsidRDefault="00A5282E">
            <w:pPr>
              <w:pStyle w:val="ConsPlusNormal"/>
              <w:jc w:val="center"/>
            </w:pPr>
            <w:r>
              <w:lastRenderedPageBreak/>
              <w:t>1.3.</w:t>
            </w:r>
          </w:p>
        </w:tc>
        <w:tc>
          <w:tcPr>
            <w:tcW w:w="2041" w:type="dxa"/>
          </w:tcPr>
          <w:p w:rsidR="00A5282E" w:rsidRDefault="00A5282E">
            <w:pPr>
              <w:pStyle w:val="ConsPlusNormal"/>
            </w:pPr>
            <w:r>
              <w:t>Организация работы по назначению и выплате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7259,1</w:t>
            </w:r>
          </w:p>
        </w:tc>
        <w:tc>
          <w:tcPr>
            <w:tcW w:w="1077" w:type="dxa"/>
          </w:tcPr>
          <w:p w:rsidR="00A5282E" w:rsidRDefault="00A5282E">
            <w:pPr>
              <w:pStyle w:val="ConsPlusNormal"/>
            </w:pPr>
            <w:r>
              <w:t>4232,1</w:t>
            </w:r>
          </w:p>
        </w:tc>
        <w:tc>
          <w:tcPr>
            <w:tcW w:w="1134" w:type="dxa"/>
          </w:tcPr>
          <w:p w:rsidR="00A5282E" w:rsidRDefault="00A5282E">
            <w:pPr>
              <w:pStyle w:val="ConsPlusNormal"/>
            </w:pPr>
            <w:r>
              <w:t>4036,3</w:t>
            </w:r>
          </w:p>
        </w:tc>
        <w:tc>
          <w:tcPr>
            <w:tcW w:w="1077" w:type="dxa"/>
          </w:tcPr>
          <w:p w:rsidR="00A5282E" w:rsidRDefault="00A5282E">
            <w:pPr>
              <w:pStyle w:val="ConsPlusNormal"/>
            </w:pPr>
            <w:r>
              <w:t>4277,8</w:t>
            </w:r>
          </w:p>
        </w:tc>
        <w:tc>
          <w:tcPr>
            <w:tcW w:w="1077" w:type="dxa"/>
          </w:tcPr>
          <w:p w:rsidR="00A5282E" w:rsidRDefault="00A5282E">
            <w:pPr>
              <w:pStyle w:val="ConsPlusNormal"/>
            </w:pPr>
            <w:r>
              <w:t>4475,0</w:t>
            </w:r>
          </w:p>
        </w:tc>
        <w:tc>
          <w:tcPr>
            <w:tcW w:w="1134" w:type="dxa"/>
          </w:tcPr>
          <w:p w:rsidR="00A5282E" w:rsidRDefault="00A5282E">
            <w:pPr>
              <w:pStyle w:val="ConsPlusNormal"/>
            </w:pPr>
            <w:r>
              <w:t>4655,7</w:t>
            </w:r>
          </w:p>
        </w:tc>
        <w:tc>
          <w:tcPr>
            <w:tcW w:w="1077" w:type="dxa"/>
          </w:tcPr>
          <w:p w:rsidR="00A5282E" w:rsidRDefault="00A5282E">
            <w:pPr>
              <w:pStyle w:val="ConsPlusNormal"/>
            </w:pPr>
            <w:r>
              <w:t>4655,7</w:t>
            </w:r>
          </w:p>
        </w:tc>
      </w:tr>
      <w:tr w:rsidR="00A5282E">
        <w:tc>
          <w:tcPr>
            <w:tcW w:w="680" w:type="dxa"/>
          </w:tcPr>
          <w:p w:rsidR="00A5282E" w:rsidRDefault="00A5282E">
            <w:pPr>
              <w:pStyle w:val="ConsPlusNormal"/>
              <w:jc w:val="center"/>
            </w:pPr>
            <w:r>
              <w:t>1.4.</w:t>
            </w:r>
          </w:p>
        </w:tc>
        <w:tc>
          <w:tcPr>
            <w:tcW w:w="2041" w:type="dxa"/>
          </w:tcPr>
          <w:p w:rsidR="00A5282E" w:rsidRDefault="00A5282E">
            <w:pPr>
              <w:pStyle w:val="ConsPlusNormal"/>
            </w:pPr>
            <w:r>
              <w:t xml:space="preserve">Предоставление субвенций органам местного самоуправления на </w:t>
            </w:r>
            <w:r>
              <w:lastRenderedPageBreak/>
              <w:t>предоставление мер социальной поддержки многодетным семьям</w:t>
            </w:r>
          </w:p>
        </w:tc>
        <w:tc>
          <w:tcPr>
            <w:tcW w:w="1871" w:type="dxa"/>
          </w:tcPr>
          <w:p w:rsidR="00A5282E" w:rsidRDefault="00A5282E">
            <w:pPr>
              <w:pStyle w:val="ConsPlusNormal"/>
            </w:pPr>
            <w:r>
              <w:lastRenderedPageBreak/>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71673,9</w:t>
            </w:r>
          </w:p>
        </w:tc>
        <w:tc>
          <w:tcPr>
            <w:tcW w:w="1077" w:type="dxa"/>
          </w:tcPr>
          <w:p w:rsidR="00A5282E" w:rsidRDefault="00A5282E">
            <w:pPr>
              <w:pStyle w:val="ConsPlusNormal"/>
            </w:pPr>
            <w:r>
              <w:t>64115,8</w:t>
            </w:r>
          </w:p>
        </w:tc>
        <w:tc>
          <w:tcPr>
            <w:tcW w:w="1134" w:type="dxa"/>
          </w:tcPr>
          <w:p w:rsidR="00A5282E" w:rsidRDefault="00A5282E">
            <w:pPr>
              <w:pStyle w:val="ConsPlusNormal"/>
            </w:pPr>
            <w:r>
              <w:t>65484,7</w:t>
            </w:r>
          </w:p>
        </w:tc>
        <w:tc>
          <w:tcPr>
            <w:tcW w:w="1077" w:type="dxa"/>
          </w:tcPr>
          <w:p w:rsidR="00A5282E" w:rsidRDefault="00A5282E">
            <w:pPr>
              <w:pStyle w:val="ConsPlusNormal"/>
            </w:pPr>
            <w:r>
              <w:t>74806,7</w:t>
            </w:r>
          </w:p>
        </w:tc>
        <w:tc>
          <w:tcPr>
            <w:tcW w:w="1077" w:type="dxa"/>
          </w:tcPr>
          <w:p w:rsidR="00A5282E" w:rsidRDefault="00A5282E">
            <w:pPr>
              <w:pStyle w:val="ConsPlusNormal"/>
            </w:pPr>
            <w:r>
              <w:t>74806,7</w:t>
            </w:r>
          </w:p>
        </w:tc>
        <w:tc>
          <w:tcPr>
            <w:tcW w:w="1134" w:type="dxa"/>
          </w:tcPr>
          <w:p w:rsidR="00A5282E" w:rsidRDefault="00A5282E">
            <w:pPr>
              <w:pStyle w:val="ConsPlusNormal"/>
            </w:pPr>
            <w:r>
              <w:t>74806,7</w:t>
            </w:r>
          </w:p>
        </w:tc>
        <w:tc>
          <w:tcPr>
            <w:tcW w:w="1077" w:type="dxa"/>
          </w:tcPr>
          <w:p w:rsidR="00A5282E" w:rsidRDefault="00A5282E">
            <w:pPr>
              <w:pStyle w:val="ConsPlusNormal"/>
            </w:pPr>
            <w:r>
              <w:t>74806,7</w:t>
            </w:r>
          </w:p>
        </w:tc>
      </w:tr>
      <w:tr w:rsidR="00A5282E">
        <w:tc>
          <w:tcPr>
            <w:tcW w:w="680" w:type="dxa"/>
          </w:tcPr>
          <w:p w:rsidR="00A5282E" w:rsidRDefault="00A5282E">
            <w:pPr>
              <w:pStyle w:val="ConsPlusNormal"/>
              <w:jc w:val="center"/>
            </w:pPr>
            <w:r>
              <w:lastRenderedPageBreak/>
              <w:t>1.5.</w:t>
            </w:r>
          </w:p>
        </w:tc>
        <w:tc>
          <w:tcPr>
            <w:tcW w:w="2041" w:type="dxa"/>
          </w:tcPr>
          <w:p w:rsidR="00A5282E" w:rsidRDefault="00A5282E">
            <w:pPr>
              <w:pStyle w:val="ConsPlusNormal"/>
            </w:pPr>
            <w:r>
              <w:t>Предоставление субвенций органам местного самоуправления на компенсацию затрат на проезд в междугородном сообщении детям, нуждающимся в санаторно-курортном лечении</w:t>
            </w:r>
          </w:p>
        </w:tc>
        <w:tc>
          <w:tcPr>
            <w:tcW w:w="1871" w:type="dxa"/>
          </w:tcPr>
          <w:p w:rsidR="00A5282E" w:rsidRDefault="00A5282E">
            <w:pPr>
              <w:pStyle w:val="ConsPlusNormal"/>
            </w:pPr>
            <w:r>
              <w:t>департамент финансов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71,0</w:t>
            </w:r>
          </w:p>
        </w:tc>
        <w:tc>
          <w:tcPr>
            <w:tcW w:w="1077" w:type="dxa"/>
          </w:tcPr>
          <w:p w:rsidR="00A5282E" w:rsidRDefault="00A5282E">
            <w:pPr>
              <w:pStyle w:val="ConsPlusNormal"/>
            </w:pPr>
            <w:r>
              <w:t>71,0</w:t>
            </w:r>
          </w:p>
        </w:tc>
        <w:tc>
          <w:tcPr>
            <w:tcW w:w="1134" w:type="dxa"/>
          </w:tcPr>
          <w:p w:rsidR="00A5282E" w:rsidRDefault="00A5282E">
            <w:pPr>
              <w:pStyle w:val="ConsPlusNormal"/>
            </w:pPr>
            <w:r>
              <w:t>71,0</w:t>
            </w:r>
          </w:p>
        </w:tc>
        <w:tc>
          <w:tcPr>
            <w:tcW w:w="1077" w:type="dxa"/>
          </w:tcPr>
          <w:p w:rsidR="00A5282E" w:rsidRDefault="00A5282E">
            <w:pPr>
              <w:pStyle w:val="ConsPlusNormal"/>
            </w:pPr>
            <w:r>
              <w:t>71,0</w:t>
            </w:r>
          </w:p>
        </w:tc>
        <w:tc>
          <w:tcPr>
            <w:tcW w:w="1077" w:type="dxa"/>
          </w:tcPr>
          <w:p w:rsidR="00A5282E" w:rsidRDefault="00A5282E">
            <w:pPr>
              <w:pStyle w:val="ConsPlusNormal"/>
            </w:pPr>
            <w:r>
              <w:t>71,0</w:t>
            </w:r>
          </w:p>
        </w:tc>
        <w:tc>
          <w:tcPr>
            <w:tcW w:w="1134" w:type="dxa"/>
          </w:tcPr>
          <w:p w:rsidR="00A5282E" w:rsidRDefault="00A5282E">
            <w:pPr>
              <w:pStyle w:val="ConsPlusNormal"/>
            </w:pPr>
            <w:r>
              <w:t>71,0</w:t>
            </w:r>
          </w:p>
        </w:tc>
        <w:tc>
          <w:tcPr>
            <w:tcW w:w="1077" w:type="dxa"/>
          </w:tcPr>
          <w:p w:rsidR="00A5282E" w:rsidRDefault="00A5282E">
            <w:pPr>
              <w:pStyle w:val="ConsPlusNormal"/>
            </w:pPr>
            <w:r>
              <w:t>71,0</w:t>
            </w:r>
          </w:p>
        </w:tc>
      </w:tr>
      <w:tr w:rsidR="00A5282E">
        <w:tc>
          <w:tcPr>
            <w:tcW w:w="680" w:type="dxa"/>
          </w:tcPr>
          <w:p w:rsidR="00A5282E" w:rsidRDefault="00A5282E">
            <w:pPr>
              <w:pStyle w:val="ConsPlusNormal"/>
              <w:jc w:val="center"/>
            </w:pPr>
            <w:r>
              <w:t>1.6.</w:t>
            </w:r>
          </w:p>
        </w:tc>
        <w:tc>
          <w:tcPr>
            <w:tcW w:w="2041" w:type="dxa"/>
          </w:tcPr>
          <w:p w:rsidR="00A5282E" w:rsidRDefault="00A5282E">
            <w:pPr>
              <w:pStyle w:val="ConsPlusNormal"/>
            </w:pPr>
            <w:r>
              <w:t>Оказание помощи малоимущим семьям с детьми в связи с Международным днем семьи</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350,0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1.7.</w:t>
            </w:r>
          </w:p>
        </w:tc>
        <w:tc>
          <w:tcPr>
            <w:tcW w:w="2041" w:type="dxa"/>
          </w:tcPr>
          <w:p w:rsidR="00A5282E" w:rsidRDefault="00A5282E">
            <w:pPr>
              <w:pStyle w:val="ConsPlusNormal"/>
            </w:pPr>
            <w:r>
              <w:t xml:space="preserve">Оказание помощи малоимущим </w:t>
            </w:r>
            <w:r>
              <w:lastRenderedPageBreak/>
              <w:t>семьям с детьми в подготовке детей к учебному году (частичное возмещение затрат на школьную одежду, обувь, учебные принадлежности)</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lastRenderedPageBreak/>
              <w:t>государственное областное казенное учреждение "Центр по организации социального обслуживания и предоставления социальных выплат"</w:t>
            </w:r>
          </w:p>
        </w:tc>
        <w:tc>
          <w:tcPr>
            <w:tcW w:w="794" w:type="dxa"/>
          </w:tcPr>
          <w:p w:rsidR="00A5282E" w:rsidRDefault="00A5282E">
            <w:pPr>
              <w:pStyle w:val="ConsPlusNormal"/>
              <w:jc w:val="center"/>
            </w:pPr>
            <w:r>
              <w:lastRenderedPageBreak/>
              <w:t>2014 год</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 xml:space="preserve">областной </w:t>
            </w:r>
            <w:r>
              <w:lastRenderedPageBreak/>
              <w:t>бюджет</w:t>
            </w:r>
          </w:p>
        </w:tc>
        <w:tc>
          <w:tcPr>
            <w:tcW w:w="1077" w:type="dxa"/>
          </w:tcPr>
          <w:p w:rsidR="00A5282E" w:rsidRDefault="00A5282E">
            <w:pPr>
              <w:pStyle w:val="ConsPlusNormal"/>
            </w:pPr>
            <w:r>
              <w:lastRenderedPageBreak/>
              <w:t>546,0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blPrEx>
          <w:tblBorders>
            <w:insideH w:val="nil"/>
          </w:tblBorders>
        </w:tblPrEx>
        <w:tc>
          <w:tcPr>
            <w:tcW w:w="680" w:type="dxa"/>
            <w:tcBorders>
              <w:bottom w:val="nil"/>
            </w:tcBorders>
          </w:tcPr>
          <w:p w:rsidR="00A5282E" w:rsidRDefault="00A5282E">
            <w:pPr>
              <w:pStyle w:val="ConsPlusNormal"/>
              <w:jc w:val="center"/>
            </w:pPr>
            <w:r>
              <w:lastRenderedPageBreak/>
              <w:t>1.8.</w:t>
            </w:r>
          </w:p>
        </w:tc>
        <w:tc>
          <w:tcPr>
            <w:tcW w:w="2041" w:type="dxa"/>
            <w:tcBorders>
              <w:bottom w:val="nil"/>
            </w:tcBorders>
          </w:tcPr>
          <w:p w:rsidR="00A5282E" w:rsidRDefault="00A5282E">
            <w:pPr>
              <w:pStyle w:val="ConsPlusNormal"/>
            </w:pPr>
            <w:r>
              <w:t>Предоставление субсидий автономным учреждениям на приобретение новогодних подарков для детей, находящихся в трудной жизненной ситуации</w:t>
            </w:r>
          </w:p>
        </w:tc>
        <w:tc>
          <w:tcPr>
            <w:tcW w:w="187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2014 - 2017 годы</w:t>
            </w:r>
          </w:p>
        </w:tc>
        <w:tc>
          <w:tcPr>
            <w:tcW w:w="1134" w:type="dxa"/>
            <w:tcBorders>
              <w:bottom w:val="nil"/>
            </w:tcBorders>
          </w:tcPr>
          <w:p w:rsidR="00A5282E" w:rsidRDefault="00A5282E">
            <w:pPr>
              <w:pStyle w:val="ConsPlusNormal"/>
              <w:jc w:val="center"/>
            </w:pPr>
            <w:r>
              <w:t>1.1, 1.2</w:t>
            </w:r>
          </w:p>
        </w:tc>
        <w:tc>
          <w:tcPr>
            <w:tcW w:w="992"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1461,0</w:t>
            </w:r>
          </w:p>
        </w:tc>
        <w:tc>
          <w:tcPr>
            <w:tcW w:w="1077" w:type="dxa"/>
            <w:tcBorders>
              <w:bottom w:val="nil"/>
            </w:tcBorders>
          </w:tcPr>
          <w:p w:rsidR="00A5282E" w:rsidRDefault="00A5282E">
            <w:pPr>
              <w:pStyle w:val="ConsPlusNormal"/>
            </w:pPr>
            <w:r>
              <w:t>892,0</w:t>
            </w:r>
          </w:p>
        </w:tc>
        <w:tc>
          <w:tcPr>
            <w:tcW w:w="1134" w:type="dxa"/>
            <w:tcBorders>
              <w:bottom w:val="nil"/>
            </w:tcBorders>
          </w:tcPr>
          <w:p w:rsidR="00A5282E" w:rsidRDefault="00A5282E">
            <w:pPr>
              <w:pStyle w:val="ConsPlusNormal"/>
            </w:pPr>
            <w:r>
              <w:t>1500,0</w:t>
            </w:r>
          </w:p>
        </w:tc>
        <w:tc>
          <w:tcPr>
            <w:tcW w:w="1077" w:type="dxa"/>
            <w:tcBorders>
              <w:bottom w:val="nil"/>
            </w:tcBorders>
          </w:tcPr>
          <w:p w:rsidR="00A5282E" w:rsidRDefault="00A5282E">
            <w:pPr>
              <w:pStyle w:val="ConsPlusNormal"/>
            </w:pPr>
            <w:r>
              <w:t>1500,0</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5165" w:type="dxa"/>
            <w:gridSpan w:val="13"/>
            <w:tcBorders>
              <w:top w:val="nil"/>
            </w:tcBorders>
          </w:tcPr>
          <w:p w:rsidR="00A5282E" w:rsidRDefault="00A5282E">
            <w:pPr>
              <w:pStyle w:val="ConsPlusNormal"/>
              <w:jc w:val="both"/>
            </w:pPr>
            <w:r>
              <w:t xml:space="preserve">(в ред. </w:t>
            </w:r>
            <w:hyperlink r:id="rId286"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pPr>
            <w:r>
              <w:t>1.9.</w:t>
            </w:r>
          </w:p>
        </w:tc>
        <w:tc>
          <w:tcPr>
            <w:tcW w:w="2041" w:type="dxa"/>
          </w:tcPr>
          <w:p w:rsidR="00A5282E" w:rsidRDefault="00A5282E">
            <w:pPr>
              <w:pStyle w:val="ConsPlusNormal"/>
            </w:pPr>
            <w:r>
              <w:t>Оказание помощи малоимущим семьям с детьми в связи с Днем матери</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 xml:space="preserve">государственное областное казенное учреждение "Центр по организации </w:t>
            </w:r>
            <w:r>
              <w:lastRenderedPageBreak/>
              <w:t>социального обслуживания и предоставления социальных выплат"</w:t>
            </w:r>
          </w:p>
        </w:tc>
        <w:tc>
          <w:tcPr>
            <w:tcW w:w="794" w:type="dxa"/>
          </w:tcPr>
          <w:p w:rsidR="00A5282E" w:rsidRDefault="00A5282E">
            <w:pPr>
              <w:pStyle w:val="ConsPlusNormal"/>
              <w:jc w:val="center"/>
            </w:pPr>
            <w:r>
              <w:lastRenderedPageBreak/>
              <w:t>2014 год</w:t>
            </w:r>
          </w:p>
        </w:tc>
        <w:tc>
          <w:tcPr>
            <w:tcW w:w="1134" w:type="dxa"/>
          </w:tcPr>
          <w:p w:rsidR="00A5282E" w:rsidRDefault="00A5282E">
            <w:pPr>
              <w:pStyle w:val="ConsPlusNormal"/>
              <w:jc w:val="center"/>
            </w:pPr>
            <w:r>
              <w:t>1.1, 1.2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300,0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1.10.</w:t>
            </w:r>
          </w:p>
        </w:tc>
        <w:tc>
          <w:tcPr>
            <w:tcW w:w="2041" w:type="dxa"/>
          </w:tcPr>
          <w:p w:rsidR="00A5282E" w:rsidRDefault="00A5282E">
            <w:pPr>
              <w:pStyle w:val="ConsPlusNormal"/>
            </w:pPr>
            <w:r>
              <w:t>Организация бесплатного посещения концертов, спектаклей, кинофильмов, выставок детьми, находящимися в трудной жизненной ситуации</w:t>
            </w:r>
          </w:p>
        </w:tc>
        <w:tc>
          <w:tcPr>
            <w:tcW w:w="1871" w:type="dxa"/>
          </w:tcPr>
          <w:p w:rsidR="00A5282E" w:rsidRDefault="00A5282E">
            <w:pPr>
              <w:pStyle w:val="ConsPlusNormal"/>
            </w:pPr>
            <w:r>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1.11.</w:t>
            </w:r>
          </w:p>
        </w:tc>
        <w:tc>
          <w:tcPr>
            <w:tcW w:w="2041" w:type="dxa"/>
          </w:tcPr>
          <w:p w:rsidR="00A5282E" w:rsidRDefault="00A5282E">
            <w:pPr>
              <w:pStyle w:val="ConsPlusNormal"/>
            </w:pPr>
            <w:r>
              <w:t>Приобщение детей к традиционной культуре с целью освоения духовно-нравственных и эстетических ценностей народной культуры в дошкольных образовательных организациях</w:t>
            </w:r>
          </w:p>
        </w:tc>
        <w:tc>
          <w:tcPr>
            <w:tcW w:w="1871" w:type="dxa"/>
          </w:tcPr>
          <w:p w:rsidR="00A5282E" w:rsidRDefault="00A5282E">
            <w:pPr>
              <w:pStyle w:val="ConsPlusNormal"/>
            </w:pPr>
            <w:r>
              <w:t>департамент культуры и туризма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1.1, 1.2</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blPrEx>
          <w:tblBorders>
            <w:insideH w:val="nil"/>
          </w:tblBorders>
        </w:tblPrEx>
        <w:tc>
          <w:tcPr>
            <w:tcW w:w="680" w:type="dxa"/>
            <w:tcBorders>
              <w:bottom w:val="nil"/>
            </w:tcBorders>
          </w:tcPr>
          <w:p w:rsidR="00A5282E" w:rsidRDefault="00A5282E">
            <w:pPr>
              <w:pStyle w:val="ConsPlusNormal"/>
              <w:jc w:val="center"/>
            </w:pPr>
            <w:r>
              <w:t>1.12.</w:t>
            </w:r>
          </w:p>
        </w:tc>
        <w:tc>
          <w:tcPr>
            <w:tcW w:w="2041" w:type="dxa"/>
            <w:tcBorders>
              <w:bottom w:val="nil"/>
            </w:tcBorders>
          </w:tcPr>
          <w:p w:rsidR="00A5282E" w:rsidRDefault="00A5282E">
            <w:pPr>
              <w:pStyle w:val="ConsPlusNormal"/>
            </w:pPr>
            <w:r>
              <w:t xml:space="preserve">Предоставление субсидий автономным учреждениям на проведение </w:t>
            </w:r>
            <w:r>
              <w:lastRenderedPageBreak/>
              <w:t>Губернаторской елки</w:t>
            </w:r>
          </w:p>
        </w:tc>
        <w:tc>
          <w:tcPr>
            <w:tcW w:w="1871" w:type="dxa"/>
            <w:tcBorders>
              <w:bottom w:val="nil"/>
            </w:tcBorders>
          </w:tcPr>
          <w:p w:rsidR="00A5282E" w:rsidRDefault="00A5282E">
            <w:pPr>
              <w:pStyle w:val="ConsPlusNormal"/>
            </w:pPr>
            <w:r>
              <w:lastRenderedPageBreak/>
              <w:t>департамент</w:t>
            </w:r>
          </w:p>
        </w:tc>
        <w:tc>
          <w:tcPr>
            <w:tcW w:w="794" w:type="dxa"/>
            <w:tcBorders>
              <w:bottom w:val="nil"/>
            </w:tcBorders>
          </w:tcPr>
          <w:p w:rsidR="00A5282E" w:rsidRDefault="00A5282E">
            <w:pPr>
              <w:pStyle w:val="ConsPlusNormal"/>
              <w:jc w:val="center"/>
            </w:pPr>
            <w:r>
              <w:t>2014, 2016, 2017 годы</w:t>
            </w:r>
          </w:p>
        </w:tc>
        <w:tc>
          <w:tcPr>
            <w:tcW w:w="1134" w:type="dxa"/>
            <w:tcBorders>
              <w:bottom w:val="nil"/>
            </w:tcBorders>
          </w:tcPr>
          <w:p w:rsidR="00A5282E" w:rsidRDefault="00A5282E">
            <w:pPr>
              <w:pStyle w:val="ConsPlusNormal"/>
              <w:jc w:val="center"/>
            </w:pPr>
            <w:r>
              <w:t>1.1, 1.2</w:t>
            </w:r>
          </w:p>
        </w:tc>
        <w:tc>
          <w:tcPr>
            <w:tcW w:w="992" w:type="dxa"/>
            <w:tcBorders>
              <w:bottom w:val="nil"/>
            </w:tcBorders>
          </w:tcPr>
          <w:p w:rsidR="00A5282E" w:rsidRDefault="00A5282E">
            <w:pPr>
              <w:pStyle w:val="ConsPlusNormal"/>
            </w:pPr>
            <w:r>
              <w:t xml:space="preserve">областной бюджет </w:t>
            </w:r>
            <w:hyperlink w:anchor="P7467" w:history="1">
              <w:r>
                <w:rPr>
                  <w:color w:val="0000FF"/>
                </w:rPr>
                <w:t>&lt;*&gt;</w:t>
              </w:r>
            </w:hyperlink>
          </w:p>
        </w:tc>
        <w:tc>
          <w:tcPr>
            <w:tcW w:w="1077" w:type="dxa"/>
            <w:tcBorders>
              <w:bottom w:val="nil"/>
            </w:tcBorders>
          </w:tcPr>
          <w:p w:rsidR="00A5282E" w:rsidRDefault="00A5282E">
            <w:pPr>
              <w:pStyle w:val="ConsPlusNormal"/>
            </w:pPr>
            <w:r>
              <w:t>245,0</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pPr>
            <w:r>
              <w:t>620,0</w:t>
            </w:r>
          </w:p>
        </w:tc>
        <w:tc>
          <w:tcPr>
            <w:tcW w:w="1077" w:type="dxa"/>
            <w:tcBorders>
              <w:bottom w:val="nil"/>
            </w:tcBorders>
          </w:tcPr>
          <w:p w:rsidR="00A5282E" w:rsidRDefault="00A5282E">
            <w:pPr>
              <w:pStyle w:val="ConsPlusNormal"/>
            </w:pPr>
            <w:r>
              <w:t>700,0</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5165" w:type="dxa"/>
            <w:gridSpan w:val="13"/>
            <w:tcBorders>
              <w:top w:val="nil"/>
            </w:tcBorders>
          </w:tcPr>
          <w:p w:rsidR="00A5282E" w:rsidRDefault="00A5282E">
            <w:pPr>
              <w:pStyle w:val="ConsPlusNormal"/>
              <w:jc w:val="both"/>
            </w:pPr>
            <w:r>
              <w:lastRenderedPageBreak/>
              <w:t xml:space="preserve">(в ред. </w:t>
            </w:r>
            <w:hyperlink r:id="rId287"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680" w:type="dxa"/>
            <w:tcBorders>
              <w:bottom w:val="nil"/>
            </w:tcBorders>
          </w:tcPr>
          <w:p w:rsidR="00A5282E" w:rsidRDefault="00A5282E">
            <w:pPr>
              <w:pStyle w:val="ConsPlusNormal"/>
              <w:jc w:val="center"/>
            </w:pPr>
            <w:r>
              <w:t>1.13.</w:t>
            </w:r>
          </w:p>
        </w:tc>
        <w:tc>
          <w:tcPr>
            <w:tcW w:w="2041" w:type="dxa"/>
            <w:tcBorders>
              <w:bottom w:val="nil"/>
            </w:tcBorders>
          </w:tcPr>
          <w:p w:rsidR="00A5282E" w:rsidRDefault="00A5282E">
            <w:pPr>
              <w:pStyle w:val="ConsPlusNormal"/>
            </w:pPr>
            <w:r>
              <w:t>Назначение и выплата единовременного пособия одинокой матери при рождении ребенка</w:t>
            </w:r>
          </w:p>
        </w:tc>
        <w:tc>
          <w:tcPr>
            <w:tcW w:w="187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2015 - 2017 годы</w:t>
            </w:r>
          </w:p>
        </w:tc>
        <w:tc>
          <w:tcPr>
            <w:tcW w:w="1134" w:type="dxa"/>
            <w:tcBorders>
              <w:bottom w:val="nil"/>
            </w:tcBorders>
          </w:tcPr>
          <w:p w:rsidR="00A5282E" w:rsidRDefault="00A5282E">
            <w:pPr>
              <w:pStyle w:val="ConsPlusNormal"/>
              <w:jc w:val="center"/>
            </w:pPr>
            <w:r>
              <w:t>1.1, 1.2</w:t>
            </w:r>
          </w:p>
        </w:tc>
        <w:tc>
          <w:tcPr>
            <w:tcW w:w="992"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pPr>
            <w:r>
              <w:t>2657,9</w:t>
            </w:r>
          </w:p>
        </w:tc>
        <w:tc>
          <w:tcPr>
            <w:tcW w:w="1134" w:type="dxa"/>
            <w:tcBorders>
              <w:bottom w:val="nil"/>
            </w:tcBorders>
          </w:tcPr>
          <w:p w:rsidR="00A5282E" w:rsidRDefault="00A5282E">
            <w:pPr>
              <w:pStyle w:val="ConsPlusNormal"/>
            </w:pPr>
            <w:r>
              <w:t>2881,3</w:t>
            </w:r>
          </w:p>
        </w:tc>
        <w:tc>
          <w:tcPr>
            <w:tcW w:w="1077" w:type="dxa"/>
            <w:tcBorders>
              <w:bottom w:val="nil"/>
            </w:tcBorders>
          </w:tcPr>
          <w:p w:rsidR="00A5282E" w:rsidRDefault="00A5282E">
            <w:pPr>
              <w:pStyle w:val="ConsPlusNormal"/>
            </w:pPr>
            <w:r>
              <w:t>420,0</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5165" w:type="dxa"/>
            <w:gridSpan w:val="13"/>
            <w:tcBorders>
              <w:top w:val="nil"/>
            </w:tcBorders>
          </w:tcPr>
          <w:p w:rsidR="00A5282E" w:rsidRDefault="00A5282E">
            <w:pPr>
              <w:pStyle w:val="ConsPlusNormal"/>
              <w:jc w:val="both"/>
            </w:pPr>
            <w:r>
              <w:t xml:space="preserve">(в ред. </w:t>
            </w:r>
            <w:hyperlink r:id="rId288"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3"/>
            </w:pPr>
            <w:r>
              <w:t>2.</w:t>
            </w:r>
          </w:p>
        </w:tc>
        <w:tc>
          <w:tcPr>
            <w:tcW w:w="14485" w:type="dxa"/>
            <w:gridSpan w:val="12"/>
          </w:tcPr>
          <w:p w:rsidR="00A5282E" w:rsidRDefault="00A5282E">
            <w:pPr>
              <w:pStyle w:val="ConsPlusNormal"/>
            </w:pPr>
            <w:r>
              <w:t>Задача 2. Укрепление института семьи, стимулирование рождаемости и материальная поддержка семей с детьми</w:t>
            </w:r>
          </w:p>
        </w:tc>
      </w:tr>
      <w:tr w:rsidR="00A5282E">
        <w:tc>
          <w:tcPr>
            <w:tcW w:w="680" w:type="dxa"/>
            <w:vMerge w:val="restart"/>
          </w:tcPr>
          <w:p w:rsidR="00A5282E" w:rsidRDefault="00A5282E">
            <w:pPr>
              <w:pStyle w:val="ConsPlusNormal"/>
              <w:jc w:val="center"/>
            </w:pPr>
            <w:r>
              <w:t>2.1.</w:t>
            </w:r>
          </w:p>
        </w:tc>
        <w:tc>
          <w:tcPr>
            <w:tcW w:w="2041" w:type="dxa"/>
            <w:vMerge w:val="restart"/>
          </w:tcPr>
          <w:p w:rsidR="00A5282E" w:rsidRDefault="00A5282E">
            <w:pPr>
              <w:pStyle w:val="ConsPlusNormal"/>
            </w:pPr>
            <w:r>
              <w:t>Организация работы по назначению и выплате ежемесячной денежной выплаты семьям при рождении (усыновлении) в них третьего и последующих детей</w:t>
            </w:r>
          </w:p>
        </w:tc>
        <w:tc>
          <w:tcPr>
            <w:tcW w:w="1871"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w:t>
            </w:r>
          </w:p>
        </w:tc>
        <w:tc>
          <w:tcPr>
            <w:tcW w:w="794" w:type="dxa"/>
            <w:vMerge w:val="restart"/>
          </w:tcPr>
          <w:p w:rsidR="00A5282E" w:rsidRDefault="00A5282E">
            <w:pPr>
              <w:pStyle w:val="ConsPlusNormal"/>
              <w:jc w:val="center"/>
            </w:pPr>
            <w:r>
              <w:t>2014 - 2020 годы</w:t>
            </w:r>
          </w:p>
        </w:tc>
        <w:tc>
          <w:tcPr>
            <w:tcW w:w="1134" w:type="dxa"/>
            <w:vMerge w:val="restart"/>
          </w:tcPr>
          <w:p w:rsidR="00A5282E" w:rsidRDefault="00A5282E">
            <w:pPr>
              <w:pStyle w:val="ConsPlusNormal"/>
              <w:jc w:val="center"/>
            </w:pPr>
            <w:r>
              <w:t>2.1, 2.2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57039,6</w:t>
            </w:r>
          </w:p>
        </w:tc>
        <w:tc>
          <w:tcPr>
            <w:tcW w:w="1077" w:type="dxa"/>
          </w:tcPr>
          <w:p w:rsidR="00A5282E" w:rsidRDefault="00A5282E">
            <w:pPr>
              <w:pStyle w:val="ConsPlusNormal"/>
            </w:pPr>
            <w:r>
              <w:t>124541,6</w:t>
            </w:r>
          </w:p>
        </w:tc>
        <w:tc>
          <w:tcPr>
            <w:tcW w:w="1134" w:type="dxa"/>
          </w:tcPr>
          <w:p w:rsidR="00A5282E" w:rsidRDefault="00A5282E">
            <w:pPr>
              <w:pStyle w:val="ConsPlusNormal"/>
            </w:pPr>
            <w:r>
              <w:t>221495,4</w:t>
            </w:r>
          </w:p>
        </w:tc>
        <w:tc>
          <w:tcPr>
            <w:tcW w:w="1077" w:type="dxa"/>
          </w:tcPr>
          <w:p w:rsidR="00A5282E" w:rsidRDefault="00A5282E">
            <w:pPr>
              <w:pStyle w:val="ConsPlusNormal"/>
            </w:pPr>
            <w:r>
              <w:t>266028,2</w:t>
            </w:r>
          </w:p>
        </w:tc>
        <w:tc>
          <w:tcPr>
            <w:tcW w:w="1077" w:type="dxa"/>
          </w:tcPr>
          <w:p w:rsidR="00A5282E" w:rsidRDefault="00A5282E">
            <w:pPr>
              <w:pStyle w:val="ConsPlusNormal"/>
            </w:pPr>
            <w:r>
              <w:t>266028,2</w:t>
            </w:r>
          </w:p>
        </w:tc>
        <w:tc>
          <w:tcPr>
            <w:tcW w:w="1134" w:type="dxa"/>
          </w:tcPr>
          <w:p w:rsidR="00A5282E" w:rsidRDefault="00A5282E">
            <w:pPr>
              <w:pStyle w:val="ConsPlusNormal"/>
            </w:pPr>
            <w:r>
              <w:t>266028,2</w:t>
            </w:r>
          </w:p>
        </w:tc>
        <w:tc>
          <w:tcPr>
            <w:tcW w:w="1077" w:type="dxa"/>
          </w:tcPr>
          <w:p w:rsidR="00A5282E" w:rsidRDefault="00A5282E">
            <w:pPr>
              <w:pStyle w:val="ConsPlusNormal"/>
            </w:pPr>
            <w:r>
              <w:t>266028,2</w:t>
            </w:r>
          </w:p>
        </w:tc>
      </w:tr>
      <w:tr w:rsidR="00A5282E">
        <w:tc>
          <w:tcPr>
            <w:tcW w:w="680" w:type="dxa"/>
            <w:vMerge/>
          </w:tcPr>
          <w:p w:rsidR="00A5282E" w:rsidRDefault="00A5282E"/>
        </w:tc>
        <w:tc>
          <w:tcPr>
            <w:tcW w:w="2041" w:type="dxa"/>
            <w:vMerge/>
          </w:tcPr>
          <w:p w:rsidR="00A5282E" w:rsidRDefault="00A5282E"/>
        </w:tc>
        <w:tc>
          <w:tcPr>
            <w:tcW w:w="1871" w:type="dxa"/>
            <w:vMerge/>
          </w:tcPr>
          <w:p w:rsidR="00A5282E" w:rsidRDefault="00A5282E"/>
        </w:tc>
        <w:tc>
          <w:tcPr>
            <w:tcW w:w="794" w:type="dxa"/>
            <w:vMerge/>
          </w:tcPr>
          <w:p w:rsidR="00A5282E" w:rsidRDefault="00A5282E"/>
        </w:tc>
        <w:tc>
          <w:tcPr>
            <w:tcW w:w="1134" w:type="dxa"/>
            <w:vMerge/>
          </w:tcPr>
          <w:p w:rsidR="00A5282E" w:rsidRDefault="00A5282E"/>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73485,8</w:t>
            </w:r>
          </w:p>
        </w:tc>
        <w:tc>
          <w:tcPr>
            <w:tcW w:w="1077" w:type="dxa"/>
          </w:tcPr>
          <w:p w:rsidR="00A5282E" w:rsidRDefault="00A5282E">
            <w:pPr>
              <w:pStyle w:val="ConsPlusNormal"/>
            </w:pPr>
            <w:r>
              <w:t>122255,6</w:t>
            </w:r>
          </w:p>
        </w:tc>
        <w:tc>
          <w:tcPr>
            <w:tcW w:w="1134" w:type="dxa"/>
          </w:tcPr>
          <w:p w:rsidR="00A5282E" w:rsidRDefault="00A5282E">
            <w:pPr>
              <w:pStyle w:val="ConsPlusNormal"/>
            </w:pPr>
            <w:r>
              <w:t>183735,8</w:t>
            </w:r>
          </w:p>
        </w:tc>
        <w:tc>
          <w:tcPr>
            <w:tcW w:w="1077" w:type="dxa"/>
          </w:tcPr>
          <w:p w:rsidR="00A5282E" w:rsidRDefault="00A5282E">
            <w:pPr>
              <w:pStyle w:val="ConsPlusNormal"/>
            </w:pPr>
            <w:r>
              <w:t>154965,0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2.2.</w:t>
            </w:r>
          </w:p>
        </w:tc>
        <w:tc>
          <w:tcPr>
            <w:tcW w:w="2041" w:type="dxa"/>
          </w:tcPr>
          <w:p w:rsidR="00A5282E" w:rsidRDefault="00A5282E">
            <w:pPr>
              <w:pStyle w:val="ConsPlusNormal"/>
            </w:pPr>
            <w:r>
              <w:t xml:space="preserve">Организация работы по назначению и выплате ежемесячного </w:t>
            </w:r>
            <w:r>
              <w:lastRenderedPageBreak/>
              <w:t>пособия по уходу за ребенком до достижения им возраста полутора лет гражданам, не подлежащим обязательному социальному страхованию</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147467,9</w:t>
            </w:r>
          </w:p>
        </w:tc>
        <w:tc>
          <w:tcPr>
            <w:tcW w:w="1077" w:type="dxa"/>
          </w:tcPr>
          <w:p w:rsidR="00A5282E" w:rsidRDefault="00A5282E">
            <w:pPr>
              <w:pStyle w:val="ConsPlusNormal"/>
            </w:pPr>
            <w:r>
              <w:t>165567,4</w:t>
            </w:r>
          </w:p>
        </w:tc>
        <w:tc>
          <w:tcPr>
            <w:tcW w:w="1134" w:type="dxa"/>
          </w:tcPr>
          <w:p w:rsidR="00A5282E" w:rsidRDefault="00A5282E">
            <w:pPr>
              <w:pStyle w:val="ConsPlusNormal"/>
            </w:pPr>
            <w:r>
              <w:t>169088,1</w:t>
            </w:r>
          </w:p>
        </w:tc>
        <w:tc>
          <w:tcPr>
            <w:tcW w:w="1077" w:type="dxa"/>
          </w:tcPr>
          <w:p w:rsidR="00A5282E" w:rsidRDefault="00A5282E">
            <w:pPr>
              <w:pStyle w:val="ConsPlusNormal"/>
            </w:pPr>
            <w:r>
              <w:t>170122,2</w:t>
            </w:r>
          </w:p>
        </w:tc>
        <w:tc>
          <w:tcPr>
            <w:tcW w:w="1077" w:type="dxa"/>
          </w:tcPr>
          <w:p w:rsidR="00A5282E" w:rsidRDefault="00A5282E">
            <w:pPr>
              <w:pStyle w:val="ConsPlusNormal"/>
            </w:pPr>
            <w:r>
              <w:t>169806,7</w:t>
            </w:r>
          </w:p>
        </w:tc>
        <w:tc>
          <w:tcPr>
            <w:tcW w:w="1134" w:type="dxa"/>
          </w:tcPr>
          <w:p w:rsidR="00A5282E" w:rsidRDefault="00A5282E">
            <w:pPr>
              <w:pStyle w:val="ConsPlusNormal"/>
            </w:pPr>
            <w:r>
              <w:t>168378,2</w:t>
            </w:r>
          </w:p>
        </w:tc>
        <w:tc>
          <w:tcPr>
            <w:tcW w:w="1077" w:type="dxa"/>
          </w:tcPr>
          <w:p w:rsidR="00A5282E" w:rsidRDefault="00A5282E">
            <w:pPr>
              <w:pStyle w:val="ConsPlusNormal"/>
            </w:pPr>
            <w:r>
              <w:t>168378,2</w:t>
            </w:r>
          </w:p>
        </w:tc>
      </w:tr>
      <w:tr w:rsidR="00A5282E">
        <w:tc>
          <w:tcPr>
            <w:tcW w:w="680" w:type="dxa"/>
          </w:tcPr>
          <w:p w:rsidR="00A5282E" w:rsidRDefault="00A5282E">
            <w:pPr>
              <w:pStyle w:val="ConsPlusNormal"/>
              <w:jc w:val="center"/>
            </w:pPr>
            <w:r>
              <w:lastRenderedPageBreak/>
              <w:t>2.3.</w:t>
            </w:r>
          </w:p>
        </w:tc>
        <w:tc>
          <w:tcPr>
            <w:tcW w:w="2041" w:type="dxa"/>
          </w:tcPr>
          <w:p w:rsidR="00A5282E" w:rsidRDefault="00A5282E">
            <w:pPr>
              <w:pStyle w:val="ConsPlusNormal"/>
            </w:pPr>
            <w:r>
              <w:t>Организация работы по назначению и выплате единовременного пособия при рождении ребенка гражданам, не подлежащим обязательному социальному страхованию</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18495,7</w:t>
            </w:r>
          </w:p>
        </w:tc>
        <w:tc>
          <w:tcPr>
            <w:tcW w:w="1077" w:type="dxa"/>
          </w:tcPr>
          <w:p w:rsidR="00A5282E" w:rsidRDefault="00A5282E">
            <w:pPr>
              <w:pStyle w:val="ConsPlusNormal"/>
            </w:pPr>
            <w:r>
              <w:t>16150,5</w:t>
            </w:r>
          </w:p>
        </w:tc>
        <w:tc>
          <w:tcPr>
            <w:tcW w:w="1134" w:type="dxa"/>
          </w:tcPr>
          <w:p w:rsidR="00A5282E" w:rsidRDefault="00A5282E">
            <w:pPr>
              <w:pStyle w:val="ConsPlusNormal"/>
            </w:pPr>
            <w:r>
              <w:t>19393,1</w:t>
            </w:r>
          </w:p>
        </w:tc>
        <w:tc>
          <w:tcPr>
            <w:tcW w:w="1077" w:type="dxa"/>
          </w:tcPr>
          <w:p w:rsidR="00A5282E" w:rsidRDefault="00A5282E">
            <w:pPr>
              <w:pStyle w:val="ConsPlusNormal"/>
            </w:pPr>
            <w:r>
              <w:t>20554,0</w:t>
            </w:r>
          </w:p>
        </w:tc>
        <w:tc>
          <w:tcPr>
            <w:tcW w:w="1077" w:type="dxa"/>
          </w:tcPr>
          <w:p w:rsidR="00A5282E" w:rsidRDefault="00A5282E">
            <w:pPr>
              <w:pStyle w:val="ConsPlusNormal"/>
            </w:pPr>
            <w:r>
              <w:t>21501,7</w:t>
            </w:r>
          </w:p>
        </w:tc>
        <w:tc>
          <w:tcPr>
            <w:tcW w:w="1134" w:type="dxa"/>
          </w:tcPr>
          <w:p w:rsidR="00A5282E" w:rsidRDefault="00A5282E">
            <w:pPr>
              <w:pStyle w:val="ConsPlusNormal"/>
            </w:pPr>
            <w:r>
              <w:t>22370,4</w:t>
            </w:r>
          </w:p>
        </w:tc>
        <w:tc>
          <w:tcPr>
            <w:tcW w:w="1077" w:type="dxa"/>
          </w:tcPr>
          <w:p w:rsidR="00A5282E" w:rsidRDefault="00A5282E">
            <w:pPr>
              <w:pStyle w:val="ConsPlusNormal"/>
            </w:pPr>
            <w:r>
              <w:t>22370,4</w:t>
            </w:r>
          </w:p>
        </w:tc>
      </w:tr>
      <w:tr w:rsidR="00A5282E">
        <w:tc>
          <w:tcPr>
            <w:tcW w:w="680" w:type="dxa"/>
          </w:tcPr>
          <w:p w:rsidR="00A5282E" w:rsidRDefault="00A5282E">
            <w:pPr>
              <w:pStyle w:val="ConsPlusNormal"/>
              <w:jc w:val="center"/>
            </w:pPr>
            <w:r>
              <w:t>2.4.</w:t>
            </w:r>
          </w:p>
        </w:tc>
        <w:tc>
          <w:tcPr>
            <w:tcW w:w="2041" w:type="dxa"/>
          </w:tcPr>
          <w:p w:rsidR="00A5282E" w:rsidRDefault="00A5282E">
            <w:pPr>
              <w:pStyle w:val="ConsPlusNormal"/>
            </w:pPr>
            <w:r>
              <w:t>Организация работы по назначению и выплате пособия по беременности и родам женщинам, уволенным в связи с ликвидацией организации</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федеральный бюджет</w:t>
            </w:r>
          </w:p>
        </w:tc>
        <w:tc>
          <w:tcPr>
            <w:tcW w:w="1077" w:type="dxa"/>
          </w:tcPr>
          <w:p w:rsidR="00A5282E" w:rsidRDefault="00A5282E">
            <w:pPr>
              <w:pStyle w:val="ConsPlusNormal"/>
            </w:pPr>
            <w:r>
              <w:t>10,6</w:t>
            </w:r>
          </w:p>
        </w:tc>
        <w:tc>
          <w:tcPr>
            <w:tcW w:w="1077" w:type="dxa"/>
          </w:tcPr>
          <w:p w:rsidR="00A5282E" w:rsidRDefault="00A5282E">
            <w:pPr>
              <w:pStyle w:val="ConsPlusNormal"/>
            </w:pPr>
            <w:r>
              <w:t>5,1</w:t>
            </w:r>
          </w:p>
        </w:tc>
        <w:tc>
          <w:tcPr>
            <w:tcW w:w="1134" w:type="dxa"/>
          </w:tcPr>
          <w:p w:rsidR="00A5282E" w:rsidRDefault="00A5282E">
            <w:pPr>
              <w:pStyle w:val="ConsPlusNormal"/>
            </w:pPr>
            <w:r>
              <w:t>2,7</w:t>
            </w:r>
          </w:p>
        </w:tc>
        <w:tc>
          <w:tcPr>
            <w:tcW w:w="1077" w:type="dxa"/>
          </w:tcPr>
          <w:p w:rsidR="00A5282E" w:rsidRDefault="00A5282E">
            <w:pPr>
              <w:pStyle w:val="ConsPlusNormal"/>
            </w:pPr>
            <w:r>
              <w:t>2,9</w:t>
            </w:r>
          </w:p>
        </w:tc>
        <w:tc>
          <w:tcPr>
            <w:tcW w:w="1077" w:type="dxa"/>
          </w:tcPr>
          <w:p w:rsidR="00A5282E" w:rsidRDefault="00A5282E">
            <w:pPr>
              <w:pStyle w:val="ConsPlusNormal"/>
            </w:pPr>
            <w:r>
              <w:t>3,0</w:t>
            </w:r>
          </w:p>
        </w:tc>
        <w:tc>
          <w:tcPr>
            <w:tcW w:w="1134" w:type="dxa"/>
          </w:tcPr>
          <w:p w:rsidR="00A5282E" w:rsidRDefault="00A5282E">
            <w:pPr>
              <w:pStyle w:val="ConsPlusNormal"/>
            </w:pPr>
            <w:r>
              <w:t>3,1</w:t>
            </w:r>
          </w:p>
        </w:tc>
        <w:tc>
          <w:tcPr>
            <w:tcW w:w="1077" w:type="dxa"/>
          </w:tcPr>
          <w:p w:rsidR="00A5282E" w:rsidRDefault="00A5282E">
            <w:pPr>
              <w:pStyle w:val="ConsPlusNormal"/>
            </w:pPr>
            <w:r>
              <w:t>3,1</w:t>
            </w:r>
          </w:p>
        </w:tc>
      </w:tr>
      <w:tr w:rsidR="00A5282E">
        <w:tc>
          <w:tcPr>
            <w:tcW w:w="680" w:type="dxa"/>
          </w:tcPr>
          <w:p w:rsidR="00A5282E" w:rsidRDefault="00A5282E">
            <w:pPr>
              <w:pStyle w:val="ConsPlusNormal"/>
              <w:jc w:val="center"/>
            </w:pPr>
            <w:r>
              <w:t>2.5.</w:t>
            </w:r>
          </w:p>
        </w:tc>
        <w:tc>
          <w:tcPr>
            <w:tcW w:w="2041" w:type="dxa"/>
          </w:tcPr>
          <w:p w:rsidR="00A5282E" w:rsidRDefault="00A5282E">
            <w:pPr>
              <w:pStyle w:val="ConsPlusNormal"/>
            </w:pPr>
            <w:r>
              <w:t xml:space="preserve">Организация </w:t>
            </w:r>
            <w:r>
              <w:lastRenderedPageBreak/>
              <w:t>работы по назначению и выплате единовременного пособия женщинам, вставшим на учет в медицинские организации в ранние сроки беременности, уволенным в период беременности в связи с ликвидацией организации</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 xml:space="preserve">2014 - </w:t>
            </w:r>
            <w:r>
              <w:lastRenderedPageBreak/>
              <w:t>2020 годы</w:t>
            </w:r>
          </w:p>
        </w:tc>
        <w:tc>
          <w:tcPr>
            <w:tcW w:w="1134" w:type="dxa"/>
          </w:tcPr>
          <w:p w:rsidR="00A5282E" w:rsidRDefault="00A5282E">
            <w:pPr>
              <w:pStyle w:val="ConsPlusNormal"/>
              <w:jc w:val="center"/>
            </w:pPr>
            <w:r>
              <w:lastRenderedPageBreak/>
              <w:t>2.1, 2.2</w:t>
            </w:r>
          </w:p>
        </w:tc>
        <w:tc>
          <w:tcPr>
            <w:tcW w:w="992" w:type="dxa"/>
          </w:tcPr>
          <w:p w:rsidR="00A5282E" w:rsidRDefault="00A5282E">
            <w:pPr>
              <w:pStyle w:val="ConsPlusNormal"/>
            </w:pPr>
            <w:r>
              <w:t>федерал</w:t>
            </w:r>
            <w:r>
              <w:lastRenderedPageBreak/>
              <w:t>ьный бюджет</w:t>
            </w:r>
          </w:p>
        </w:tc>
        <w:tc>
          <w:tcPr>
            <w:tcW w:w="1077" w:type="dxa"/>
          </w:tcPr>
          <w:p w:rsidR="00A5282E" w:rsidRDefault="00A5282E">
            <w:pPr>
              <w:pStyle w:val="ConsPlusNormal"/>
            </w:pPr>
            <w:r>
              <w:lastRenderedPageBreak/>
              <w:t>1,5</w:t>
            </w:r>
          </w:p>
        </w:tc>
        <w:tc>
          <w:tcPr>
            <w:tcW w:w="1077" w:type="dxa"/>
          </w:tcPr>
          <w:p w:rsidR="00A5282E" w:rsidRDefault="00A5282E">
            <w:pPr>
              <w:pStyle w:val="ConsPlusNormal"/>
            </w:pPr>
            <w:r>
              <w:t>1,1</w:t>
            </w:r>
          </w:p>
        </w:tc>
        <w:tc>
          <w:tcPr>
            <w:tcW w:w="1134" w:type="dxa"/>
          </w:tcPr>
          <w:p w:rsidR="00A5282E" w:rsidRDefault="00A5282E">
            <w:pPr>
              <w:pStyle w:val="ConsPlusNormal"/>
            </w:pPr>
            <w:r>
              <w:t>0,6</w:t>
            </w:r>
          </w:p>
        </w:tc>
        <w:tc>
          <w:tcPr>
            <w:tcW w:w="1077" w:type="dxa"/>
          </w:tcPr>
          <w:p w:rsidR="00A5282E" w:rsidRDefault="00A5282E">
            <w:pPr>
              <w:pStyle w:val="ConsPlusNormal"/>
            </w:pPr>
            <w:r>
              <w:t>0,6</w:t>
            </w:r>
          </w:p>
        </w:tc>
        <w:tc>
          <w:tcPr>
            <w:tcW w:w="1077" w:type="dxa"/>
          </w:tcPr>
          <w:p w:rsidR="00A5282E" w:rsidRDefault="00A5282E">
            <w:pPr>
              <w:pStyle w:val="ConsPlusNormal"/>
            </w:pPr>
            <w:r>
              <w:t>0,6</w:t>
            </w:r>
          </w:p>
        </w:tc>
        <w:tc>
          <w:tcPr>
            <w:tcW w:w="1134" w:type="dxa"/>
          </w:tcPr>
          <w:p w:rsidR="00A5282E" w:rsidRDefault="00A5282E">
            <w:pPr>
              <w:pStyle w:val="ConsPlusNormal"/>
            </w:pPr>
            <w:r>
              <w:t>0,7</w:t>
            </w:r>
          </w:p>
        </w:tc>
        <w:tc>
          <w:tcPr>
            <w:tcW w:w="1077" w:type="dxa"/>
          </w:tcPr>
          <w:p w:rsidR="00A5282E" w:rsidRDefault="00A5282E">
            <w:pPr>
              <w:pStyle w:val="ConsPlusNormal"/>
            </w:pPr>
            <w:r>
              <w:t>0,7</w:t>
            </w:r>
          </w:p>
        </w:tc>
      </w:tr>
      <w:tr w:rsidR="00A5282E">
        <w:tc>
          <w:tcPr>
            <w:tcW w:w="680" w:type="dxa"/>
          </w:tcPr>
          <w:p w:rsidR="00A5282E" w:rsidRDefault="00A5282E">
            <w:pPr>
              <w:pStyle w:val="ConsPlusNormal"/>
              <w:jc w:val="center"/>
            </w:pPr>
            <w:r>
              <w:lastRenderedPageBreak/>
              <w:t>2.6.</w:t>
            </w:r>
          </w:p>
        </w:tc>
        <w:tc>
          <w:tcPr>
            <w:tcW w:w="2041" w:type="dxa"/>
          </w:tcPr>
          <w:p w:rsidR="00A5282E" w:rsidRDefault="00A5282E">
            <w:pPr>
              <w:pStyle w:val="ConsPlusNormal"/>
            </w:pPr>
            <w:r>
              <w:t>Организация и проведение награждения Почетным знаком Новгородской области "За верность родительскому долгу" многодетных матерей</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600,0</w:t>
            </w:r>
          </w:p>
        </w:tc>
        <w:tc>
          <w:tcPr>
            <w:tcW w:w="1077" w:type="dxa"/>
          </w:tcPr>
          <w:p w:rsidR="00A5282E" w:rsidRDefault="00A5282E">
            <w:pPr>
              <w:pStyle w:val="ConsPlusNormal"/>
            </w:pPr>
            <w:r>
              <w:t>700,0</w:t>
            </w:r>
          </w:p>
        </w:tc>
        <w:tc>
          <w:tcPr>
            <w:tcW w:w="1134" w:type="dxa"/>
          </w:tcPr>
          <w:p w:rsidR="00A5282E" w:rsidRDefault="00A5282E">
            <w:pPr>
              <w:pStyle w:val="ConsPlusNormal"/>
            </w:pPr>
            <w:r>
              <w:t>600,0</w:t>
            </w:r>
          </w:p>
        </w:tc>
        <w:tc>
          <w:tcPr>
            <w:tcW w:w="1077" w:type="dxa"/>
          </w:tcPr>
          <w:p w:rsidR="00A5282E" w:rsidRDefault="00A5282E">
            <w:pPr>
              <w:pStyle w:val="ConsPlusNormal"/>
            </w:pPr>
            <w:r>
              <w:t>600,0</w:t>
            </w:r>
          </w:p>
        </w:tc>
        <w:tc>
          <w:tcPr>
            <w:tcW w:w="1077" w:type="dxa"/>
          </w:tcPr>
          <w:p w:rsidR="00A5282E" w:rsidRDefault="00A5282E">
            <w:pPr>
              <w:pStyle w:val="ConsPlusNormal"/>
            </w:pPr>
            <w:r>
              <w:t>600,0</w:t>
            </w:r>
          </w:p>
        </w:tc>
        <w:tc>
          <w:tcPr>
            <w:tcW w:w="1134" w:type="dxa"/>
          </w:tcPr>
          <w:p w:rsidR="00A5282E" w:rsidRDefault="00A5282E">
            <w:pPr>
              <w:pStyle w:val="ConsPlusNormal"/>
            </w:pPr>
            <w:r>
              <w:t>600,0</w:t>
            </w:r>
          </w:p>
        </w:tc>
        <w:tc>
          <w:tcPr>
            <w:tcW w:w="1077" w:type="dxa"/>
          </w:tcPr>
          <w:p w:rsidR="00A5282E" w:rsidRDefault="00A5282E">
            <w:pPr>
              <w:pStyle w:val="ConsPlusNormal"/>
            </w:pPr>
            <w:r>
              <w:t>600,0</w:t>
            </w:r>
          </w:p>
        </w:tc>
      </w:tr>
      <w:tr w:rsidR="00A5282E">
        <w:tc>
          <w:tcPr>
            <w:tcW w:w="680" w:type="dxa"/>
            <w:vMerge w:val="restart"/>
            <w:tcBorders>
              <w:bottom w:val="nil"/>
            </w:tcBorders>
          </w:tcPr>
          <w:p w:rsidR="00A5282E" w:rsidRDefault="00A5282E">
            <w:pPr>
              <w:pStyle w:val="ConsPlusNormal"/>
              <w:jc w:val="center"/>
            </w:pPr>
            <w:r>
              <w:t>2.7.</w:t>
            </w:r>
          </w:p>
        </w:tc>
        <w:tc>
          <w:tcPr>
            <w:tcW w:w="2041" w:type="dxa"/>
            <w:vMerge w:val="restart"/>
            <w:tcBorders>
              <w:bottom w:val="nil"/>
            </w:tcBorders>
          </w:tcPr>
          <w:p w:rsidR="00A5282E" w:rsidRDefault="00A5282E">
            <w:pPr>
              <w:pStyle w:val="ConsPlusNormal"/>
            </w:pPr>
            <w:r>
              <w:t xml:space="preserve">Организация работы по назначению и выплате единовременной </w:t>
            </w:r>
            <w:r>
              <w:lastRenderedPageBreak/>
              <w:t>денежной выплаты в связи с награждением медалью ордена "Родительская слава" или орденом "Родительская слава"</w:t>
            </w:r>
          </w:p>
        </w:tc>
        <w:tc>
          <w:tcPr>
            <w:tcW w:w="187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2014 - 2016, 2018 - 2020 годы</w:t>
            </w:r>
          </w:p>
        </w:tc>
        <w:tc>
          <w:tcPr>
            <w:tcW w:w="1134" w:type="dxa"/>
            <w:vMerge w:val="restart"/>
            <w:tcBorders>
              <w:bottom w:val="nil"/>
            </w:tcBorders>
          </w:tcPr>
          <w:p w:rsidR="00A5282E" w:rsidRDefault="00A5282E">
            <w:pPr>
              <w:pStyle w:val="ConsPlusNormal"/>
              <w:jc w:val="center"/>
            </w:pPr>
            <w:r>
              <w:t>2.1, 2.2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75,0</w:t>
            </w:r>
          </w:p>
        </w:tc>
        <w:tc>
          <w:tcPr>
            <w:tcW w:w="1077" w:type="dxa"/>
          </w:tcPr>
          <w:p w:rsidR="00A5282E" w:rsidRDefault="00A5282E">
            <w:pPr>
              <w:pStyle w:val="ConsPlusNormal"/>
            </w:pPr>
            <w:r>
              <w:t>30,0</w:t>
            </w:r>
          </w:p>
        </w:tc>
        <w:tc>
          <w:tcPr>
            <w:tcW w:w="1134" w:type="dxa"/>
          </w:tcPr>
          <w:p w:rsidR="00A5282E" w:rsidRDefault="00A5282E">
            <w:pPr>
              <w:pStyle w:val="ConsPlusNormal"/>
            </w:pPr>
            <w:r>
              <w:t>15,0</w:t>
            </w:r>
          </w:p>
        </w:tc>
        <w:tc>
          <w:tcPr>
            <w:tcW w:w="1077" w:type="dxa"/>
          </w:tcPr>
          <w:p w:rsidR="00A5282E" w:rsidRDefault="00A5282E">
            <w:pPr>
              <w:pStyle w:val="ConsPlusNormal"/>
              <w:jc w:val="center"/>
            </w:pPr>
            <w:r>
              <w:t>-</w:t>
            </w:r>
          </w:p>
        </w:tc>
        <w:tc>
          <w:tcPr>
            <w:tcW w:w="1077" w:type="dxa"/>
          </w:tcPr>
          <w:p w:rsidR="00A5282E" w:rsidRDefault="00A5282E">
            <w:pPr>
              <w:pStyle w:val="ConsPlusNormal"/>
            </w:pPr>
            <w:r>
              <w:t>30,0</w:t>
            </w:r>
          </w:p>
        </w:tc>
        <w:tc>
          <w:tcPr>
            <w:tcW w:w="1134" w:type="dxa"/>
          </w:tcPr>
          <w:p w:rsidR="00A5282E" w:rsidRDefault="00A5282E">
            <w:pPr>
              <w:pStyle w:val="ConsPlusNormal"/>
            </w:pPr>
            <w:r>
              <w:t>30,0</w:t>
            </w:r>
          </w:p>
        </w:tc>
        <w:tc>
          <w:tcPr>
            <w:tcW w:w="1077" w:type="dxa"/>
          </w:tcPr>
          <w:p w:rsidR="00A5282E" w:rsidRDefault="00A5282E">
            <w:pPr>
              <w:pStyle w:val="ConsPlusNormal"/>
            </w:pPr>
            <w:r>
              <w:t>30,0</w:t>
            </w:r>
          </w:p>
        </w:tc>
      </w:tr>
      <w:tr w:rsidR="00A5282E">
        <w:tblPrEx>
          <w:tblBorders>
            <w:insideH w:val="nil"/>
          </w:tblBorders>
        </w:tblPrEx>
        <w:tc>
          <w:tcPr>
            <w:tcW w:w="680" w:type="dxa"/>
            <w:vMerge/>
            <w:tcBorders>
              <w:bottom w:val="nil"/>
            </w:tcBorders>
          </w:tcPr>
          <w:p w:rsidR="00A5282E" w:rsidRDefault="00A5282E"/>
        </w:tc>
        <w:tc>
          <w:tcPr>
            <w:tcW w:w="2041" w:type="dxa"/>
            <w:vMerge/>
            <w:tcBorders>
              <w:bottom w:val="nil"/>
            </w:tcBorders>
          </w:tcPr>
          <w:p w:rsidR="00A5282E" w:rsidRDefault="00A5282E"/>
        </w:tc>
        <w:tc>
          <w:tcPr>
            <w:tcW w:w="187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992" w:type="dxa"/>
            <w:tcBorders>
              <w:bottom w:val="nil"/>
            </w:tcBorders>
          </w:tcPr>
          <w:p w:rsidR="00A5282E" w:rsidRDefault="00A5282E">
            <w:pPr>
              <w:pStyle w:val="ConsPlusNormal"/>
            </w:pPr>
            <w:r>
              <w:t>федерал</w:t>
            </w:r>
            <w:r>
              <w:lastRenderedPageBreak/>
              <w:t>ьный бюджет</w:t>
            </w:r>
          </w:p>
        </w:tc>
        <w:tc>
          <w:tcPr>
            <w:tcW w:w="1077" w:type="dxa"/>
            <w:tcBorders>
              <w:bottom w:val="nil"/>
            </w:tcBorders>
          </w:tcPr>
          <w:p w:rsidR="00A5282E" w:rsidRDefault="00A5282E">
            <w:pPr>
              <w:pStyle w:val="ConsPlusNormal"/>
              <w:jc w:val="center"/>
            </w:pPr>
            <w:r>
              <w:lastRenderedPageBreak/>
              <w:t>-</w:t>
            </w:r>
          </w:p>
        </w:tc>
        <w:tc>
          <w:tcPr>
            <w:tcW w:w="1077" w:type="dxa"/>
            <w:tcBorders>
              <w:bottom w:val="nil"/>
            </w:tcBorders>
          </w:tcPr>
          <w:p w:rsidR="00A5282E" w:rsidRDefault="00A5282E">
            <w:pPr>
              <w:pStyle w:val="ConsPlusNormal"/>
            </w:pPr>
            <w:r>
              <w:t>100,0</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5165" w:type="dxa"/>
            <w:gridSpan w:val="13"/>
            <w:tcBorders>
              <w:top w:val="nil"/>
            </w:tcBorders>
          </w:tcPr>
          <w:p w:rsidR="00A5282E" w:rsidRDefault="00A5282E">
            <w:pPr>
              <w:pStyle w:val="ConsPlusNormal"/>
              <w:jc w:val="both"/>
            </w:pPr>
            <w:r>
              <w:lastRenderedPageBreak/>
              <w:t xml:space="preserve">(в ред. </w:t>
            </w:r>
            <w:hyperlink r:id="rId289"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pPr>
            <w:r>
              <w:t>2.8.</w:t>
            </w:r>
          </w:p>
        </w:tc>
        <w:tc>
          <w:tcPr>
            <w:tcW w:w="2041" w:type="dxa"/>
          </w:tcPr>
          <w:p w:rsidR="00A5282E" w:rsidRDefault="00A5282E">
            <w:pPr>
              <w:pStyle w:val="ConsPlusNormal"/>
            </w:pPr>
            <w:r>
              <w:t>Предоставление дополнительных мер социальной поддержки многодетным семьям (региональный капитал "Семья")</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39800,0</w:t>
            </w:r>
          </w:p>
        </w:tc>
        <w:tc>
          <w:tcPr>
            <w:tcW w:w="1077" w:type="dxa"/>
          </w:tcPr>
          <w:p w:rsidR="00A5282E" w:rsidRDefault="00A5282E">
            <w:pPr>
              <w:pStyle w:val="ConsPlusNormal"/>
            </w:pPr>
            <w:r>
              <w:t>72800,0</w:t>
            </w:r>
          </w:p>
        </w:tc>
        <w:tc>
          <w:tcPr>
            <w:tcW w:w="1134" w:type="dxa"/>
          </w:tcPr>
          <w:p w:rsidR="00A5282E" w:rsidRDefault="00A5282E">
            <w:pPr>
              <w:pStyle w:val="ConsPlusNormal"/>
            </w:pPr>
            <w:r>
              <w:t>100375,0</w:t>
            </w:r>
          </w:p>
        </w:tc>
        <w:tc>
          <w:tcPr>
            <w:tcW w:w="1077" w:type="dxa"/>
          </w:tcPr>
          <w:p w:rsidR="00A5282E" w:rsidRDefault="00A5282E">
            <w:pPr>
              <w:pStyle w:val="ConsPlusNormal"/>
            </w:pPr>
            <w:r>
              <w:t>105000,0</w:t>
            </w:r>
          </w:p>
        </w:tc>
        <w:tc>
          <w:tcPr>
            <w:tcW w:w="1077" w:type="dxa"/>
          </w:tcPr>
          <w:p w:rsidR="00A5282E" w:rsidRDefault="00A5282E">
            <w:pPr>
              <w:pStyle w:val="ConsPlusNormal"/>
            </w:pPr>
            <w:r>
              <w:t>105000,0</w:t>
            </w:r>
          </w:p>
        </w:tc>
        <w:tc>
          <w:tcPr>
            <w:tcW w:w="1134" w:type="dxa"/>
          </w:tcPr>
          <w:p w:rsidR="00A5282E" w:rsidRDefault="00A5282E">
            <w:pPr>
              <w:pStyle w:val="ConsPlusNormal"/>
            </w:pPr>
            <w:r>
              <w:t>105000,0</w:t>
            </w:r>
          </w:p>
        </w:tc>
        <w:tc>
          <w:tcPr>
            <w:tcW w:w="1077" w:type="dxa"/>
          </w:tcPr>
          <w:p w:rsidR="00A5282E" w:rsidRDefault="00A5282E">
            <w:pPr>
              <w:pStyle w:val="ConsPlusNormal"/>
            </w:pPr>
            <w:r>
              <w:t>105000,0</w:t>
            </w:r>
          </w:p>
        </w:tc>
      </w:tr>
      <w:tr w:rsidR="00A5282E">
        <w:tc>
          <w:tcPr>
            <w:tcW w:w="680" w:type="dxa"/>
          </w:tcPr>
          <w:p w:rsidR="00A5282E" w:rsidRDefault="00A5282E">
            <w:pPr>
              <w:pStyle w:val="ConsPlusNormal"/>
              <w:jc w:val="center"/>
            </w:pPr>
            <w:r>
              <w:t>2.9.</w:t>
            </w:r>
          </w:p>
        </w:tc>
        <w:tc>
          <w:tcPr>
            <w:tcW w:w="2041" w:type="dxa"/>
          </w:tcPr>
          <w:p w:rsidR="00A5282E" w:rsidRDefault="00A5282E">
            <w:pPr>
              <w:pStyle w:val="ConsPlusNormal"/>
            </w:pPr>
            <w:r>
              <w:t>Предоставление единовременной денежной выплаты многодетным матерям, награжденным почетным Дипломом Новгородской области многодетной матери</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110,0</w:t>
            </w:r>
          </w:p>
        </w:tc>
        <w:tc>
          <w:tcPr>
            <w:tcW w:w="1077" w:type="dxa"/>
          </w:tcPr>
          <w:p w:rsidR="00A5282E" w:rsidRDefault="00A5282E">
            <w:pPr>
              <w:pStyle w:val="ConsPlusNormal"/>
            </w:pPr>
            <w:r>
              <w:t>110,0</w:t>
            </w:r>
          </w:p>
        </w:tc>
        <w:tc>
          <w:tcPr>
            <w:tcW w:w="1134" w:type="dxa"/>
          </w:tcPr>
          <w:p w:rsidR="00A5282E" w:rsidRDefault="00A5282E">
            <w:pPr>
              <w:pStyle w:val="ConsPlusNormal"/>
            </w:pPr>
            <w:r>
              <w:t>110,0</w:t>
            </w:r>
          </w:p>
        </w:tc>
        <w:tc>
          <w:tcPr>
            <w:tcW w:w="1077" w:type="dxa"/>
          </w:tcPr>
          <w:p w:rsidR="00A5282E" w:rsidRDefault="00A5282E">
            <w:pPr>
              <w:pStyle w:val="ConsPlusNormal"/>
            </w:pPr>
            <w:r>
              <w:t>110,0</w:t>
            </w:r>
          </w:p>
        </w:tc>
        <w:tc>
          <w:tcPr>
            <w:tcW w:w="1077" w:type="dxa"/>
          </w:tcPr>
          <w:p w:rsidR="00A5282E" w:rsidRDefault="00A5282E">
            <w:pPr>
              <w:pStyle w:val="ConsPlusNormal"/>
            </w:pPr>
            <w:r>
              <w:t>110,0</w:t>
            </w:r>
          </w:p>
        </w:tc>
        <w:tc>
          <w:tcPr>
            <w:tcW w:w="1134" w:type="dxa"/>
          </w:tcPr>
          <w:p w:rsidR="00A5282E" w:rsidRDefault="00A5282E">
            <w:pPr>
              <w:pStyle w:val="ConsPlusNormal"/>
            </w:pPr>
            <w:r>
              <w:t>110,0</w:t>
            </w:r>
          </w:p>
        </w:tc>
        <w:tc>
          <w:tcPr>
            <w:tcW w:w="1077" w:type="dxa"/>
          </w:tcPr>
          <w:p w:rsidR="00A5282E" w:rsidRDefault="00A5282E">
            <w:pPr>
              <w:pStyle w:val="ConsPlusNormal"/>
            </w:pPr>
            <w:r>
              <w:t>110,0</w:t>
            </w:r>
          </w:p>
        </w:tc>
      </w:tr>
      <w:tr w:rsidR="00A5282E">
        <w:tc>
          <w:tcPr>
            <w:tcW w:w="680" w:type="dxa"/>
          </w:tcPr>
          <w:p w:rsidR="00A5282E" w:rsidRDefault="00A5282E">
            <w:pPr>
              <w:pStyle w:val="ConsPlusNormal"/>
              <w:jc w:val="center"/>
            </w:pPr>
            <w:r>
              <w:t>2.10.</w:t>
            </w:r>
          </w:p>
        </w:tc>
        <w:tc>
          <w:tcPr>
            <w:tcW w:w="2041" w:type="dxa"/>
          </w:tcPr>
          <w:p w:rsidR="00A5282E" w:rsidRDefault="00A5282E">
            <w:pPr>
              <w:pStyle w:val="ConsPlusNormal"/>
            </w:pPr>
            <w:r>
              <w:t xml:space="preserve">Организация </w:t>
            </w:r>
            <w:r>
              <w:lastRenderedPageBreak/>
              <w:t>проведения областного мероприятия, посвященного Международному дню семьи, и награждение почетным Дипломом Новгородской области многодетной матери</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 xml:space="preserve">2014 </w:t>
            </w:r>
            <w:r>
              <w:lastRenderedPageBreak/>
              <w:t>год</w:t>
            </w:r>
          </w:p>
        </w:tc>
        <w:tc>
          <w:tcPr>
            <w:tcW w:w="1134" w:type="dxa"/>
          </w:tcPr>
          <w:p w:rsidR="00A5282E" w:rsidRDefault="00A5282E">
            <w:pPr>
              <w:pStyle w:val="ConsPlusNormal"/>
              <w:jc w:val="center"/>
            </w:pPr>
            <w:r>
              <w:lastRenderedPageBreak/>
              <w:t>2.1, 2.2</w:t>
            </w:r>
          </w:p>
        </w:tc>
        <w:tc>
          <w:tcPr>
            <w:tcW w:w="992" w:type="dxa"/>
          </w:tcPr>
          <w:p w:rsidR="00A5282E" w:rsidRDefault="00A5282E">
            <w:pPr>
              <w:pStyle w:val="ConsPlusNormal"/>
            </w:pPr>
            <w:r>
              <w:t>областно</w:t>
            </w:r>
            <w:r>
              <w:lastRenderedPageBreak/>
              <w:t xml:space="preserve">й бюджет </w:t>
            </w:r>
            <w:hyperlink w:anchor="P7467" w:history="1">
              <w:r>
                <w:rPr>
                  <w:color w:val="0000FF"/>
                </w:rPr>
                <w:t>&lt;*&gt;</w:t>
              </w:r>
            </w:hyperlink>
          </w:p>
        </w:tc>
        <w:tc>
          <w:tcPr>
            <w:tcW w:w="1077" w:type="dxa"/>
          </w:tcPr>
          <w:p w:rsidR="00A5282E" w:rsidRDefault="00A5282E">
            <w:pPr>
              <w:pStyle w:val="ConsPlusNormal"/>
            </w:pPr>
            <w:r>
              <w:lastRenderedPageBreak/>
              <w:t>220,0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2.11.</w:t>
            </w:r>
          </w:p>
        </w:tc>
        <w:tc>
          <w:tcPr>
            <w:tcW w:w="2041" w:type="dxa"/>
          </w:tcPr>
          <w:p w:rsidR="00A5282E" w:rsidRDefault="00A5282E">
            <w:pPr>
              <w:pStyle w:val="ConsPlusNormal"/>
            </w:pPr>
            <w:r>
              <w:t>Организация работы по укреплению института семьи через участие в телепередачах Новгородского областного телевидения представителей субъектов системы профилактики безнадзорности, общественных организаций</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2.12.</w:t>
            </w:r>
          </w:p>
        </w:tc>
        <w:tc>
          <w:tcPr>
            <w:tcW w:w="2041" w:type="dxa"/>
          </w:tcPr>
          <w:p w:rsidR="00A5282E" w:rsidRDefault="00A5282E">
            <w:pPr>
              <w:pStyle w:val="ConsPlusNormal"/>
            </w:pPr>
            <w:r>
              <w:t xml:space="preserve">Предоставление субсидий автономным учреждениям на </w:t>
            </w:r>
            <w:r>
              <w:lastRenderedPageBreak/>
              <w:t>организацию разработки и размещения социальной рекламы, направленной на укрепление авторитета семьи, профилактику семейного неблагополучия, жестокого обращения с детьми</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2" w:type="dxa"/>
          </w:tcPr>
          <w:p w:rsidR="00A5282E" w:rsidRDefault="00A5282E">
            <w:pPr>
              <w:pStyle w:val="ConsPlusNormal"/>
            </w:pPr>
            <w:r>
              <w:t xml:space="preserve">областной бюджет </w:t>
            </w:r>
            <w:hyperlink w:anchor="P7467" w:history="1">
              <w:r>
                <w:rPr>
                  <w:color w:val="0000FF"/>
                </w:rPr>
                <w:t>&lt;*&gt;</w:t>
              </w:r>
            </w:hyperlink>
          </w:p>
        </w:tc>
        <w:tc>
          <w:tcPr>
            <w:tcW w:w="1077" w:type="dxa"/>
          </w:tcPr>
          <w:p w:rsidR="00A5282E" w:rsidRDefault="00A5282E">
            <w:pPr>
              <w:pStyle w:val="ConsPlusNormal"/>
            </w:pPr>
            <w:r>
              <w:t>55,0</w:t>
            </w:r>
          </w:p>
        </w:tc>
        <w:tc>
          <w:tcPr>
            <w:tcW w:w="1077" w:type="dxa"/>
          </w:tcPr>
          <w:p w:rsidR="00A5282E" w:rsidRDefault="00A5282E">
            <w:pPr>
              <w:pStyle w:val="ConsPlusNormal"/>
            </w:pPr>
            <w:r>
              <w:t>55,0</w:t>
            </w:r>
          </w:p>
        </w:tc>
        <w:tc>
          <w:tcPr>
            <w:tcW w:w="1134" w:type="dxa"/>
          </w:tcPr>
          <w:p w:rsidR="00A5282E" w:rsidRDefault="00A5282E">
            <w:pPr>
              <w:pStyle w:val="ConsPlusNormal"/>
            </w:pPr>
            <w:r>
              <w:t>55,0</w:t>
            </w:r>
          </w:p>
        </w:tc>
        <w:tc>
          <w:tcPr>
            <w:tcW w:w="1077" w:type="dxa"/>
          </w:tcPr>
          <w:p w:rsidR="00A5282E" w:rsidRDefault="00A5282E">
            <w:pPr>
              <w:pStyle w:val="ConsPlusNormal"/>
            </w:pPr>
            <w:r>
              <w:t>55,0</w:t>
            </w:r>
          </w:p>
        </w:tc>
        <w:tc>
          <w:tcPr>
            <w:tcW w:w="1077" w:type="dxa"/>
          </w:tcPr>
          <w:p w:rsidR="00A5282E" w:rsidRDefault="00A5282E">
            <w:pPr>
              <w:pStyle w:val="ConsPlusNormal"/>
            </w:pPr>
            <w:r>
              <w:t>55,0</w:t>
            </w:r>
          </w:p>
        </w:tc>
        <w:tc>
          <w:tcPr>
            <w:tcW w:w="1134" w:type="dxa"/>
          </w:tcPr>
          <w:p w:rsidR="00A5282E" w:rsidRDefault="00A5282E">
            <w:pPr>
              <w:pStyle w:val="ConsPlusNormal"/>
            </w:pPr>
            <w:r>
              <w:t>55,0</w:t>
            </w:r>
          </w:p>
        </w:tc>
        <w:tc>
          <w:tcPr>
            <w:tcW w:w="1077" w:type="dxa"/>
          </w:tcPr>
          <w:p w:rsidR="00A5282E" w:rsidRDefault="00A5282E">
            <w:pPr>
              <w:pStyle w:val="ConsPlusNormal"/>
            </w:pPr>
            <w:r>
              <w:t>55,0</w:t>
            </w:r>
          </w:p>
        </w:tc>
      </w:tr>
      <w:tr w:rsidR="00A5282E">
        <w:tblPrEx>
          <w:tblBorders>
            <w:insideH w:val="nil"/>
          </w:tblBorders>
        </w:tblPrEx>
        <w:tc>
          <w:tcPr>
            <w:tcW w:w="680" w:type="dxa"/>
            <w:tcBorders>
              <w:bottom w:val="nil"/>
            </w:tcBorders>
          </w:tcPr>
          <w:p w:rsidR="00A5282E" w:rsidRDefault="00A5282E">
            <w:pPr>
              <w:pStyle w:val="ConsPlusNormal"/>
              <w:jc w:val="center"/>
            </w:pPr>
            <w:r>
              <w:lastRenderedPageBreak/>
              <w:t>2.13.</w:t>
            </w:r>
          </w:p>
        </w:tc>
        <w:tc>
          <w:tcPr>
            <w:tcW w:w="2041" w:type="dxa"/>
            <w:tcBorders>
              <w:bottom w:val="nil"/>
            </w:tcBorders>
          </w:tcPr>
          <w:p w:rsidR="00A5282E" w:rsidRDefault="00A5282E">
            <w:pPr>
              <w:pStyle w:val="ConsPlusNormal"/>
            </w:pPr>
            <w:r>
              <w:t>Освещение событий, проходящих на территории области, посвященных проблемам семьи, в информационных выпусках ОГАУ "Агентство информационных коммуникаций"</w:t>
            </w:r>
          </w:p>
        </w:tc>
        <w:tc>
          <w:tcPr>
            <w:tcW w:w="187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2.1, 2.2</w:t>
            </w:r>
          </w:p>
        </w:tc>
        <w:tc>
          <w:tcPr>
            <w:tcW w:w="992"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r>
      <w:tr w:rsidR="00A5282E">
        <w:tblPrEx>
          <w:tblBorders>
            <w:insideH w:val="nil"/>
          </w:tblBorders>
        </w:tblPrEx>
        <w:tc>
          <w:tcPr>
            <w:tcW w:w="15165" w:type="dxa"/>
            <w:gridSpan w:val="13"/>
            <w:tcBorders>
              <w:top w:val="nil"/>
            </w:tcBorders>
          </w:tcPr>
          <w:p w:rsidR="00A5282E" w:rsidRDefault="00A5282E">
            <w:pPr>
              <w:pStyle w:val="ConsPlusNormal"/>
              <w:jc w:val="both"/>
            </w:pPr>
            <w:r>
              <w:t xml:space="preserve">(в ред. </w:t>
            </w:r>
            <w:hyperlink r:id="rId290" w:history="1">
              <w:r>
                <w:rPr>
                  <w:color w:val="0000FF"/>
                </w:rPr>
                <w:t>Постановления</w:t>
              </w:r>
            </w:hyperlink>
            <w:r>
              <w:t xml:space="preserve"> Правительства Новгородской области от 25.07.2017 N 255)</w:t>
            </w:r>
          </w:p>
        </w:tc>
      </w:tr>
      <w:tr w:rsidR="00A5282E">
        <w:tc>
          <w:tcPr>
            <w:tcW w:w="680" w:type="dxa"/>
          </w:tcPr>
          <w:p w:rsidR="00A5282E" w:rsidRDefault="00A5282E">
            <w:pPr>
              <w:pStyle w:val="ConsPlusNormal"/>
              <w:jc w:val="center"/>
            </w:pPr>
            <w:r>
              <w:t>2.14.</w:t>
            </w:r>
          </w:p>
        </w:tc>
        <w:tc>
          <w:tcPr>
            <w:tcW w:w="2041" w:type="dxa"/>
          </w:tcPr>
          <w:p w:rsidR="00A5282E" w:rsidRDefault="00A5282E">
            <w:pPr>
              <w:pStyle w:val="ConsPlusNormal"/>
            </w:pPr>
            <w:r>
              <w:t xml:space="preserve">Предоставление субсидии автономным учреждениям на </w:t>
            </w:r>
            <w:r>
              <w:lastRenderedPageBreak/>
              <w:t>организацию работы по изготовлению бланков удостоверений многодетных семей, проживающих на территории Новгородской области</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20,0</w:t>
            </w:r>
          </w:p>
        </w:tc>
        <w:tc>
          <w:tcPr>
            <w:tcW w:w="1077" w:type="dxa"/>
          </w:tcPr>
          <w:p w:rsidR="00A5282E" w:rsidRDefault="00A5282E">
            <w:pPr>
              <w:pStyle w:val="ConsPlusNormal"/>
            </w:pPr>
            <w:r>
              <w:t>20,0</w:t>
            </w:r>
          </w:p>
        </w:tc>
        <w:tc>
          <w:tcPr>
            <w:tcW w:w="1134" w:type="dxa"/>
          </w:tcPr>
          <w:p w:rsidR="00A5282E" w:rsidRDefault="00A5282E">
            <w:pPr>
              <w:pStyle w:val="ConsPlusNormal"/>
            </w:pPr>
            <w:r>
              <w:t>62,0</w:t>
            </w:r>
          </w:p>
        </w:tc>
        <w:tc>
          <w:tcPr>
            <w:tcW w:w="1077" w:type="dxa"/>
          </w:tcPr>
          <w:p w:rsidR="00A5282E" w:rsidRDefault="00A5282E">
            <w:pPr>
              <w:pStyle w:val="ConsPlusNormal"/>
            </w:pPr>
            <w:r>
              <w:t>20,0</w:t>
            </w:r>
          </w:p>
        </w:tc>
        <w:tc>
          <w:tcPr>
            <w:tcW w:w="1077" w:type="dxa"/>
          </w:tcPr>
          <w:p w:rsidR="00A5282E" w:rsidRDefault="00A5282E">
            <w:pPr>
              <w:pStyle w:val="ConsPlusNormal"/>
            </w:pPr>
            <w:r>
              <w:t>20,0</w:t>
            </w:r>
          </w:p>
        </w:tc>
        <w:tc>
          <w:tcPr>
            <w:tcW w:w="1134" w:type="dxa"/>
          </w:tcPr>
          <w:p w:rsidR="00A5282E" w:rsidRDefault="00A5282E">
            <w:pPr>
              <w:pStyle w:val="ConsPlusNormal"/>
            </w:pPr>
            <w:r>
              <w:t>20,0</w:t>
            </w:r>
          </w:p>
        </w:tc>
        <w:tc>
          <w:tcPr>
            <w:tcW w:w="1077" w:type="dxa"/>
          </w:tcPr>
          <w:p w:rsidR="00A5282E" w:rsidRDefault="00A5282E">
            <w:pPr>
              <w:pStyle w:val="ConsPlusNormal"/>
            </w:pPr>
            <w:r>
              <w:t>20,0</w:t>
            </w:r>
          </w:p>
        </w:tc>
      </w:tr>
      <w:tr w:rsidR="00A5282E">
        <w:tblPrEx>
          <w:tblBorders>
            <w:insideH w:val="nil"/>
          </w:tblBorders>
        </w:tblPrEx>
        <w:tc>
          <w:tcPr>
            <w:tcW w:w="680" w:type="dxa"/>
            <w:tcBorders>
              <w:bottom w:val="nil"/>
            </w:tcBorders>
          </w:tcPr>
          <w:p w:rsidR="00A5282E" w:rsidRDefault="00A5282E">
            <w:pPr>
              <w:pStyle w:val="ConsPlusNormal"/>
              <w:jc w:val="center"/>
            </w:pPr>
            <w:r>
              <w:lastRenderedPageBreak/>
              <w:t>2.15.</w:t>
            </w:r>
          </w:p>
        </w:tc>
        <w:tc>
          <w:tcPr>
            <w:tcW w:w="2041" w:type="dxa"/>
            <w:tcBorders>
              <w:bottom w:val="nil"/>
            </w:tcBorders>
          </w:tcPr>
          <w:p w:rsidR="00A5282E" w:rsidRDefault="00A5282E">
            <w:pPr>
              <w:pStyle w:val="ConsPlusNormal"/>
            </w:pPr>
            <w:r>
              <w:t>Предоставление единовременной денежной выплаты семьям - победителям регионального этапа Всероссийского конкурса "Семья года"</w:t>
            </w:r>
          </w:p>
        </w:tc>
        <w:tc>
          <w:tcPr>
            <w:tcW w:w="1871"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2016 - 2020 годы</w:t>
            </w:r>
          </w:p>
        </w:tc>
        <w:tc>
          <w:tcPr>
            <w:tcW w:w="1134" w:type="dxa"/>
            <w:tcBorders>
              <w:bottom w:val="nil"/>
            </w:tcBorders>
          </w:tcPr>
          <w:p w:rsidR="00A5282E" w:rsidRDefault="00A5282E">
            <w:pPr>
              <w:pStyle w:val="ConsPlusNormal"/>
              <w:jc w:val="center"/>
            </w:pPr>
            <w:r>
              <w:t>2.1</w:t>
            </w:r>
          </w:p>
        </w:tc>
        <w:tc>
          <w:tcPr>
            <w:tcW w:w="992"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jc w:val="center"/>
            </w:pPr>
            <w:r>
              <w:t>-</w:t>
            </w:r>
          </w:p>
        </w:tc>
        <w:tc>
          <w:tcPr>
            <w:tcW w:w="1077" w:type="dxa"/>
            <w:tcBorders>
              <w:bottom w:val="nil"/>
            </w:tcBorders>
          </w:tcPr>
          <w:p w:rsidR="00A5282E" w:rsidRDefault="00A5282E">
            <w:pPr>
              <w:pStyle w:val="ConsPlusNormal"/>
              <w:jc w:val="center"/>
            </w:pPr>
            <w:r>
              <w:t>-</w:t>
            </w:r>
          </w:p>
        </w:tc>
        <w:tc>
          <w:tcPr>
            <w:tcW w:w="1134" w:type="dxa"/>
            <w:tcBorders>
              <w:bottom w:val="nil"/>
            </w:tcBorders>
          </w:tcPr>
          <w:p w:rsidR="00A5282E" w:rsidRDefault="00A5282E">
            <w:pPr>
              <w:pStyle w:val="ConsPlusNormal"/>
            </w:pPr>
            <w:r>
              <w:t>50,0</w:t>
            </w:r>
          </w:p>
        </w:tc>
        <w:tc>
          <w:tcPr>
            <w:tcW w:w="1077" w:type="dxa"/>
            <w:tcBorders>
              <w:bottom w:val="nil"/>
            </w:tcBorders>
          </w:tcPr>
          <w:p w:rsidR="00A5282E" w:rsidRDefault="00A5282E">
            <w:pPr>
              <w:pStyle w:val="ConsPlusNormal"/>
            </w:pPr>
            <w:r>
              <w:t>44,0</w:t>
            </w:r>
          </w:p>
        </w:tc>
        <w:tc>
          <w:tcPr>
            <w:tcW w:w="1077" w:type="dxa"/>
            <w:tcBorders>
              <w:bottom w:val="nil"/>
            </w:tcBorders>
          </w:tcPr>
          <w:p w:rsidR="00A5282E" w:rsidRDefault="00A5282E">
            <w:pPr>
              <w:pStyle w:val="ConsPlusNormal"/>
            </w:pPr>
            <w:r>
              <w:t>45,0</w:t>
            </w:r>
          </w:p>
        </w:tc>
        <w:tc>
          <w:tcPr>
            <w:tcW w:w="1134" w:type="dxa"/>
            <w:tcBorders>
              <w:bottom w:val="nil"/>
            </w:tcBorders>
          </w:tcPr>
          <w:p w:rsidR="00A5282E" w:rsidRDefault="00A5282E">
            <w:pPr>
              <w:pStyle w:val="ConsPlusNormal"/>
            </w:pPr>
            <w:r>
              <w:t>45,0</w:t>
            </w:r>
          </w:p>
        </w:tc>
        <w:tc>
          <w:tcPr>
            <w:tcW w:w="1077" w:type="dxa"/>
            <w:tcBorders>
              <w:bottom w:val="nil"/>
            </w:tcBorders>
          </w:tcPr>
          <w:p w:rsidR="00A5282E" w:rsidRDefault="00A5282E">
            <w:pPr>
              <w:pStyle w:val="ConsPlusNormal"/>
            </w:pPr>
            <w:r>
              <w:t>45,0</w:t>
            </w:r>
          </w:p>
        </w:tc>
      </w:tr>
      <w:tr w:rsidR="00A5282E">
        <w:tblPrEx>
          <w:tblBorders>
            <w:insideH w:val="nil"/>
          </w:tblBorders>
        </w:tblPrEx>
        <w:tc>
          <w:tcPr>
            <w:tcW w:w="15165" w:type="dxa"/>
            <w:gridSpan w:val="13"/>
            <w:tcBorders>
              <w:top w:val="nil"/>
            </w:tcBorders>
          </w:tcPr>
          <w:p w:rsidR="00A5282E" w:rsidRDefault="00A5282E">
            <w:pPr>
              <w:pStyle w:val="ConsPlusNormal"/>
              <w:jc w:val="both"/>
            </w:pPr>
            <w:r>
              <w:t xml:space="preserve">(в ред. </w:t>
            </w:r>
            <w:hyperlink r:id="rId291"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3"/>
            </w:pPr>
            <w:r>
              <w:t>3.</w:t>
            </w:r>
          </w:p>
        </w:tc>
        <w:tc>
          <w:tcPr>
            <w:tcW w:w="14485" w:type="dxa"/>
            <w:gridSpan w:val="12"/>
          </w:tcPr>
          <w:p w:rsidR="00A5282E" w:rsidRDefault="00A5282E">
            <w:pPr>
              <w:pStyle w:val="ConsPlusNormal"/>
            </w:pPr>
            <w:r>
              <w:t>Задача 3. Снижение семейного неблагополучия, беспризорности и безнадзорности, социального сиротства</w:t>
            </w:r>
          </w:p>
        </w:tc>
      </w:tr>
      <w:tr w:rsidR="00A5282E">
        <w:tc>
          <w:tcPr>
            <w:tcW w:w="680" w:type="dxa"/>
          </w:tcPr>
          <w:p w:rsidR="00A5282E" w:rsidRDefault="00A5282E">
            <w:pPr>
              <w:pStyle w:val="ConsPlusNormal"/>
              <w:jc w:val="center"/>
            </w:pPr>
            <w:r>
              <w:t>3.1.</w:t>
            </w:r>
          </w:p>
        </w:tc>
        <w:tc>
          <w:tcPr>
            <w:tcW w:w="2041" w:type="dxa"/>
          </w:tcPr>
          <w:p w:rsidR="00A5282E" w:rsidRDefault="00A5282E">
            <w:pPr>
              <w:pStyle w:val="ConsPlusNormal"/>
            </w:pPr>
            <w:r>
              <w:t xml:space="preserve">Реализация технологии "Мамина радость", направленной на работу с беременными женщинами, </w:t>
            </w:r>
            <w:r>
              <w:lastRenderedPageBreak/>
              <w:t>формирование психологической готовности к рождению ребенка и психологическое консультирование родителей, намеревающихся отказаться от своего ребенка, на базе организаций социального обслуживания</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lastRenderedPageBreak/>
              <w:t>организации социального обслуживания</w:t>
            </w:r>
          </w:p>
        </w:tc>
        <w:tc>
          <w:tcPr>
            <w:tcW w:w="794" w:type="dxa"/>
          </w:tcPr>
          <w:p w:rsidR="00A5282E" w:rsidRDefault="00A5282E">
            <w:pPr>
              <w:pStyle w:val="ConsPlusNormal"/>
              <w:jc w:val="center"/>
            </w:pPr>
            <w:r>
              <w:lastRenderedPageBreak/>
              <w:t>2014 - 2020 годы</w:t>
            </w:r>
          </w:p>
        </w:tc>
        <w:tc>
          <w:tcPr>
            <w:tcW w:w="1134" w:type="dxa"/>
          </w:tcPr>
          <w:p w:rsidR="00A5282E" w:rsidRDefault="00A5282E">
            <w:pPr>
              <w:pStyle w:val="ConsPlusNormal"/>
              <w:jc w:val="center"/>
            </w:pPr>
            <w:r>
              <w:t>3.1</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3.2.</w:t>
            </w:r>
          </w:p>
        </w:tc>
        <w:tc>
          <w:tcPr>
            <w:tcW w:w="2041" w:type="dxa"/>
          </w:tcPr>
          <w:p w:rsidR="00A5282E" w:rsidRDefault="00A5282E">
            <w:pPr>
              <w:pStyle w:val="ConsPlusNormal"/>
            </w:pPr>
            <w:r>
              <w:t>Развитие службы "Скорой семейной помощи" на базе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3.1, 3.2</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3.3.</w:t>
            </w:r>
          </w:p>
        </w:tc>
        <w:tc>
          <w:tcPr>
            <w:tcW w:w="2041" w:type="dxa"/>
          </w:tcPr>
          <w:p w:rsidR="00A5282E" w:rsidRDefault="00A5282E">
            <w:pPr>
              <w:pStyle w:val="ConsPlusNormal"/>
            </w:pPr>
            <w:r>
              <w:t>Развитие службы "Мой малыш", направленной на поддержку матерей, имеющих детей в возрасте от 0 до 3 лет, на базе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3.4.</w:t>
            </w:r>
          </w:p>
        </w:tc>
        <w:tc>
          <w:tcPr>
            <w:tcW w:w="2041" w:type="dxa"/>
          </w:tcPr>
          <w:p w:rsidR="00A5282E" w:rsidRDefault="00A5282E">
            <w:pPr>
              <w:pStyle w:val="ConsPlusNormal"/>
            </w:pPr>
            <w:r>
              <w:t xml:space="preserve">Внедрение технологии "Между </w:t>
            </w:r>
            <w:r>
              <w:lastRenderedPageBreak/>
              <w:t>нами..." на базе организаций социального обслуживания</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lastRenderedPageBreak/>
              <w:t>организации социального обслуживания</w:t>
            </w:r>
          </w:p>
        </w:tc>
        <w:tc>
          <w:tcPr>
            <w:tcW w:w="794" w:type="dxa"/>
          </w:tcPr>
          <w:p w:rsidR="00A5282E" w:rsidRDefault="00A5282E">
            <w:pPr>
              <w:pStyle w:val="ConsPlusNormal"/>
              <w:jc w:val="center"/>
            </w:pPr>
            <w:r>
              <w:lastRenderedPageBreak/>
              <w:t xml:space="preserve">2014 - 2020 </w:t>
            </w:r>
            <w:r>
              <w:lastRenderedPageBreak/>
              <w:t>годы</w:t>
            </w:r>
          </w:p>
        </w:tc>
        <w:tc>
          <w:tcPr>
            <w:tcW w:w="1134" w:type="dxa"/>
          </w:tcPr>
          <w:p w:rsidR="00A5282E" w:rsidRDefault="00A5282E">
            <w:pPr>
              <w:pStyle w:val="ConsPlusNormal"/>
              <w:jc w:val="center"/>
            </w:pPr>
            <w:r>
              <w:lastRenderedPageBreak/>
              <w:t>3.1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3.5.</w:t>
            </w:r>
          </w:p>
        </w:tc>
        <w:tc>
          <w:tcPr>
            <w:tcW w:w="2041" w:type="dxa"/>
          </w:tcPr>
          <w:p w:rsidR="00A5282E" w:rsidRDefault="00A5282E">
            <w:pPr>
              <w:pStyle w:val="ConsPlusNormal"/>
            </w:pPr>
            <w:r>
              <w:t>Развитие службы поддержки несовершеннолетних мам на базе областного автономного учреждения социального обслуживания "Комплексный центр социального обслуживания населения Великого Новгорода и Новгородского района"</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3.1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vMerge w:val="restart"/>
            <w:tcBorders>
              <w:bottom w:val="nil"/>
            </w:tcBorders>
          </w:tcPr>
          <w:p w:rsidR="00A5282E" w:rsidRDefault="00A5282E">
            <w:pPr>
              <w:pStyle w:val="ConsPlusNormal"/>
              <w:jc w:val="center"/>
            </w:pPr>
            <w:r>
              <w:t>3.6.</w:t>
            </w:r>
          </w:p>
        </w:tc>
        <w:tc>
          <w:tcPr>
            <w:tcW w:w="2041" w:type="dxa"/>
            <w:vMerge w:val="restart"/>
            <w:tcBorders>
              <w:bottom w:val="nil"/>
            </w:tcBorders>
          </w:tcPr>
          <w:p w:rsidR="00A5282E" w:rsidRDefault="00A5282E">
            <w:pPr>
              <w:pStyle w:val="ConsPlusNormal"/>
            </w:pPr>
            <w:r>
              <w:t xml:space="preserve">Организация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w:t>
            </w:r>
            <w:r>
              <w:lastRenderedPageBreak/>
              <w:t>образовательных организаций и иных организаций</w:t>
            </w:r>
          </w:p>
        </w:tc>
        <w:tc>
          <w:tcPr>
            <w:tcW w:w="1871" w:type="dxa"/>
            <w:vMerge w:val="restart"/>
            <w:tcBorders>
              <w:bottom w:val="nil"/>
            </w:tcBorders>
          </w:tcPr>
          <w:p w:rsidR="00A5282E" w:rsidRDefault="00A5282E">
            <w:pPr>
              <w:pStyle w:val="ConsPlusNormal"/>
            </w:pPr>
            <w:r>
              <w:lastRenderedPageBreak/>
              <w:t>департамент</w:t>
            </w:r>
          </w:p>
        </w:tc>
        <w:tc>
          <w:tcPr>
            <w:tcW w:w="794" w:type="dxa"/>
            <w:vMerge w:val="restart"/>
            <w:tcBorders>
              <w:bottom w:val="nil"/>
            </w:tcBorders>
          </w:tcPr>
          <w:p w:rsidR="00A5282E" w:rsidRDefault="00A5282E">
            <w:pPr>
              <w:pStyle w:val="ConsPlusNormal"/>
              <w:jc w:val="center"/>
            </w:pPr>
            <w:r>
              <w:t>2014 - 2020 годы</w:t>
            </w:r>
          </w:p>
        </w:tc>
        <w:tc>
          <w:tcPr>
            <w:tcW w:w="1134" w:type="dxa"/>
            <w:vMerge w:val="restart"/>
            <w:tcBorders>
              <w:bottom w:val="nil"/>
            </w:tcBorders>
          </w:tcPr>
          <w:p w:rsidR="00A5282E" w:rsidRDefault="00A5282E">
            <w:pPr>
              <w:pStyle w:val="ConsPlusNormal"/>
              <w:jc w:val="center"/>
            </w:pPr>
            <w:r>
              <w:t>3.2</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6,0</w:t>
            </w:r>
          </w:p>
        </w:tc>
        <w:tc>
          <w:tcPr>
            <w:tcW w:w="1077" w:type="dxa"/>
          </w:tcPr>
          <w:p w:rsidR="00A5282E" w:rsidRDefault="00A5282E">
            <w:pPr>
              <w:pStyle w:val="ConsPlusNormal"/>
            </w:pPr>
            <w:r>
              <w:t>6,0</w:t>
            </w:r>
          </w:p>
        </w:tc>
        <w:tc>
          <w:tcPr>
            <w:tcW w:w="1134" w:type="dxa"/>
          </w:tcPr>
          <w:p w:rsidR="00A5282E" w:rsidRDefault="00A5282E">
            <w:pPr>
              <w:pStyle w:val="ConsPlusNormal"/>
            </w:pPr>
            <w:r>
              <w:t>1,0</w:t>
            </w:r>
          </w:p>
        </w:tc>
        <w:tc>
          <w:tcPr>
            <w:tcW w:w="1077" w:type="dxa"/>
          </w:tcPr>
          <w:p w:rsidR="00A5282E" w:rsidRDefault="00A5282E">
            <w:pPr>
              <w:pStyle w:val="ConsPlusNormal"/>
            </w:pPr>
            <w:r>
              <w:t>1,0</w:t>
            </w:r>
          </w:p>
        </w:tc>
        <w:tc>
          <w:tcPr>
            <w:tcW w:w="1077" w:type="dxa"/>
          </w:tcPr>
          <w:p w:rsidR="00A5282E" w:rsidRDefault="00A5282E">
            <w:pPr>
              <w:pStyle w:val="ConsPlusNormal"/>
            </w:pPr>
            <w:r>
              <w:t>26,0</w:t>
            </w:r>
          </w:p>
        </w:tc>
        <w:tc>
          <w:tcPr>
            <w:tcW w:w="1134" w:type="dxa"/>
          </w:tcPr>
          <w:p w:rsidR="00A5282E" w:rsidRDefault="00A5282E">
            <w:pPr>
              <w:pStyle w:val="ConsPlusNormal"/>
            </w:pPr>
            <w:r>
              <w:t>26,0</w:t>
            </w:r>
          </w:p>
        </w:tc>
        <w:tc>
          <w:tcPr>
            <w:tcW w:w="1077" w:type="dxa"/>
          </w:tcPr>
          <w:p w:rsidR="00A5282E" w:rsidRDefault="00A5282E">
            <w:pPr>
              <w:pStyle w:val="ConsPlusNormal"/>
            </w:pPr>
            <w:r>
              <w:t>26,0</w:t>
            </w:r>
          </w:p>
        </w:tc>
      </w:tr>
      <w:tr w:rsidR="00A5282E">
        <w:tblPrEx>
          <w:tblBorders>
            <w:insideH w:val="nil"/>
          </w:tblBorders>
        </w:tblPrEx>
        <w:tc>
          <w:tcPr>
            <w:tcW w:w="680" w:type="dxa"/>
            <w:vMerge/>
            <w:tcBorders>
              <w:bottom w:val="nil"/>
            </w:tcBorders>
          </w:tcPr>
          <w:p w:rsidR="00A5282E" w:rsidRDefault="00A5282E"/>
        </w:tc>
        <w:tc>
          <w:tcPr>
            <w:tcW w:w="2041" w:type="dxa"/>
            <w:vMerge/>
            <w:tcBorders>
              <w:bottom w:val="nil"/>
            </w:tcBorders>
          </w:tcPr>
          <w:p w:rsidR="00A5282E" w:rsidRDefault="00A5282E"/>
        </w:tc>
        <w:tc>
          <w:tcPr>
            <w:tcW w:w="1871" w:type="dxa"/>
            <w:vMerge/>
            <w:tcBorders>
              <w:bottom w:val="nil"/>
            </w:tcBorders>
          </w:tcPr>
          <w:p w:rsidR="00A5282E" w:rsidRDefault="00A5282E"/>
        </w:tc>
        <w:tc>
          <w:tcPr>
            <w:tcW w:w="794" w:type="dxa"/>
            <w:vMerge/>
            <w:tcBorders>
              <w:bottom w:val="nil"/>
            </w:tcBorders>
          </w:tcPr>
          <w:p w:rsidR="00A5282E" w:rsidRDefault="00A5282E"/>
        </w:tc>
        <w:tc>
          <w:tcPr>
            <w:tcW w:w="1134" w:type="dxa"/>
            <w:vMerge/>
            <w:tcBorders>
              <w:bottom w:val="nil"/>
            </w:tcBorders>
          </w:tcPr>
          <w:p w:rsidR="00A5282E" w:rsidRDefault="00A5282E"/>
        </w:tc>
        <w:tc>
          <w:tcPr>
            <w:tcW w:w="992" w:type="dxa"/>
            <w:tcBorders>
              <w:bottom w:val="nil"/>
            </w:tcBorders>
          </w:tcPr>
          <w:p w:rsidR="00A5282E" w:rsidRDefault="00A5282E">
            <w:pPr>
              <w:pStyle w:val="ConsPlusNormal"/>
            </w:pPr>
            <w:r>
              <w:t>федеральный бюджет</w:t>
            </w:r>
          </w:p>
        </w:tc>
        <w:tc>
          <w:tcPr>
            <w:tcW w:w="1077" w:type="dxa"/>
            <w:tcBorders>
              <w:bottom w:val="nil"/>
            </w:tcBorders>
          </w:tcPr>
          <w:p w:rsidR="00A5282E" w:rsidRDefault="00A5282E">
            <w:pPr>
              <w:pStyle w:val="ConsPlusNormal"/>
            </w:pPr>
            <w:r>
              <w:t>110,2</w:t>
            </w:r>
          </w:p>
        </w:tc>
        <w:tc>
          <w:tcPr>
            <w:tcW w:w="1077" w:type="dxa"/>
            <w:tcBorders>
              <w:bottom w:val="nil"/>
            </w:tcBorders>
          </w:tcPr>
          <w:p w:rsidR="00A5282E" w:rsidRDefault="00A5282E">
            <w:pPr>
              <w:pStyle w:val="ConsPlusNormal"/>
            </w:pPr>
            <w:r>
              <w:t>38,4</w:t>
            </w:r>
          </w:p>
        </w:tc>
        <w:tc>
          <w:tcPr>
            <w:tcW w:w="1134" w:type="dxa"/>
            <w:tcBorders>
              <w:bottom w:val="nil"/>
            </w:tcBorders>
          </w:tcPr>
          <w:p w:rsidR="00A5282E" w:rsidRDefault="00A5282E">
            <w:pPr>
              <w:pStyle w:val="ConsPlusNormal"/>
            </w:pPr>
            <w:r>
              <w:t>44,3</w:t>
            </w:r>
          </w:p>
        </w:tc>
        <w:tc>
          <w:tcPr>
            <w:tcW w:w="1077" w:type="dxa"/>
            <w:tcBorders>
              <w:bottom w:val="nil"/>
            </w:tcBorders>
          </w:tcPr>
          <w:p w:rsidR="00A5282E" w:rsidRDefault="00A5282E">
            <w:pPr>
              <w:pStyle w:val="ConsPlusNormal"/>
            </w:pPr>
            <w:r>
              <w:t>32,6</w:t>
            </w:r>
          </w:p>
        </w:tc>
        <w:tc>
          <w:tcPr>
            <w:tcW w:w="1077" w:type="dxa"/>
            <w:tcBorders>
              <w:bottom w:val="nil"/>
            </w:tcBorders>
          </w:tcPr>
          <w:p w:rsidR="00A5282E" w:rsidRDefault="00A5282E">
            <w:pPr>
              <w:pStyle w:val="ConsPlusNormal"/>
            </w:pPr>
            <w:r>
              <w:t>34,1</w:t>
            </w:r>
          </w:p>
        </w:tc>
        <w:tc>
          <w:tcPr>
            <w:tcW w:w="1134" w:type="dxa"/>
            <w:tcBorders>
              <w:bottom w:val="nil"/>
            </w:tcBorders>
          </w:tcPr>
          <w:p w:rsidR="00A5282E" w:rsidRDefault="00A5282E">
            <w:pPr>
              <w:pStyle w:val="ConsPlusNormal"/>
            </w:pPr>
            <w:r>
              <w:t>35,8</w:t>
            </w:r>
          </w:p>
        </w:tc>
        <w:tc>
          <w:tcPr>
            <w:tcW w:w="1077" w:type="dxa"/>
            <w:tcBorders>
              <w:bottom w:val="nil"/>
            </w:tcBorders>
          </w:tcPr>
          <w:p w:rsidR="00A5282E" w:rsidRDefault="00A5282E">
            <w:pPr>
              <w:pStyle w:val="ConsPlusNormal"/>
            </w:pPr>
            <w:r>
              <w:t>35,8</w:t>
            </w:r>
          </w:p>
        </w:tc>
      </w:tr>
      <w:tr w:rsidR="00A5282E">
        <w:tblPrEx>
          <w:tblBorders>
            <w:insideH w:val="nil"/>
          </w:tblBorders>
        </w:tblPrEx>
        <w:tc>
          <w:tcPr>
            <w:tcW w:w="15165" w:type="dxa"/>
            <w:gridSpan w:val="13"/>
            <w:tcBorders>
              <w:top w:val="nil"/>
            </w:tcBorders>
          </w:tcPr>
          <w:p w:rsidR="00A5282E" w:rsidRDefault="00A5282E">
            <w:pPr>
              <w:pStyle w:val="ConsPlusNormal"/>
              <w:jc w:val="both"/>
            </w:pPr>
            <w:r>
              <w:lastRenderedPageBreak/>
              <w:t xml:space="preserve">(в ред. </w:t>
            </w:r>
            <w:hyperlink r:id="rId292" w:history="1">
              <w:r>
                <w:rPr>
                  <w:color w:val="0000FF"/>
                </w:rPr>
                <w:t>Постановления</w:t>
              </w:r>
            </w:hyperlink>
            <w:r>
              <w:t xml:space="preserve"> Правительства Новгородской области от 19.12.2017 N 440)</w:t>
            </w:r>
          </w:p>
        </w:tc>
      </w:tr>
      <w:tr w:rsidR="00A5282E">
        <w:tc>
          <w:tcPr>
            <w:tcW w:w="680" w:type="dxa"/>
          </w:tcPr>
          <w:p w:rsidR="00A5282E" w:rsidRDefault="00A5282E">
            <w:pPr>
              <w:pStyle w:val="ConsPlusNormal"/>
              <w:jc w:val="center"/>
              <w:outlineLvl w:val="3"/>
            </w:pPr>
            <w:r>
              <w:t>4.</w:t>
            </w:r>
          </w:p>
        </w:tc>
        <w:tc>
          <w:tcPr>
            <w:tcW w:w="14485" w:type="dxa"/>
            <w:gridSpan w:val="12"/>
          </w:tcPr>
          <w:p w:rsidR="00A5282E" w:rsidRDefault="00A5282E">
            <w:pPr>
              <w:pStyle w:val="ConsPlusNormal"/>
            </w:pPr>
            <w:r>
              <w:t>Задача 4. Повышение качества социального обслуживания семей и детей, внедрение инновационных технологий работы с семьей и детьми, в том числе с детьми-инвалидами</w:t>
            </w:r>
          </w:p>
        </w:tc>
      </w:tr>
      <w:tr w:rsidR="00A5282E">
        <w:tc>
          <w:tcPr>
            <w:tcW w:w="680" w:type="dxa"/>
          </w:tcPr>
          <w:p w:rsidR="00A5282E" w:rsidRDefault="00A5282E">
            <w:pPr>
              <w:pStyle w:val="ConsPlusNormal"/>
              <w:jc w:val="center"/>
            </w:pPr>
            <w:r>
              <w:t>4.1.</w:t>
            </w:r>
          </w:p>
        </w:tc>
        <w:tc>
          <w:tcPr>
            <w:tcW w:w="2041" w:type="dxa"/>
          </w:tcPr>
          <w:p w:rsidR="00A5282E" w:rsidRDefault="00A5282E">
            <w:pPr>
              <w:pStyle w:val="ConsPlusNormal"/>
            </w:pPr>
            <w:r>
              <w:t>Развитие службы "Социальное бюро" по социальной адаптации и сопровождению выпускников детских домов и школ-интернатов на базе областного бюджетного учреждения социального обслуживания "Новгородский социально-реабилитационный центр для несовершеннолетних "Подросток"</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областное бюджетное учреждение социального обслуживания "Новгородский социально-реабилитационный центр для несовершеннолетних "Подросток"</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4.1 - 4.3</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4.2.</w:t>
            </w:r>
          </w:p>
        </w:tc>
        <w:tc>
          <w:tcPr>
            <w:tcW w:w="2041" w:type="dxa"/>
          </w:tcPr>
          <w:p w:rsidR="00A5282E" w:rsidRDefault="00A5282E">
            <w:pPr>
              <w:pStyle w:val="ConsPlusNormal"/>
            </w:pPr>
            <w:r>
              <w:t xml:space="preserve">Организация службы "Няня на час" на базе организаций социального </w:t>
            </w:r>
            <w:r>
              <w:lastRenderedPageBreak/>
              <w:t>обслуживания</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4.3.</w:t>
            </w:r>
          </w:p>
        </w:tc>
        <w:tc>
          <w:tcPr>
            <w:tcW w:w="2041" w:type="dxa"/>
          </w:tcPr>
          <w:p w:rsidR="00A5282E" w:rsidRDefault="00A5282E">
            <w:pPr>
              <w:pStyle w:val="ConsPlusNormal"/>
            </w:pPr>
            <w:r>
              <w:t>Внедрение технологии "Сеть социальных контактов" в деятельность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4.4.</w:t>
            </w:r>
          </w:p>
        </w:tc>
        <w:tc>
          <w:tcPr>
            <w:tcW w:w="2041" w:type="dxa"/>
          </w:tcPr>
          <w:p w:rsidR="00A5282E" w:rsidRDefault="00A5282E">
            <w:pPr>
              <w:pStyle w:val="ConsPlusNormal"/>
            </w:pPr>
            <w:r>
              <w:t>Предоставление субсидий автономным учреждениям на подготовку и организацию издания методических и иных материалов, направленных на профилактику безнадзорности несовершеннолетних, укрепление института семьи, пропаганду здорового образа жизни</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46,0</w:t>
            </w:r>
          </w:p>
        </w:tc>
        <w:tc>
          <w:tcPr>
            <w:tcW w:w="1077" w:type="dxa"/>
          </w:tcPr>
          <w:p w:rsidR="00A5282E" w:rsidRDefault="00A5282E">
            <w:pPr>
              <w:pStyle w:val="ConsPlusNormal"/>
            </w:pPr>
            <w:r>
              <w:t>46,0</w:t>
            </w:r>
          </w:p>
        </w:tc>
        <w:tc>
          <w:tcPr>
            <w:tcW w:w="1134" w:type="dxa"/>
          </w:tcPr>
          <w:p w:rsidR="00A5282E" w:rsidRDefault="00A5282E">
            <w:pPr>
              <w:pStyle w:val="ConsPlusNormal"/>
            </w:pPr>
            <w:r>
              <w:t>46,0</w:t>
            </w:r>
          </w:p>
        </w:tc>
        <w:tc>
          <w:tcPr>
            <w:tcW w:w="1077" w:type="dxa"/>
          </w:tcPr>
          <w:p w:rsidR="00A5282E" w:rsidRDefault="00A5282E">
            <w:pPr>
              <w:pStyle w:val="ConsPlusNormal"/>
            </w:pPr>
            <w:r>
              <w:t>46,0</w:t>
            </w:r>
          </w:p>
        </w:tc>
        <w:tc>
          <w:tcPr>
            <w:tcW w:w="1077" w:type="dxa"/>
          </w:tcPr>
          <w:p w:rsidR="00A5282E" w:rsidRDefault="00A5282E">
            <w:pPr>
              <w:pStyle w:val="ConsPlusNormal"/>
            </w:pPr>
            <w:r>
              <w:t>46,0</w:t>
            </w:r>
          </w:p>
        </w:tc>
        <w:tc>
          <w:tcPr>
            <w:tcW w:w="1134" w:type="dxa"/>
          </w:tcPr>
          <w:p w:rsidR="00A5282E" w:rsidRDefault="00A5282E">
            <w:pPr>
              <w:pStyle w:val="ConsPlusNormal"/>
            </w:pPr>
            <w:r>
              <w:t>46,0</w:t>
            </w:r>
          </w:p>
        </w:tc>
        <w:tc>
          <w:tcPr>
            <w:tcW w:w="1077" w:type="dxa"/>
          </w:tcPr>
          <w:p w:rsidR="00A5282E" w:rsidRDefault="00A5282E">
            <w:pPr>
              <w:pStyle w:val="ConsPlusNormal"/>
            </w:pPr>
            <w:r>
              <w:t>46,0</w:t>
            </w:r>
          </w:p>
        </w:tc>
      </w:tr>
      <w:tr w:rsidR="00A5282E">
        <w:tc>
          <w:tcPr>
            <w:tcW w:w="680" w:type="dxa"/>
          </w:tcPr>
          <w:p w:rsidR="00A5282E" w:rsidRDefault="00A5282E">
            <w:pPr>
              <w:pStyle w:val="ConsPlusNormal"/>
              <w:jc w:val="center"/>
            </w:pPr>
            <w:r>
              <w:t>4.5.</w:t>
            </w:r>
          </w:p>
        </w:tc>
        <w:tc>
          <w:tcPr>
            <w:tcW w:w="2041" w:type="dxa"/>
          </w:tcPr>
          <w:p w:rsidR="00A5282E" w:rsidRDefault="00A5282E">
            <w:pPr>
              <w:pStyle w:val="ConsPlusNormal"/>
            </w:pPr>
            <w:r>
              <w:t xml:space="preserve">Предоставление субсидий автономным учреждениям на </w:t>
            </w:r>
            <w:r>
              <w:lastRenderedPageBreak/>
              <w:t>проведение "круглых столов", семинаров, конференций, совещаний, заседаний по вопросам социальной поддержки семей с детьми, профилактики безнадзорности несовершеннолетних</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pPr>
            <w:r>
              <w:t>областной бюджет</w:t>
            </w:r>
          </w:p>
        </w:tc>
        <w:tc>
          <w:tcPr>
            <w:tcW w:w="1077" w:type="dxa"/>
          </w:tcPr>
          <w:p w:rsidR="00A5282E" w:rsidRDefault="00A5282E">
            <w:pPr>
              <w:pStyle w:val="ConsPlusNormal"/>
            </w:pPr>
            <w:r>
              <w:t>16,0</w:t>
            </w:r>
          </w:p>
        </w:tc>
        <w:tc>
          <w:tcPr>
            <w:tcW w:w="1077" w:type="dxa"/>
          </w:tcPr>
          <w:p w:rsidR="00A5282E" w:rsidRDefault="00A5282E">
            <w:pPr>
              <w:pStyle w:val="ConsPlusNormal"/>
            </w:pPr>
            <w:r>
              <w:t>16,0</w:t>
            </w:r>
          </w:p>
        </w:tc>
        <w:tc>
          <w:tcPr>
            <w:tcW w:w="1134" w:type="dxa"/>
          </w:tcPr>
          <w:p w:rsidR="00A5282E" w:rsidRDefault="00A5282E">
            <w:pPr>
              <w:pStyle w:val="ConsPlusNormal"/>
            </w:pPr>
            <w:r>
              <w:t>26,0</w:t>
            </w:r>
          </w:p>
        </w:tc>
        <w:tc>
          <w:tcPr>
            <w:tcW w:w="1077" w:type="dxa"/>
          </w:tcPr>
          <w:p w:rsidR="00A5282E" w:rsidRDefault="00A5282E">
            <w:pPr>
              <w:pStyle w:val="ConsPlusNormal"/>
            </w:pPr>
            <w:r>
              <w:t>16,0</w:t>
            </w:r>
          </w:p>
        </w:tc>
        <w:tc>
          <w:tcPr>
            <w:tcW w:w="1077" w:type="dxa"/>
          </w:tcPr>
          <w:p w:rsidR="00A5282E" w:rsidRDefault="00A5282E">
            <w:pPr>
              <w:pStyle w:val="ConsPlusNormal"/>
            </w:pPr>
            <w:r>
              <w:t>16,0</w:t>
            </w:r>
          </w:p>
        </w:tc>
        <w:tc>
          <w:tcPr>
            <w:tcW w:w="1134" w:type="dxa"/>
          </w:tcPr>
          <w:p w:rsidR="00A5282E" w:rsidRDefault="00A5282E">
            <w:pPr>
              <w:pStyle w:val="ConsPlusNormal"/>
            </w:pPr>
            <w:r>
              <w:t>16,0</w:t>
            </w:r>
          </w:p>
        </w:tc>
        <w:tc>
          <w:tcPr>
            <w:tcW w:w="1077" w:type="dxa"/>
          </w:tcPr>
          <w:p w:rsidR="00A5282E" w:rsidRDefault="00A5282E">
            <w:pPr>
              <w:pStyle w:val="ConsPlusNormal"/>
            </w:pPr>
            <w:r>
              <w:t>16,0</w:t>
            </w:r>
          </w:p>
        </w:tc>
      </w:tr>
      <w:tr w:rsidR="00A5282E">
        <w:tc>
          <w:tcPr>
            <w:tcW w:w="680" w:type="dxa"/>
          </w:tcPr>
          <w:p w:rsidR="00A5282E" w:rsidRDefault="00A5282E">
            <w:pPr>
              <w:pStyle w:val="ConsPlusNormal"/>
              <w:jc w:val="center"/>
            </w:pPr>
            <w:r>
              <w:lastRenderedPageBreak/>
              <w:t>4.6.</w:t>
            </w:r>
          </w:p>
        </w:tc>
        <w:tc>
          <w:tcPr>
            <w:tcW w:w="2041" w:type="dxa"/>
          </w:tcPr>
          <w:p w:rsidR="00A5282E" w:rsidRDefault="00A5282E">
            <w:pPr>
              <w:pStyle w:val="ConsPlusNormal"/>
            </w:pPr>
            <w:r>
              <w:t xml:space="preserve">Организация работы мобильной службы "Новая жизнь", направленной на реабилитацию родителей, злоупотребляющих алкоголем, на базе областного автономного учреждения социального обслуживания "Комплексный центр социального обслуживания населения Великого Новгорода и </w:t>
            </w:r>
            <w:r>
              <w:lastRenderedPageBreak/>
              <w:t>Новгородского района"</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w:t>
            </w:r>
          </w:p>
          <w:p w:rsidR="00A5282E" w:rsidRDefault="00A5282E">
            <w:pPr>
              <w:pStyle w:val="ConsPlusNormal"/>
            </w:pPr>
          </w:p>
          <w:p w:rsidR="00A5282E" w:rsidRDefault="00A5282E">
            <w:pPr>
              <w:pStyle w:val="ConsPlusNormal"/>
            </w:pPr>
            <w:r>
              <w:t xml:space="preserve">организации социального </w:t>
            </w:r>
            <w:r>
              <w:lastRenderedPageBreak/>
              <w:t>обслуживания</w:t>
            </w:r>
          </w:p>
        </w:tc>
        <w:tc>
          <w:tcPr>
            <w:tcW w:w="794" w:type="dxa"/>
          </w:tcPr>
          <w:p w:rsidR="00A5282E" w:rsidRDefault="00A5282E">
            <w:pPr>
              <w:pStyle w:val="ConsPlusNormal"/>
              <w:jc w:val="center"/>
            </w:pPr>
            <w:r>
              <w:lastRenderedPageBreak/>
              <w:t>2014 - 2020 годы</w:t>
            </w:r>
          </w:p>
        </w:tc>
        <w:tc>
          <w:tcPr>
            <w:tcW w:w="1134" w:type="dxa"/>
          </w:tcPr>
          <w:p w:rsidR="00A5282E" w:rsidRDefault="00A5282E">
            <w:pPr>
              <w:pStyle w:val="ConsPlusNormal"/>
              <w:jc w:val="center"/>
            </w:pPr>
            <w:r>
              <w:t>4.1, 4.3</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4.7.</w:t>
            </w:r>
          </w:p>
        </w:tc>
        <w:tc>
          <w:tcPr>
            <w:tcW w:w="2041" w:type="dxa"/>
          </w:tcPr>
          <w:p w:rsidR="00A5282E" w:rsidRDefault="00A5282E">
            <w:pPr>
              <w:pStyle w:val="ConsPlusNormal"/>
            </w:pPr>
            <w:r>
              <w:t>Организация работы клубов "Факультет семейных отношений" на базе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4.1, 4.3</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4.8.</w:t>
            </w:r>
          </w:p>
        </w:tc>
        <w:tc>
          <w:tcPr>
            <w:tcW w:w="2041" w:type="dxa"/>
          </w:tcPr>
          <w:p w:rsidR="00A5282E" w:rsidRDefault="00A5282E">
            <w:pPr>
              <w:pStyle w:val="ConsPlusNormal"/>
            </w:pPr>
            <w:r>
              <w:t xml:space="preserve">Организация и внедрение службы участковых социальных работников по сопровождению семей, имеющих детей-инвалидов и детей с ограниченными возможностями здоровья, на базе 6 организаций социального обслуживания Великого Новгорода, Валдайского, Боровичского, Маловишерского, Холмского и Парфинского </w:t>
            </w:r>
            <w:r>
              <w:lastRenderedPageBreak/>
              <w:t>районов</w:t>
            </w:r>
          </w:p>
        </w:tc>
        <w:tc>
          <w:tcPr>
            <w:tcW w:w="187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4.1 - 4.3</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4.9.</w:t>
            </w:r>
          </w:p>
        </w:tc>
        <w:tc>
          <w:tcPr>
            <w:tcW w:w="2041" w:type="dxa"/>
          </w:tcPr>
          <w:p w:rsidR="00A5282E" w:rsidRDefault="00A5282E">
            <w:pPr>
              <w:pStyle w:val="ConsPlusNormal"/>
            </w:pPr>
            <w:r>
              <w:t>Развитие службы "Телефон доверия" на базе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4.10.</w:t>
            </w:r>
          </w:p>
        </w:tc>
        <w:tc>
          <w:tcPr>
            <w:tcW w:w="2041" w:type="dxa"/>
          </w:tcPr>
          <w:p w:rsidR="00A5282E" w:rsidRDefault="00A5282E">
            <w:pPr>
              <w:pStyle w:val="ConsPlusNormal"/>
            </w:pPr>
            <w:r>
              <w:t>Повышение квалификации специалистов организаций социального обслуживания</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4.1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4.11.</w:t>
            </w:r>
          </w:p>
        </w:tc>
        <w:tc>
          <w:tcPr>
            <w:tcW w:w="2041" w:type="dxa"/>
          </w:tcPr>
          <w:p w:rsidR="00A5282E" w:rsidRDefault="00A5282E">
            <w:pPr>
              <w:pStyle w:val="ConsPlusNormal"/>
            </w:pPr>
            <w:r>
              <w:t>Организация работы по реализации проектов по внедрению новых социальных технологий по работе с семьями и детьми</w:t>
            </w:r>
          </w:p>
        </w:tc>
        <w:tc>
          <w:tcPr>
            <w:tcW w:w="1871"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4.1</w:t>
            </w:r>
          </w:p>
        </w:tc>
        <w:tc>
          <w:tcPr>
            <w:tcW w:w="992" w:type="dxa"/>
          </w:tcPr>
          <w:p w:rsidR="00A5282E" w:rsidRDefault="00A5282E">
            <w:pPr>
              <w:pStyle w:val="ConsPlusNormal"/>
            </w:pPr>
            <w:r>
              <w:t xml:space="preserve">областной бюджет </w:t>
            </w:r>
            <w:hyperlink w:anchor="P7467" w:history="1">
              <w:r>
                <w:rPr>
                  <w:color w:val="0000FF"/>
                </w:rPr>
                <w:t>&lt;*&gt;</w:t>
              </w:r>
            </w:hyperlink>
          </w:p>
        </w:tc>
        <w:tc>
          <w:tcPr>
            <w:tcW w:w="1077" w:type="dxa"/>
          </w:tcPr>
          <w:p w:rsidR="00A5282E" w:rsidRDefault="00A5282E">
            <w:pPr>
              <w:pStyle w:val="ConsPlusNormal"/>
            </w:pPr>
            <w:r>
              <w:t>80,0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3"/>
            </w:pPr>
            <w:r>
              <w:t>5.</w:t>
            </w:r>
          </w:p>
        </w:tc>
        <w:tc>
          <w:tcPr>
            <w:tcW w:w="14485" w:type="dxa"/>
            <w:gridSpan w:val="12"/>
          </w:tcPr>
          <w:p w:rsidR="00A5282E" w:rsidRDefault="00A5282E">
            <w:pPr>
              <w:pStyle w:val="ConsPlusNormal"/>
            </w:pPr>
            <w:r>
              <w:t>Задача 5. Обеспечение отдыха и оздоровления детей, находящихся в трудной жизненной ситуации</w:t>
            </w:r>
          </w:p>
        </w:tc>
      </w:tr>
      <w:tr w:rsidR="00A5282E">
        <w:tc>
          <w:tcPr>
            <w:tcW w:w="680" w:type="dxa"/>
            <w:vMerge w:val="restart"/>
          </w:tcPr>
          <w:p w:rsidR="00A5282E" w:rsidRDefault="00A5282E">
            <w:pPr>
              <w:pStyle w:val="ConsPlusNormal"/>
              <w:jc w:val="center"/>
            </w:pPr>
            <w:r>
              <w:t>5.1.</w:t>
            </w:r>
          </w:p>
        </w:tc>
        <w:tc>
          <w:tcPr>
            <w:tcW w:w="2041" w:type="dxa"/>
            <w:vMerge w:val="restart"/>
          </w:tcPr>
          <w:p w:rsidR="00A5282E" w:rsidRDefault="00A5282E">
            <w:pPr>
              <w:pStyle w:val="ConsPlusNormal"/>
            </w:pPr>
            <w:r>
              <w:t xml:space="preserve">Предоставление субсидий бюджетным и автономным учреждениям на организацию оздоровительного </w:t>
            </w:r>
            <w:r>
              <w:lastRenderedPageBreak/>
              <w:t>отдыха детей, находящихся в трудной жизненной ситуации</w:t>
            </w:r>
          </w:p>
        </w:tc>
        <w:tc>
          <w:tcPr>
            <w:tcW w:w="1871" w:type="dxa"/>
            <w:vMerge w:val="restart"/>
          </w:tcPr>
          <w:p w:rsidR="00A5282E" w:rsidRDefault="00A5282E">
            <w:pPr>
              <w:pStyle w:val="ConsPlusNormal"/>
            </w:pPr>
            <w:r>
              <w:lastRenderedPageBreak/>
              <w:t>департамент</w:t>
            </w:r>
          </w:p>
        </w:tc>
        <w:tc>
          <w:tcPr>
            <w:tcW w:w="794" w:type="dxa"/>
            <w:vMerge w:val="restart"/>
          </w:tcPr>
          <w:p w:rsidR="00A5282E" w:rsidRDefault="00A5282E">
            <w:pPr>
              <w:pStyle w:val="ConsPlusNormal"/>
              <w:jc w:val="center"/>
            </w:pPr>
            <w:r>
              <w:t>2014 - 2020 годы</w:t>
            </w:r>
          </w:p>
        </w:tc>
        <w:tc>
          <w:tcPr>
            <w:tcW w:w="1134" w:type="dxa"/>
            <w:vMerge w:val="restart"/>
          </w:tcPr>
          <w:p w:rsidR="00A5282E" w:rsidRDefault="00A5282E">
            <w:pPr>
              <w:pStyle w:val="ConsPlusNormal"/>
              <w:jc w:val="center"/>
            </w:pPr>
            <w:r>
              <w:t>5.1</w:t>
            </w:r>
          </w:p>
        </w:tc>
        <w:tc>
          <w:tcPr>
            <w:tcW w:w="992" w:type="dxa"/>
          </w:tcPr>
          <w:p w:rsidR="00A5282E" w:rsidRDefault="00A5282E">
            <w:pPr>
              <w:pStyle w:val="ConsPlusNormal"/>
            </w:pPr>
            <w:r>
              <w:t xml:space="preserve">областной бюджет </w:t>
            </w:r>
            <w:hyperlink w:anchor="P7467" w:history="1">
              <w:r>
                <w:rPr>
                  <w:color w:val="0000FF"/>
                </w:rPr>
                <w:t>&lt;*&gt;</w:t>
              </w:r>
            </w:hyperlink>
          </w:p>
        </w:tc>
        <w:tc>
          <w:tcPr>
            <w:tcW w:w="1077" w:type="dxa"/>
          </w:tcPr>
          <w:p w:rsidR="00A5282E" w:rsidRDefault="00A5282E">
            <w:pPr>
              <w:pStyle w:val="ConsPlusNormal"/>
            </w:pPr>
            <w:r>
              <w:t>7349,0</w:t>
            </w:r>
          </w:p>
        </w:tc>
        <w:tc>
          <w:tcPr>
            <w:tcW w:w="1077" w:type="dxa"/>
          </w:tcPr>
          <w:p w:rsidR="00A5282E" w:rsidRDefault="00A5282E">
            <w:pPr>
              <w:pStyle w:val="ConsPlusNormal"/>
            </w:pPr>
            <w:r>
              <w:t>38313,7</w:t>
            </w:r>
          </w:p>
        </w:tc>
        <w:tc>
          <w:tcPr>
            <w:tcW w:w="1134" w:type="dxa"/>
          </w:tcPr>
          <w:p w:rsidR="00A5282E" w:rsidRDefault="00A5282E">
            <w:pPr>
              <w:pStyle w:val="ConsPlusNormal"/>
            </w:pPr>
            <w:r>
              <w:t>38313,7</w:t>
            </w:r>
          </w:p>
        </w:tc>
        <w:tc>
          <w:tcPr>
            <w:tcW w:w="1077" w:type="dxa"/>
          </w:tcPr>
          <w:p w:rsidR="00A5282E" w:rsidRDefault="00A5282E">
            <w:pPr>
              <w:pStyle w:val="ConsPlusNormal"/>
            </w:pPr>
            <w:r>
              <w:t>38313,7</w:t>
            </w:r>
          </w:p>
        </w:tc>
        <w:tc>
          <w:tcPr>
            <w:tcW w:w="1077" w:type="dxa"/>
          </w:tcPr>
          <w:p w:rsidR="00A5282E" w:rsidRDefault="00A5282E">
            <w:pPr>
              <w:pStyle w:val="ConsPlusNormal"/>
            </w:pPr>
            <w:r>
              <w:t>38313,7</w:t>
            </w:r>
          </w:p>
        </w:tc>
        <w:tc>
          <w:tcPr>
            <w:tcW w:w="1134" w:type="dxa"/>
          </w:tcPr>
          <w:p w:rsidR="00A5282E" w:rsidRDefault="00A5282E">
            <w:pPr>
              <w:pStyle w:val="ConsPlusNormal"/>
            </w:pPr>
            <w:r>
              <w:t>38313,7</w:t>
            </w:r>
          </w:p>
        </w:tc>
        <w:tc>
          <w:tcPr>
            <w:tcW w:w="1077" w:type="dxa"/>
          </w:tcPr>
          <w:p w:rsidR="00A5282E" w:rsidRDefault="00A5282E">
            <w:pPr>
              <w:pStyle w:val="ConsPlusNormal"/>
            </w:pPr>
            <w:r>
              <w:t>38313,7</w:t>
            </w:r>
          </w:p>
        </w:tc>
      </w:tr>
      <w:tr w:rsidR="00A5282E">
        <w:tc>
          <w:tcPr>
            <w:tcW w:w="680" w:type="dxa"/>
            <w:vMerge/>
          </w:tcPr>
          <w:p w:rsidR="00A5282E" w:rsidRDefault="00A5282E"/>
        </w:tc>
        <w:tc>
          <w:tcPr>
            <w:tcW w:w="2041" w:type="dxa"/>
            <w:vMerge/>
          </w:tcPr>
          <w:p w:rsidR="00A5282E" w:rsidRDefault="00A5282E"/>
        </w:tc>
        <w:tc>
          <w:tcPr>
            <w:tcW w:w="1871" w:type="dxa"/>
            <w:vMerge/>
          </w:tcPr>
          <w:p w:rsidR="00A5282E" w:rsidRDefault="00A5282E"/>
        </w:tc>
        <w:tc>
          <w:tcPr>
            <w:tcW w:w="794" w:type="dxa"/>
            <w:vMerge/>
          </w:tcPr>
          <w:p w:rsidR="00A5282E" w:rsidRDefault="00A5282E"/>
        </w:tc>
        <w:tc>
          <w:tcPr>
            <w:tcW w:w="1134" w:type="dxa"/>
            <w:vMerge/>
          </w:tcPr>
          <w:p w:rsidR="00A5282E" w:rsidRDefault="00A5282E"/>
        </w:tc>
        <w:tc>
          <w:tcPr>
            <w:tcW w:w="992" w:type="dxa"/>
          </w:tcPr>
          <w:p w:rsidR="00A5282E" w:rsidRDefault="00A5282E">
            <w:pPr>
              <w:pStyle w:val="ConsPlusNormal"/>
            </w:pPr>
            <w:r>
              <w:t xml:space="preserve">федеральный </w:t>
            </w:r>
            <w:r>
              <w:lastRenderedPageBreak/>
              <w:t>бюджет</w:t>
            </w:r>
          </w:p>
        </w:tc>
        <w:tc>
          <w:tcPr>
            <w:tcW w:w="1077" w:type="dxa"/>
          </w:tcPr>
          <w:p w:rsidR="00A5282E" w:rsidRDefault="00A5282E">
            <w:pPr>
              <w:pStyle w:val="ConsPlusNormal"/>
            </w:pPr>
            <w:r>
              <w:lastRenderedPageBreak/>
              <w:t>30964,7</w:t>
            </w:r>
          </w:p>
        </w:tc>
        <w:tc>
          <w:tcPr>
            <w:tcW w:w="1077" w:type="dxa"/>
          </w:tcPr>
          <w:p w:rsidR="00A5282E" w:rsidRDefault="00A5282E">
            <w:pPr>
              <w:pStyle w:val="ConsPlusNormal"/>
              <w:jc w:val="center"/>
            </w:pPr>
            <w:r>
              <w:t>-</w:t>
            </w:r>
          </w:p>
        </w:tc>
        <w:tc>
          <w:tcPr>
            <w:tcW w:w="1134" w:type="dxa"/>
          </w:tcPr>
          <w:p w:rsidR="00A5282E" w:rsidRDefault="00A5282E">
            <w:pPr>
              <w:pStyle w:val="ConsPlusNormal"/>
            </w:pPr>
            <w:r>
              <w:t>13169,6</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5.2.</w:t>
            </w:r>
          </w:p>
        </w:tc>
        <w:tc>
          <w:tcPr>
            <w:tcW w:w="2041" w:type="dxa"/>
          </w:tcPr>
          <w:p w:rsidR="00A5282E" w:rsidRDefault="00A5282E">
            <w:pPr>
              <w:pStyle w:val="ConsPlusNormal"/>
            </w:pPr>
            <w:r>
              <w:t>Организация оздоровления детей, нуждающихся в сопровождении родителей и лиц, их замещающих, на базе областного автономного учреждения социального обслуживания "Реабилитационный центр для детей и подростков с ограниченными возможностями"</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5.1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5.3.</w:t>
            </w:r>
          </w:p>
        </w:tc>
        <w:tc>
          <w:tcPr>
            <w:tcW w:w="2041" w:type="dxa"/>
          </w:tcPr>
          <w:p w:rsidR="00A5282E" w:rsidRDefault="00A5282E">
            <w:pPr>
              <w:pStyle w:val="ConsPlusNormal"/>
            </w:pPr>
            <w:r>
              <w:t>Организация интегративных смен отдыха и оздоровления для детей-инвалидов на базе реабилитационного центра</w:t>
            </w:r>
          </w:p>
        </w:tc>
        <w:tc>
          <w:tcPr>
            <w:tcW w:w="187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5.1</w:t>
            </w:r>
          </w:p>
        </w:tc>
        <w:tc>
          <w:tcPr>
            <w:tcW w:w="992"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5.4</w:t>
            </w:r>
          </w:p>
        </w:tc>
        <w:tc>
          <w:tcPr>
            <w:tcW w:w="2041" w:type="dxa"/>
          </w:tcPr>
          <w:p w:rsidR="00A5282E" w:rsidRDefault="00A5282E">
            <w:pPr>
              <w:pStyle w:val="ConsPlusNormal"/>
            </w:pPr>
            <w:r>
              <w:t xml:space="preserve">Организация отдыха и </w:t>
            </w:r>
            <w:r>
              <w:lastRenderedPageBreak/>
              <w:t>оздоровления детей в организациях отдыха детей и их оздоровления, расположенных в Республике Крым и г. Севастополе</w:t>
            </w:r>
          </w:p>
        </w:tc>
        <w:tc>
          <w:tcPr>
            <w:tcW w:w="187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5.1</w:t>
            </w:r>
          </w:p>
        </w:tc>
        <w:tc>
          <w:tcPr>
            <w:tcW w:w="992" w:type="dxa"/>
          </w:tcPr>
          <w:p w:rsidR="00A5282E" w:rsidRDefault="00A5282E">
            <w:pPr>
              <w:pStyle w:val="ConsPlusNormal"/>
            </w:pPr>
            <w:r>
              <w:t xml:space="preserve">федеральный </w:t>
            </w:r>
            <w:r>
              <w:lastRenderedPageBreak/>
              <w:t>бюджет</w:t>
            </w:r>
          </w:p>
        </w:tc>
        <w:tc>
          <w:tcPr>
            <w:tcW w:w="1077" w:type="dxa"/>
          </w:tcPr>
          <w:p w:rsidR="00A5282E" w:rsidRDefault="00A5282E">
            <w:pPr>
              <w:pStyle w:val="ConsPlusNormal"/>
            </w:pPr>
            <w:r>
              <w:lastRenderedPageBreak/>
              <w:t>545,0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077"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12" w:name="P7467"/>
      <w:bookmarkEnd w:id="12"/>
      <w:r>
        <w:t>&lt;*&gt; Предоставление государственным организациям социального обслуживания субсидий на иные цели.</w:t>
      </w:r>
    </w:p>
    <w:p w:rsidR="00A5282E" w:rsidRDefault="00A5282E">
      <w:pPr>
        <w:pStyle w:val="ConsPlusNormal"/>
        <w:jc w:val="both"/>
      </w:pPr>
    </w:p>
    <w:p w:rsidR="00A5282E" w:rsidRDefault="00A5282E">
      <w:pPr>
        <w:pStyle w:val="ConsPlusNormal"/>
        <w:jc w:val="center"/>
        <w:outlineLvl w:val="1"/>
      </w:pPr>
      <w:bookmarkStart w:id="13" w:name="P7469"/>
      <w:bookmarkEnd w:id="13"/>
      <w:r>
        <w:t>IX. Подпрограмма "Поддержка социально ориентированных</w:t>
      </w:r>
    </w:p>
    <w:p w:rsidR="00A5282E" w:rsidRDefault="00A5282E">
      <w:pPr>
        <w:pStyle w:val="ConsPlusNormal"/>
        <w:jc w:val="center"/>
      </w:pPr>
      <w:r>
        <w:t>некоммерческих организаций Новгородской области"</w:t>
      </w:r>
    </w:p>
    <w:p w:rsidR="00A5282E" w:rsidRDefault="00A5282E">
      <w:pPr>
        <w:pStyle w:val="ConsPlusNormal"/>
        <w:jc w:val="center"/>
      </w:pPr>
      <w:r>
        <w:t>государственной программы Новгородской области</w:t>
      </w:r>
    </w:p>
    <w:p w:rsidR="00A5282E" w:rsidRDefault="00A5282E">
      <w:pPr>
        <w:pStyle w:val="ConsPlusNormal"/>
        <w:jc w:val="center"/>
      </w:pPr>
      <w:r>
        <w:t>"Социальная поддержка граждан в Новгородской области</w:t>
      </w:r>
    </w:p>
    <w:p w:rsidR="00A5282E" w:rsidRDefault="00A5282E">
      <w:pPr>
        <w:pStyle w:val="ConsPlusNormal"/>
        <w:jc w:val="center"/>
      </w:pPr>
      <w:r>
        <w:t>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по физической культуре и спорту Новгородской области;</w:t>
      </w:r>
    </w:p>
    <w:p w:rsidR="00A5282E" w:rsidRDefault="00A5282E">
      <w:pPr>
        <w:pStyle w:val="ConsPlusNormal"/>
        <w:spacing w:before="220"/>
        <w:ind w:firstLine="540"/>
        <w:jc w:val="both"/>
      </w:pPr>
      <w:r>
        <w:t>департамент экономического развития Новгородской области (до 22.10.2015 департамент экономического развития и торговли Новгородской области);</w:t>
      </w:r>
    </w:p>
    <w:p w:rsidR="00A5282E" w:rsidRDefault="00A5282E">
      <w:pPr>
        <w:pStyle w:val="ConsPlusNormal"/>
        <w:spacing w:before="220"/>
        <w:ind w:firstLine="540"/>
        <w:jc w:val="both"/>
      </w:pPr>
      <w:r>
        <w:t>комитет информационно-аналитического обеспечения Правительства Новгородской области;</w:t>
      </w:r>
    </w:p>
    <w:p w:rsidR="00A5282E" w:rsidRDefault="00A5282E">
      <w:pPr>
        <w:pStyle w:val="ConsPlusNormal"/>
        <w:spacing w:before="220"/>
        <w:ind w:firstLine="540"/>
        <w:jc w:val="both"/>
      </w:pPr>
      <w:r>
        <w:t>ГОБУ "ОАЦ" (по согласованию);</w:t>
      </w:r>
    </w:p>
    <w:p w:rsidR="00A5282E" w:rsidRDefault="00A5282E">
      <w:pPr>
        <w:pStyle w:val="ConsPlusNormal"/>
        <w:spacing w:before="220"/>
        <w:ind w:firstLine="540"/>
        <w:jc w:val="both"/>
      </w:pPr>
      <w:r>
        <w:t>областное автономное учреждение "Дом молодежи"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76"/>
        <w:gridCol w:w="794"/>
        <w:gridCol w:w="794"/>
        <w:gridCol w:w="680"/>
        <w:gridCol w:w="680"/>
        <w:gridCol w:w="680"/>
      </w:tblGrid>
      <w:tr w:rsidR="00A5282E">
        <w:tc>
          <w:tcPr>
            <w:tcW w:w="567" w:type="dxa"/>
            <w:vMerge w:val="restart"/>
            <w:vAlign w:val="center"/>
          </w:tcPr>
          <w:p w:rsidR="00A5282E" w:rsidRDefault="00A5282E">
            <w:pPr>
              <w:pStyle w:val="ConsPlusNormal"/>
              <w:jc w:val="center"/>
            </w:pPr>
            <w:r>
              <w:t>N п/п</w:t>
            </w:r>
          </w:p>
        </w:tc>
        <w:tc>
          <w:tcPr>
            <w:tcW w:w="4876"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3628" w:type="dxa"/>
            <w:gridSpan w:val="5"/>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4876" w:type="dxa"/>
            <w:vMerge/>
          </w:tcPr>
          <w:p w:rsidR="00A5282E" w:rsidRDefault="00A5282E"/>
        </w:tc>
        <w:tc>
          <w:tcPr>
            <w:tcW w:w="794" w:type="dxa"/>
            <w:vAlign w:val="center"/>
          </w:tcPr>
          <w:p w:rsidR="00A5282E" w:rsidRDefault="00A5282E">
            <w:pPr>
              <w:pStyle w:val="ConsPlusNormal"/>
              <w:jc w:val="center"/>
            </w:pPr>
            <w:r>
              <w:t>2014</w:t>
            </w:r>
          </w:p>
        </w:tc>
        <w:tc>
          <w:tcPr>
            <w:tcW w:w="794" w:type="dxa"/>
            <w:vAlign w:val="center"/>
          </w:tcPr>
          <w:p w:rsidR="00A5282E" w:rsidRDefault="00A5282E">
            <w:pPr>
              <w:pStyle w:val="ConsPlusNormal"/>
              <w:jc w:val="center"/>
            </w:pPr>
            <w:r>
              <w:t>2015</w:t>
            </w:r>
          </w:p>
        </w:tc>
        <w:tc>
          <w:tcPr>
            <w:tcW w:w="680" w:type="dxa"/>
            <w:vAlign w:val="center"/>
          </w:tcPr>
          <w:p w:rsidR="00A5282E" w:rsidRDefault="00A5282E">
            <w:pPr>
              <w:pStyle w:val="ConsPlusNormal"/>
              <w:jc w:val="center"/>
            </w:pPr>
            <w:r>
              <w:t>2016</w:t>
            </w:r>
          </w:p>
        </w:tc>
        <w:tc>
          <w:tcPr>
            <w:tcW w:w="680" w:type="dxa"/>
            <w:vAlign w:val="center"/>
          </w:tcPr>
          <w:p w:rsidR="00A5282E" w:rsidRDefault="00A5282E">
            <w:pPr>
              <w:pStyle w:val="ConsPlusNormal"/>
              <w:jc w:val="center"/>
            </w:pPr>
            <w:r>
              <w:t>2017</w:t>
            </w:r>
          </w:p>
        </w:tc>
        <w:tc>
          <w:tcPr>
            <w:tcW w:w="680" w:type="dxa"/>
            <w:vAlign w:val="center"/>
          </w:tcPr>
          <w:p w:rsidR="00A5282E" w:rsidRDefault="00A5282E">
            <w:pPr>
              <w:pStyle w:val="ConsPlusNormal"/>
              <w:jc w:val="center"/>
            </w:pPr>
            <w:r>
              <w:t>2018</w:t>
            </w:r>
          </w:p>
        </w:tc>
      </w:tr>
      <w:tr w:rsidR="00A5282E">
        <w:tc>
          <w:tcPr>
            <w:tcW w:w="567" w:type="dxa"/>
          </w:tcPr>
          <w:p w:rsidR="00A5282E" w:rsidRDefault="00A5282E">
            <w:pPr>
              <w:pStyle w:val="ConsPlusNormal"/>
              <w:jc w:val="center"/>
            </w:pPr>
            <w:r>
              <w:t>1</w:t>
            </w:r>
          </w:p>
        </w:tc>
        <w:tc>
          <w:tcPr>
            <w:tcW w:w="4876" w:type="dxa"/>
          </w:tcPr>
          <w:p w:rsidR="00A5282E" w:rsidRDefault="00A5282E">
            <w:pPr>
              <w:pStyle w:val="ConsPlusNormal"/>
              <w:jc w:val="center"/>
            </w:pPr>
            <w:r>
              <w:t>2</w:t>
            </w:r>
          </w:p>
        </w:tc>
        <w:tc>
          <w:tcPr>
            <w:tcW w:w="794" w:type="dxa"/>
          </w:tcPr>
          <w:p w:rsidR="00A5282E" w:rsidRDefault="00A5282E">
            <w:pPr>
              <w:pStyle w:val="ConsPlusNormal"/>
              <w:jc w:val="center"/>
            </w:pPr>
            <w:r>
              <w:t>3</w:t>
            </w:r>
          </w:p>
        </w:tc>
        <w:tc>
          <w:tcPr>
            <w:tcW w:w="794" w:type="dxa"/>
          </w:tcPr>
          <w:p w:rsidR="00A5282E" w:rsidRDefault="00A5282E">
            <w:pPr>
              <w:pStyle w:val="ConsPlusNormal"/>
              <w:jc w:val="center"/>
            </w:pPr>
            <w:r>
              <w:t>4</w:t>
            </w:r>
          </w:p>
        </w:tc>
        <w:tc>
          <w:tcPr>
            <w:tcW w:w="680" w:type="dxa"/>
          </w:tcPr>
          <w:p w:rsidR="00A5282E" w:rsidRDefault="00A5282E">
            <w:pPr>
              <w:pStyle w:val="ConsPlusNormal"/>
              <w:jc w:val="center"/>
            </w:pPr>
            <w:r>
              <w:t>5</w:t>
            </w:r>
          </w:p>
        </w:tc>
        <w:tc>
          <w:tcPr>
            <w:tcW w:w="680" w:type="dxa"/>
          </w:tcPr>
          <w:p w:rsidR="00A5282E" w:rsidRDefault="00A5282E">
            <w:pPr>
              <w:pStyle w:val="ConsPlusNormal"/>
              <w:jc w:val="center"/>
            </w:pPr>
            <w:r>
              <w:t>6</w:t>
            </w:r>
          </w:p>
        </w:tc>
        <w:tc>
          <w:tcPr>
            <w:tcW w:w="680" w:type="dxa"/>
          </w:tcPr>
          <w:p w:rsidR="00A5282E" w:rsidRDefault="00A5282E">
            <w:pPr>
              <w:pStyle w:val="ConsPlusNormal"/>
              <w:jc w:val="center"/>
            </w:pPr>
            <w:r>
              <w:t>7</w:t>
            </w:r>
          </w:p>
        </w:tc>
      </w:tr>
      <w:tr w:rsidR="00A5282E">
        <w:tc>
          <w:tcPr>
            <w:tcW w:w="567" w:type="dxa"/>
          </w:tcPr>
          <w:p w:rsidR="00A5282E" w:rsidRDefault="00A5282E">
            <w:pPr>
              <w:pStyle w:val="ConsPlusNormal"/>
              <w:jc w:val="center"/>
            </w:pPr>
            <w:r>
              <w:t>1.</w:t>
            </w:r>
          </w:p>
        </w:tc>
        <w:tc>
          <w:tcPr>
            <w:tcW w:w="8504" w:type="dxa"/>
            <w:gridSpan w:val="6"/>
          </w:tcPr>
          <w:p w:rsidR="00A5282E" w:rsidRDefault="00A5282E">
            <w:pPr>
              <w:pStyle w:val="ConsPlusNormal"/>
            </w:pPr>
            <w:r>
              <w:t>Задача 1. Информационная, рекламная, социологическая и организационная поддержка СОНКО, осуществляющих свою деятельность на территории области</w:t>
            </w:r>
          </w:p>
        </w:tc>
      </w:tr>
      <w:tr w:rsidR="00A5282E">
        <w:tc>
          <w:tcPr>
            <w:tcW w:w="567" w:type="dxa"/>
          </w:tcPr>
          <w:p w:rsidR="00A5282E" w:rsidRDefault="00A5282E">
            <w:pPr>
              <w:pStyle w:val="ConsPlusNormal"/>
              <w:jc w:val="center"/>
            </w:pPr>
            <w:r>
              <w:t>1.1.</w:t>
            </w:r>
          </w:p>
        </w:tc>
        <w:tc>
          <w:tcPr>
            <w:tcW w:w="4876" w:type="dxa"/>
          </w:tcPr>
          <w:p w:rsidR="00A5282E" w:rsidRDefault="00A5282E">
            <w:pPr>
              <w:pStyle w:val="ConsPlusNormal"/>
            </w:pPr>
            <w:r>
              <w:t>Количество СОНКО, которым оказана информационная и рекламная поддержка, не менее (ед.)</w:t>
            </w:r>
          </w:p>
        </w:tc>
        <w:tc>
          <w:tcPr>
            <w:tcW w:w="794" w:type="dxa"/>
          </w:tcPr>
          <w:p w:rsidR="00A5282E" w:rsidRDefault="00A5282E">
            <w:pPr>
              <w:pStyle w:val="ConsPlusNormal"/>
            </w:pPr>
            <w:r>
              <w:t>10</w:t>
            </w:r>
          </w:p>
        </w:tc>
        <w:tc>
          <w:tcPr>
            <w:tcW w:w="794" w:type="dxa"/>
          </w:tcPr>
          <w:p w:rsidR="00A5282E" w:rsidRDefault="00A5282E">
            <w:pPr>
              <w:pStyle w:val="ConsPlusNormal"/>
            </w:pPr>
            <w:r>
              <w:t>15</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w:t>
            </w:r>
          </w:p>
        </w:tc>
        <w:tc>
          <w:tcPr>
            <w:tcW w:w="8504" w:type="dxa"/>
            <w:gridSpan w:val="6"/>
          </w:tcPr>
          <w:p w:rsidR="00A5282E" w:rsidRDefault="00A5282E">
            <w:pPr>
              <w:pStyle w:val="ConsPlusNormal"/>
            </w:pPr>
            <w:r>
              <w:t>Задача 2. Правовая поддержка СОНКО, осуществляющих свою деятельность на территории области</w:t>
            </w:r>
          </w:p>
        </w:tc>
      </w:tr>
      <w:tr w:rsidR="00A5282E">
        <w:tc>
          <w:tcPr>
            <w:tcW w:w="567" w:type="dxa"/>
          </w:tcPr>
          <w:p w:rsidR="00A5282E" w:rsidRDefault="00A5282E">
            <w:pPr>
              <w:pStyle w:val="ConsPlusNormal"/>
              <w:jc w:val="center"/>
            </w:pPr>
            <w:r>
              <w:t>2.1.</w:t>
            </w:r>
          </w:p>
        </w:tc>
        <w:tc>
          <w:tcPr>
            <w:tcW w:w="4876" w:type="dxa"/>
          </w:tcPr>
          <w:p w:rsidR="00A5282E" w:rsidRDefault="00A5282E">
            <w:pPr>
              <w:pStyle w:val="ConsPlusNormal"/>
            </w:pPr>
            <w:r>
              <w:t>Количество СОНКО, которым оказана правовая поддержка, не менее (ед.)</w:t>
            </w:r>
          </w:p>
        </w:tc>
        <w:tc>
          <w:tcPr>
            <w:tcW w:w="794" w:type="dxa"/>
          </w:tcPr>
          <w:p w:rsidR="00A5282E" w:rsidRDefault="00A5282E">
            <w:pPr>
              <w:pStyle w:val="ConsPlusNormal"/>
            </w:pPr>
            <w:r>
              <w:t>40</w:t>
            </w:r>
          </w:p>
        </w:tc>
        <w:tc>
          <w:tcPr>
            <w:tcW w:w="794" w:type="dxa"/>
          </w:tcPr>
          <w:p w:rsidR="00A5282E" w:rsidRDefault="00A5282E">
            <w:pPr>
              <w:pStyle w:val="ConsPlusNormal"/>
            </w:pPr>
            <w:r>
              <w:t>50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2.2.</w:t>
            </w:r>
          </w:p>
        </w:tc>
        <w:tc>
          <w:tcPr>
            <w:tcW w:w="4876" w:type="dxa"/>
          </w:tcPr>
          <w:p w:rsidR="00A5282E" w:rsidRDefault="00A5282E">
            <w:pPr>
              <w:pStyle w:val="ConsPlusNormal"/>
            </w:pPr>
            <w:r>
              <w:t xml:space="preserve">Количество консультаций СОНКО по актуальным вопросам их деятельности, по обмену опытом и </w:t>
            </w:r>
            <w:r>
              <w:lastRenderedPageBreak/>
              <w:t>распространению лучших практик, не менее (ед.)</w:t>
            </w:r>
          </w:p>
        </w:tc>
        <w:tc>
          <w:tcPr>
            <w:tcW w:w="794" w:type="dxa"/>
          </w:tcPr>
          <w:p w:rsidR="00A5282E" w:rsidRDefault="00A5282E">
            <w:pPr>
              <w:pStyle w:val="ConsPlusNormal"/>
            </w:pPr>
            <w:r>
              <w:lastRenderedPageBreak/>
              <w:t>100</w:t>
            </w:r>
          </w:p>
        </w:tc>
        <w:tc>
          <w:tcPr>
            <w:tcW w:w="794" w:type="dxa"/>
          </w:tcPr>
          <w:p w:rsidR="00A5282E" w:rsidRDefault="00A5282E">
            <w:pPr>
              <w:pStyle w:val="ConsPlusNormal"/>
            </w:pPr>
            <w:r>
              <w:t>120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3.</w:t>
            </w:r>
          </w:p>
        </w:tc>
        <w:tc>
          <w:tcPr>
            <w:tcW w:w="8504" w:type="dxa"/>
            <w:gridSpan w:val="6"/>
          </w:tcPr>
          <w:p w:rsidR="00A5282E" w:rsidRDefault="00A5282E">
            <w:pPr>
              <w:pStyle w:val="ConsPlusNormal"/>
            </w:pPr>
            <w:r>
              <w:t>Задача 3. Создание условий для развития гражданских инициатив, поддержки СОНКО, осуществляющих свою деятельность на территории области</w:t>
            </w:r>
          </w:p>
        </w:tc>
      </w:tr>
      <w:tr w:rsidR="00A5282E">
        <w:tc>
          <w:tcPr>
            <w:tcW w:w="567" w:type="dxa"/>
          </w:tcPr>
          <w:p w:rsidR="00A5282E" w:rsidRDefault="00A5282E">
            <w:pPr>
              <w:pStyle w:val="ConsPlusNormal"/>
              <w:jc w:val="center"/>
            </w:pPr>
            <w:r>
              <w:t>3.1.</w:t>
            </w:r>
          </w:p>
        </w:tc>
        <w:tc>
          <w:tcPr>
            <w:tcW w:w="4876" w:type="dxa"/>
          </w:tcPr>
          <w:p w:rsidR="00A5282E" w:rsidRDefault="00A5282E">
            <w:pPr>
              <w:pStyle w:val="ConsPlusNormal"/>
            </w:pPr>
            <w: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 том числе по вопросам развития инфраструктуры, информационных и человеческих ресурсов СОНКО, их методического и образовательного обеспечения, не менее (ед.)</w:t>
            </w:r>
          </w:p>
        </w:tc>
        <w:tc>
          <w:tcPr>
            <w:tcW w:w="794" w:type="dxa"/>
          </w:tcPr>
          <w:p w:rsidR="00A5282E" w:rsidRDefault="00A5282E">
            <w:pPr>
              <w:pStyle w:val="ConsPlusNormal"/>
            </w:pPr>
            <w:r>
              <w:t>3</w:t>
            </w:r>
          </w:p>
        </w:tc>
        <w:tc>
          <w:tcPr>
            <w:tcW w:w="794" w:type="dxa"/>
          </w:tcPr>
          <w:p w:rsidR="00A5282E" w:rsidRDefault="00A5282E">
            <w:pPr>
              <w:pStyle w:val="ConsPlusNormal"/>
            </w:pPr>
            <w:r>
              <w:t>4</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3.2.</w:t>
            </w:r>
          </w:p>
        </w:tc>
        <w:tc>
          <w:tcPr>
            <w:tcW w:w="4876" w:type="dxa"/>
          </w:tcPr>
          <w:p w:rsidR="00A5282E" w:rsidRDefault="00A5282E">
            <w:pPr>
              <w:pStyle w:val="ConsPlusNormal"/>
            </w:pPr>
            <w:r>
              <w:t>Количество проведенных обучающих семинаров, мастер-классов, курсов повышения квалификации по общим и тематическим направлениям деятельности СОНКО, не менее (ед.)</w:t>
            </w:r>
          </w:p>
        </w:tc>
        <w:tc>
          <w:tcPr>
            <w:tcW w:w="794" w:type="dxa"/>
          </w:tcPr>
          <w:p w:rsidR="00A5282E" w:rsidRDefault="00A5282E">
            <w:pPr>
              <w:pStyle w:val="ConsPlusNormal"/>
            </w:pPr>
            <w:r>
              <w:t>3</w:t>
            </w:r>
          </w:p>
        </w:tc>
        <w:tc>
          <w:tcPr>
            <w:tcW w:w="794" w:type="dxa"/>
          </w:tcPr>
          <w:p w:rsidR="00A5282E" w:rsidRDefault="00A5282E">
            <w:pPr>
              <w:pStyle w:val="ConsPlusNormal"/>
            </w:pPr>
            <w:r>
              <w:t>4</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w:t>
            </w:r>
          </w:p>
        </w:tc>
        <w:tc>
          <w:tcPr>
            <w:tcW w:w="8504" w:type="dxa"/>
            <w:gridSpan w:val="6"/>
          </w:tcPr>
          <w:p w:rsidR="00A5282E" w:rsidRDefault="00A5282E">
            <w:pPr>
              <w:pStyle w:val="ConsPlusNormal"/>
            </w:pPr>
            <w:r>
              <w:t>Задача 4. Развитие социального партнерства с СОНКО</w:t>
            </w:r>
          </w:p>
        </w:tc>
      </w:tr>
      <w:tr w:rsidR="00A5282E">
        <w:tc>
          <w:tcPr>
            <w:tcW w:w="567" w:type="dxa"/>
          </w:tcPr>
          <w:p w:rsidR="00A5282E" w:rsidRDefault="00A5282E">
            <w:pPr>
              <w:pStyle w:val="ConsPlusNormal"/>
              <w:jc w:val="center"/>
            </w:pPr>
            <w:r>
              <w:t>4.1.</w:t>
            </w:r>
          </w:p>
        </w:tc>
        <w:tc>
          <w:tcPr>
            <w:tcW w:w="4876" w:type="dxa"/>
          </w:tcPr>
          <w:p w:rsidR="00A5282E" w:rsidRDefault="00A5282E">
            <w:pPr>
              <w:pStyle w:val="ConsPlusNormal"/>
            </w:pPr>
            <w:r>
              <w:t>Количество СОНКО, осуществляющих деятельность по социальной поддержке и защите граждан области, не менее (ед.)</w:t>
            </w:r>
          </w:p>
        </w:tc>
        <w:tc>
          <w:tcPr>
            <w:tcW w:w="794" w:type="dxa"/>
          </w:tcPr>
          <w:p w:rsidR="00A5282E" w:rsidRDefault="00A5282E">
            <w:pPr>
              <w:pStyle w:val="ConsPlusNormal"/>
            </w:pPr>
            <w:r>
              <w:t>12</w:t>
            </w:r>
          </w:p>
        </w:tc>
        <w:tc>
          <w:tcPr>
            <w:tcW w:w="794" w:type="dxa"/>
          </w:tcPr>
          <w:p w:rsidR="00A5282E" w:rsidRDefault="00A5282E">
            <w:pPr>
              <w:pStyle w:val="ConsPlusNormal"/>
            </w:pPr>
            <w:r>
              <w:t>12</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4.2.</w:t>
            </w:r>
          </w:p>
        </w:tc>
        <w:tc>
          <w:tcPr>
            <w:tcW w:w="4876" w:type="dxa"/>
          </w:tcPr>
          <w:p w:rsidR="00A5282E" w:rsidRDefault="00A5282E">
            <w:pPr>
              <w:pStyle w:val="ConsPlusNormal"/>
            </w:pPr>
            <w:r>
              <w:t>Количество СОНКО, с которыми заключены договоры социального партнерства и которым предоставлены субсидии на предоставление социальных услуг, не менее (ед.)</w:t>
            </w:r>
          </w:p>
        </w:tc>
        <w:tc>
          <w:tcPr>
            <w:tcW w:w="794" w:type="dxa"/>
          </w:tcPr>
          <w:p w:rsidR="00A5282E" w:rsidRDefault="00A5282E">
            <w:pPr>
              <w:pStyle w:val="ConsPlusNormal"/>
            </w:pPr>
            <w:r>
              <w:t>20</w:t>
            </w:r>
          </w:p>
        </w:tc>
        <w:tc>
          <w:tcPr>
            <w:tcW w:w="794" w:type="dxa"/>
          </w:tcPr>
          <w:p w:rsidR="00A5282E" w:rsidRDefault="00A5282E">
            <w:pPr>
              <w:pStyle w:val="ConsPlusNormal"/>
            </w:pPr>
            <w:r>
              <w:t>23</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4.3.</w:t>
            </w:r>
          </w:p>
        </w:tc>
        <w:tc>
          <w:tcPr>
            <w:tcW w:w="4876" w:type="dxa"/>
          </w:tcPr>
          <w:p w:rsidR="00A5282E" w:rsidRDefault="00A5282E">
            <w:pPr>
              <w:pStyle w:val="ConsPlusNormal"/>
            </w:pPr>
            <w:r>
              <w:t>Численность инвалидов, состоящих на учете в центрах занятости населения, трудоустроенных при посредничестве СОНКО, не менее (чел.)</w:t>
            </w:r>
          </w:p>
        </w:tc>
        <w:tc>
          <w:tcPr>
            <w:tcW w:w="794" w:type="dxa"/>
          </w:tcPr>
          <w:p w:rsidR="00A5282E" w:rsidRDefault="00A5282E">
            <w:pPr>
              <w:pStyle w:val="ConsPlusNormal"/>
            </w:pPr>
            <w:r>
              <w:t>12</w:t>
            </w:r>
          </w:p>
        </w:tc>
        <w:tc>
          <w:tcPr>
            <w:tcW w:w="794" w:type="dxa"/>
          </w:tcPr>
          <w:p w:rsidR="00A5282E" w:rsidRDefault="00A5282E">
            <w:pPr>
              <w:pStyle w:val="ConsPlusNormal"/>
            </w:pPr>
            <w:r>
              <w:t>12</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4.4.</w:t>
            </w:r>
          </w:p>
        </w:tc>
        <w:tc>
          <w:tcPr>
            <w:tcW w:w="4876" w:type="dxa"/>
          </w:tcPr>
          <w:p w:rsidR="00A5282E" w:rsidRDefault="00A5282E">
            <w:pPr>
              <w:pStyle w:val="ConsPlusNormal"/>
            </w:pPr>
            <w:r>
              <w:t>Уровень удовлетворенности потребителей услугами, оказываемыми СОНКО (по данным социологических опросов), не менее (%)</w:t>
            </w:r>
          </w:p>
        </w:tc>
        <w:tc>
          <w:tcPr>
            <w:tcW w:w="794" w:type="dxa"/>
          </w:tcPr>
          <w:p w:rsidR="00A5282E" w:rsidRDefault="00A5282E">
            <w:pPr>
              <w:pStyle w:val="ConsPlusNormal"/>
            </w:pPr>
            <w:r>
              <w:t>32,0</w:t>
            </w:r>
          </w:p>
        </w:tc>
        <w:tc>
          <w:tcPr>
            <w:tcW w:w="794" w:type="dxa"/>
          </w:tcPr>
          <w:p w:rsidR="00A5282E" w:rsidRDefault="00A5282E">
            <w:pPr>
              <w:pStyle w:val="ConsPlusNormal"/>
            </w:pPr>
            <w:r>
              <w:t>35,0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4.5.</w:t>
            </w:r>
          </w:p>
        </w:tc>
        <w:tc>
          <w:tcPr>
            <w:tcW w:w="4876" w:type="dxa"/>
          </w:tcPr>
          <w:p w:rsidR="00A5282E" w:rsidRDefault="00A5282E">
            <w:pPr>
              <w:pStyle w:val="ConsPlusNormal"/>
            </w:pPr>
            <w:r>
              <w:t>Численность граждан, принимающих участие в деятельности СОНКО, не менее (чел.)</w:t>
            </w:r>
          </w:p>
        </w:tc>
        <w:tc>
          <w:tcPr>
            <w:tcW w:w="794" w:type="dxa"/>
          </w:tcPr>
          <w:p w:rsidR="00A5282E" w:rsidRDefault="00A5282E">
            <w:pPr>
              <w:pStyle w:val="ConsPlusNormal"/>
            </w:pPr>
            <w:r>
              <w:t>16100</w:t>
            </w:r>
          </w:p>
        </w:tc>
        <w:tc>
          <w:tcPr>
            <w:tcW w:w="794" w:type="dxa"/>
          </w:tcPr>
          <w:p w:rsidR="00A5282E" w:rsidRDefault="00A5282E">
            <w:pPr>
              <w:pStyle w:val="ConsPlusNormal"/>
            </w:pPr>
            <w:r>
              <w:t>16100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4.6.</w:t>
            </w:r>
          </w:p>
        </w:tc>
        <w:tc>
          <w:tcPr>
            <w:tcW w:w="4876" w:type="dxa"/>
          </w:tcPr>
          <w:p w:rsidR="00A5282E" w:rsidRDefault="00A5282E">
            <w:pPr>
              <w:pStyle w:val="ConsPlusNormal"/>
            </w:pPr>
            <w:r>
              <w:t>Численность добровольцев, вовлеченных в деятельность СОНКО, не менее (чел.)</w:t>
            </w:r>
          </w:p>
        </w:tc>
        <w:tc>
          <w:tcPr>
            <w:tcW w:w="794" w:type="dxa"/>
          </w:tcPr>
          <w:p w:rsidR="00A5282E" w:rsidRDefault="00A5282E">
            <w:pPr>
              <w:pStyle w:val="ConsPlusNormal"/>
            </w:pPr>
            <w:r>
              <w:t>6097</w:t>
            </w:r>
          </w:p>
        </w:tc>
        <w:tc>
          <w:tcPr>
            <w:tcW w:w="794" w:type="dxa"/>
          </w:tcPr>
          <w:p w:rsidR="00A5282E" w:rsidRDefault="00A5282E">
            <w:pPr>
              <w:pStyle w:val="ConsPlusNormal"/>
            </w:pPr>
            <w:r>
              <w:t>6120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2014 - 2015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599"/>
        <w:gridCol w:w="1599"/>
        <w:gridCol w:w="1474"/>
        <w:gridCol w:w="1871"/>
        <w:gridCol w:w="1474"/>
      </w:tblGrid>
      <w:tr w:rsidR="00A5282E">
        <w:tc>
          <w:tcPr>
            <w:tcW w:w="1020" w:type="dxa"/>
            <w:vMerge w:val="restart"/>
            <w:vAlign w:val="center"/>
          </w:tcPr>
          <w:p w:rsidR="00A5282E" w:rsidRDefault="00A5282E">
            <w:pPr>
              <w:pStyle w:val="ConsPlusNormal"/>
              <w:jc w:val="center"/>
            </w:pPr>
            <w:r>
              <w:t>Год</w:t>
            </w:r>
          </w:p>
        </w:tc>
        <w:tc>
          <w:tcPr>
            <w:tcW w:w="8017" w:type="dxa"/>
            <w:gridSpan w:val="5"/>
            <w:vAlign w:val="center"/>
          </w:tcPr>
          <w:p w:rsidR="00A5282E" w:rsidRDefault="00A5282E">
            <w:pPr>
              <w:pStyle w:val="ConsPlusNormal"/>
              <w:jc w:val="center"/>
            </w:pPr>
            <w:r>
              <w:t>Источник финансирования</w:t>
            </w:r>
          </w:p>
        </w:tc>
      </w:tr>
      <w:tr w:rsidR="00A5282E">
        <w:tc>
          <w:tcPr>
            <w:tcW w:w="1020" w:type="dxa"/>
            <w:vMerge/>
          </w:tcPr>
          <w:p w:rsidR="00A5282E" w:rsidRDefault="00A5282E"/>
        </w:tc>
        <w:tc>
          <w:tcPr>
            <w:tcW w:w="1599" w:type="dxa"/>
            <w:vAlign w:val="center"/>
          </w:tcPr>
          <w:p w:rsidR="00A5282E" w:rsidRDefault="00A5282E">
            <w:pPr>
              <w:pStyle w:val="ConsPlusNormal"/>
              <w:jc w:val="center"/>
            </w:pPr>
            <w:r>
              <w:t>областной бюджет</w:t>
            </w:r>
          </w:p>
        </w:tc>
        <w:tc>
          <w:tcPr>
            <w:tcW w:w="1599" w:type="dxa"/>
            <w:vAlign w:val="center"/>
          </w:tcPr>
          <w:p w:rsidR="00A5282E" w:rsidRDefault="00A5282E">
            <w:pPr>
              <w:pStyle w:val="ConsPlusNormal"/>
              <w:jc w:val="center"/>
            </w:pPr>
            <w:r>
              <w:t>федеральный бюджет</w:t>
            </w:r>
          </w:p>
        </w:tc>
        <w:tc>
          <w:tcPr>
            <w:tcW w:w="1474" w:type="dxa"/>
            <w:vAlign w:val="center"/>
          </w:tcPr>
          <w:p w:rsidR="00A5282E" w:rsidRDefault="00A5282E">
            <w:pPr>
              <w:pStyle w:val="ConsPlusNormal"/>
              <w:jc w:val="center"/>
            </w:pPr>
            <w:r>
              <w:t>местные бюджеты</w:t>
            </w:r>
          </w:p>
        </w:tc>
        <w:tc>
          <w:tcPr>
            <w:tcW w:w="1871" w:type="dxa"/>
            <w:vAlign w:val="center"/>
          </w:tcPr>
          <w:p w:rsidR="00A5282E" w:rsidRDefault="00A5282E">
            <w:pPr>
              <w:pStyle w:val="ConsPlusNormal"/>
              <w:jc w:val="center"/>
            </w:pPr>
            <w:r>
              <w:t xml:space="preserve">другие внебюджетные </w:t>
            </w:r>
            <w:r>
              <w:lastRenderedPageBreak/>
              <w:t>источники</w:t>
            </w:r>
          </w:p>
        </w:tc>
        <w:tc>
          <w:tcPr>
            <w:tcW w:w="1474" w:type="dxa"/>
            <w:vAlign w:val="center"/>
          </w:tcPr>
          <w:p w:rsidR="00A5282E" w:rsidRDefault="00A5282E">
            <w:pPr>
              <w:pStyle w:val="ConsPlusNormal"/>
              <w:jc w:val="center"/>
            </w:pPr>
            <w:r>
              <w:lastRenderedPageBreak/>
              <w:t>всего</w:t>
            </w:r>
          </w:p>
        </w:tc>
      </w:tr>
      <w:tr w:rsidR="00A5282E">
        <w:tc>
          <w:tcPr>
            <w:tcW w:w="1020" w:type="dxa"/>
          </w:tcPr>
          <w:p w:rsidR="00A5282E" w:rsidRDefault="00A5282E">
            <w:pPr>
              <w:pStyle w:val="ConsPlusNormal"/>
            </w:pPr>
            <w:r>
              <w:lastRenderedPageBreak/>
              <w:t>2014</w:t>
            </w:r>
          </w:p>
        </w:tc>
        <w:tc>
          <w:tcPr>
            <w:tcW w:w="1599" w:type="dxa"/>
          </w:tcPr>
          <w:p w:rsidR="00A5282E" w:rsidRDefault="00A5282E">
            <w:pPr>
              <w:pStyle w:val="ConsPlusNormal"/>
            </w:pPr>
            <w:r>
              <w:t>8169,0</w:t>
            </w:r>
          </w:p>
        </w:tc>
        <w:tc>
          <w:tcPr>
            <w:tcW w:w="1599" w:type="dxa"/>
          </w:tcPr>
          <w:p w:rsidR="00A5282E" w:rsidRDefault="00A5282E">
            <w:pPr>
              <w:pStyle w:val="ConsPlusNormal"/>
            </w:pPr>
            <w:r>
              <w:t>12053,0</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pPr>
            <w:r>
              <w:t>20222,0</w:t>
            </w:r>
          </w:p>
        </w:tc>
      </w:tr>
      <w:tr w:rsidR="00A5282E">
        <w:tc>
          <w:tcPr>
            <w:tcW w:w="1020" w:type="dxa"/>
          </w:tcPr>
          <w:p w:rsidR="00A5282E" w:rsidRDefault="00A5282E">
            <w:pPr>
              <w:pStyle w:val="ConsPlusNormal"/>
            </w:pPr>
            <w:r>
              <w:t>2015</w:t>
            </w:r>
          </w:p>
        </w:tc>
        <w:tc>
          <w:tcPr>
            <w:tcW w:w="1599" w:type="dxa"/>
          </w:tcPr>
          <w:p w:rsidR="00A5282E" w:rsidRDefault="00A5282E">
            <w:pPr>
              <w:pStyle w:val="ConsPlusNormal"/>
            </w:pPr>
            <w:r>
              <w:t>7912,0</w:t>
            </w:r>
          </w:p>
        </w:tc>
        <w:tc>
          <w:tcPr>
            <w:tcW w:w="1599" w:type="dxa"/>
          </w:tcPr>
          <w:p w:rsidR="00A5282E" w:rsidRDefault="00A5282E">
            <w:pPr>
              <w:pStyle w:val="ConsPlusNormal"/>
            </w:pPr>
            <w:r>
              <w:t>8663,0</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pPr>
            <w:r>
              <w:t>16575,0</w:t>
            </w:r>
          </w:p>
        </w:tc>
      </w:tr>
      <w:tr w:rsidR="00A5282E">
        <w:tc>
          <w:tcPr>
            <w:tcW w:w="1020" w:type="dxa"/>
          </w:tcPr>
          <w:p w:rsidR="00A5282E" w:rsidRDefault="00A5282E">
            <w:pPr>
              <w:pStyle w:val="ConsPlusNormal"/>
            </w:pPr>
            <w:r>
              <w:t>2016</w:t>
            </w:r>
          </w:p>
        </w:tc>
        <w:tc>
          <w:tcPr>
            <w:tcW w:w="1599" w:type="dxa"/>
          </w:tcPr>
          <w:p w:rsidR="00A5282E" w:rsidRDefault="00A5282E">
            <w:pPr>
              <w:pStyle w:val="ConsPlusNormal"/>
              <w:jc w:val="center"/>
            </w:pPr>
            <w:r>
              <w:t>-</w:t>
            </w:r>
          </w:p>
        </w:tc>
        <w:tc>
          <w:tcPr>
            <w:tcW w:w="1599"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jc w:val="center"/>
            </w:pPr>
            <w:r>
              <w:t>-</w:t>
            </w:r>
          </w:p>
        </w:tc>
      </w:tr>
      <w:tr w:rsidR="00A5282E">
        <w:tc>
          <w:tcPr>
            <w:tcW w:w="1020" w:type="dxa"/>
          </w:tcPr>
          <w:p w:rsidR="00A5282E" w:rsidRDefault="00A5282E">
            <w:pPr>
              <w:pStyle w:val="ConsPlusNormal"/>
            </w:pPr>
            <w:r>
              <w:t>2017</w:t>
            </w:r>
          </w:p>
        </w:tc>
        <w:tc>
          <w:tcPr>
            <w:tcW w:w="1599" w:type="dxa"/>
          </w:tcPr>
          <w:p w:rsidR="00A5282E" w:rsidRDefault="00A5282E">
            <w:pPr>
              <w:pStyle w:val="ConsPlusNormal"/>
              <w:jc w:val="center"/>
            </w:pPr>
            <w:r>
              <w:t>-</w:t>
            </w:r>
          </w:p>
        </w:tc>
        <w:tc>
          <w:tcPr>
            <w:tcW w:w="1599"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jc w:val="center"/>
            </w:pPr>
            <w:r>
              <w:t>-</w:t>
            </w:r>
          </w:p>
        </w:tc>
      </w:tr>
      <w:tr w:rsidR="00A5282E">
        <w:tc>
          <w:tcPr>
            <w:tcW w:w="1020" w:type="dxa"/>
          </w:tcPr>
          <w:p w:rsidR="00A5282E" w:rsidRDefault="00A5282E">
            <w:pPr>
              <w:pStyle w:val="ConsPlusNormal"/>
            </w:pPr>
            <w:r>
              <w:t>2018</w:t>
            </w:r>
          </w:p>
        </w:tc>
        <w:tc>
          <w:tcPr>
            <w:tcW w:w="1599" w:type="dxa"/>
          </w:tcPr>
          <w:p w:rsidR="00A5282E" w:rsidRDefault="00A5282E">
            <w:pPr>
              <w:pStyle w:val="ConsPlusNormal"/>
              <w:jc w:val="center"/>
            </w:pPr>
            <w:r>
              <w:t>-</w:t>
            </w:r>
          </w:p>
        </w:tc>
        <w:tc>
          <w:tcPr>
            <w:tcW w:w="1599" w:type="dxa"/>
          </w:tcPr>
          <w:p w:rsidR="00A5282E" w:rsidRDefault="00A5282E">
            <w:pPr>
              <w:pStyle w:val="ConsPlusNormal"/>
              <w:jc w:val="center"/>
            </w:pPr>
            <w:r>
              <w:t>-</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jc w:val="center"/>
            </w:pPr>
            <w:r>
              <w:t>-</w:t>
            </w:r>
          </w:p>
        </w:tc>
      </w:tr>
      <w:tr w:rsidR="00A5282E">
        <w:tc>
          <w:tcPr>
            <w:tcW w:w="1020" w:type="dxa"/>
          </w:tcPr>
          <w:p w:rsidR="00A5282E" w:rsidRDefault="00A5282E">
            <w:pPr>
              <w:pStyle w:val="ConsPlusNormal"/>
            </w:pPr>
            <w:r>
              <w:t>ВСЕГО</w:t>
            </w:r>
          </w:p>
        </w:tc>
        <w:tc>
          <w:tcPr>
            <w:tcW w:w="1599" w:type="dxa"/>
          </w:tcPr>
          <w:p w:rsidR="00A5282E" w:rsidRDefault="00A5282E">
            <w:pPr>
              <w:pStyle w:val="ConsPlusNormal"/>
            </w:pPr>
            <w:r>
              <w:t>16081,0</w:t>
            </w:r>
          </w:p>
        </w:tc>
        <w:tc>
          <w:tcPr>
            <w:tcW w:w="1599" w:type="dxa"/>
          </w:tcPr>
          <w:p w:rsidR="00A5282E" w:rsidRDefault="00A5282E">
            <w:pPr>
              <w:pStyle w:val="ConsPlusNormal"/>
            </w:pPr>
            <w:r>
              <w:t>20716,0</w:t>
            </w:r>
          </w:p>
        </w:tc>
        <w:tc>
          <w:tcPr>
            <w:tcW w:w="1474" w:type="dxa"/>
          </w:tcPr>
          <w:p w:rsidR="00A5282E" w:rsidRDefault="00A5282E">
            <w:pPr>
              <w:pStyle w:val="ConsPlusNormal"/>
              <w:jc w:val="center"/>
            </w:pPr>
            <w:r>
              <w:t>-</w:t>
            </w:r>
          </w:p>
        </w:tc>
        <w:tc>
          <w:tcPr>
            <w:tcW w:w="1871" w:type="dxa"/>
          </w:tcPr>
          <w:p w:rsidR="00A5282E" w:rsidRDefault="00A5282E">
            <w:pPr>
              <w:pStyle w:val="ConsPlusNormal"/>
              <w:jc w:val="center"/>
            </w:pPr>
            <w:r>
              <w:t>-</w:t>
            </w:r>
          </w:p>
        </w:tc>
        <w:tc>
          <w:tcPr>
            <w:tcW w:w="1474" w:type="dxa"/>
          </w:tcPr>
          <w:p w:rsidR="00A5282E" w:rsidRDefault="00A5282E">
            <w:pPr>
              <w:pStyle w:val="ConsPlusNormal"/>
            </w:pPr>
            <w:r>
              <w:t>36797,0</w:t>
            </w:r>
          </w:p>
        </w:tc>
      </w:tr>
    </w:tbl>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увеличение количества СОНКО, осуществляющих свою деятельность на территории области, которым оказана информационная и рекламная поддержка, с 10 до 15 единиц;</w:t>
      </w:r>
    </w:p>
    <w:p w:rsidR="00A5282E" w:rsidRDefault="00A5282E">
      <w:pPr>
        <w:pStyle w:val="ConsPlusNormal"/>
        <w:spacing w:before="220"/>
        <w:ind w:firstLine="540"/>
        <w:jc w:val="both"/>
      </w:pPr>
      <w:r>
        <w:t>увеличение количества СОНКО, осуществляющих свою деятельность на территории области, которым оказана правовая поддержка, с 40 до 50 единиц;</w:t>
      </w:r>
    </w:p>
    <w:p w:rsidR="00A5282E" w:rsidRDefault="00A5282E">
      <w:pPr>
        <w:pStyle w:val="ConsPlusNormal"/>
        <w:spacing w:before="220"/>
        <w:ind w:firstLine="540"/>
        <w:jc w:val="both"/>
      </w:pPr>
      <w:r>
        <w:t>количество СОНКО, осуществляющих деятельность по социальной поддержке и защите граждан области, не менее 12 единиц;</w:t>
      </w:r>
    </w:p>
    <w:p w:rsidR="00A5282E" w:rsidRDefault="00A5282E">
      <w:pPr>
        <w:pStyle w:val="ConsPlusNormal"/>
        <w:spacing w:before="220"/>
        <w:ind w:firstLine="540"/>
        <w:jc w:val="both"/>
      </w:pPr>
      <w:r>
        <w:t>увеличение количества СОНКО, осуществляющих свою деятельность на территории области, с которыми заключены договоры социального партнерства и которым предоставлены субсидии на предоставление социальных услуг, с 20 до 23 единиц;</w:t>
      </w:r>
    </w:p>
    <w:p w:rsidR="00A5282E" w:rsidRDefault="00A5282E">
      <w:pPr>
        <w:pStyle w:val="ConsPlusNormal"/>
        <w:spacing w:before="220"/>
        <w:ind w:firstLine="540"/>
        <w:jc w:val="both"/>
      </w:pPr>
      <w:r>
        <w:t>численность граждан, принимающих участие в деятельности СОНКО, не менее 16100 человек;</w:t>
      </w:r>
    </w:p>
    <w:p w:rsidR="00A5282E" w:rsidRDefault="00A5282E">
      <w:pPr>
        <w:pStyle w:val="ConsPlusNormal"/>
        <w:spacing w:before="220"/>
        <w:ind w:firstLine="540"/>
        <w:jc w:val="both"/>
      </w:pPr>
      <w:r>
        <w:t>увеличение численности добровольцев, вовлеченных в деятельность СОНКО, с 6097 до 6120 человек.</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"Поддержка социально ориентированных некоммерческих</w:t>
      </w:r>
    </w:p>
    <w:p w:rsidR="00A5282E" w:rsidRDefault="00A5282E">
      <w:pPr>
        <w:pStyle w:val="ConsPlusNormal"/>
        <w:jc w:val="center"/>
      </w:pPr>
      <w:r>
        <w:t>организаций Новгородской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12"/>
        <w:gridCol w:w="2041"/>
        <w:gridCol w:w="794"/>
        <w:gridCol w:w="1134"/>
        <w:gridCol w:w="1304"/>
        <w:gridCol w:w="850"/>
        <w:gridCol w:w="850"/>
        <w:gridCol w:w="680"/>
        <w:gridCol w:w="680"/>
        <w:gridCol w:w="680"/>
      </w:tblGrid>
      <w:tr w:rsidR="00A5282E">
        <w:tc>
          <w:tcPr>
            <w:tcW w:w="680" w:type="dxa"/>
            <w:vMerge w:val="restart"/>
            <w:vAlign w:val="center"/>
          </w:tcPr>
          <w:p w:rsidR="00A5282E" w:rsidRDefault="00A5282E">
            <w:pPr>
              <w:pStyle w:val="ConsPlusNormal"/>
              <w:jc w:val="center"/>
            </w:pPr>
            <w:r>
              <w:t>N п/п</w:t>
            </w:r>
          </w:p>
        </w:tc>
        <w:tc>
          <w:tcPr>
            <w:tcW w:w="3912" w:type="dxa"/>
            <w:vMerge w:val="restart"/>
            <w:vAlign w:val="center"/>
          </w:tcPr>
          <w:p w:rsidR="00A5282E" w:rsidRDefault="00A5282E">
            <w:pPr>
              <w:pStyle w:val="ConsPlusNormal"/>
              <w:jc w:val="center"/>
            </w:pPr>
            <w:r>
              <w:t>Наименование мероприятия</w:t>
            </w:r>
          </w:p>
        </w:tc>
        <w:tc>
          <w:tcPr>
            <w:tcW w:w="2041"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304" w:type="dxa"/>
            <w:vMerge w:val="restart"/>
            <w:vAlign w:val="center"/>
          </w:tcPr>
          <w:p w:rsidR="00A5282E" w:rsidRDefault="00A5282E">
            <w:pPr>
              <w:pStyle w:val="ConsPlusNormal"/>
              <w:jc w:val="center"/>
            </w:pPr>
            <w:r>
              <w:t>Источник финансирования</w:t>
            </w:r>
          </w:p>
        </w:tc>
        <w:tc>
          <w:tcPr>
            <w:tcW w:w="3740" w:type="dxa"/>
            <w:gridSpan w:val="5"/>
            <w:vAlign w:val="center"/>
          </w:tcPr>
          <w:p w:rsidR="00A5282E" w:rsidRDefault="00A5282E">
            <w:pPr>
              <w:pStyle w:val="ConsPlusNormal"/>
              <w:jc w:val="center"/>
            </w:pPr>
            <w:r>
              <w:t>Объем финансирования по годам (тыс. руб.)</w:t>
            </w:r>
          </w:p>
        </w:tc>
      </w:tr>
      <w:tr w:rsidR="00A5282E">
        <w:tc>
          <w:tcPr>
            <w:tcW w:w="680" w:type="dxa"/>
            <w:vMerge/>
          </w:tcPr>
          <w:p w:rsidR="00A5282E" w:rsidRDefault="00A5282E"/>
        </w:tc>
        <w:tc>
          <w:tcPr>
            <w:tcW w:w="3912"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1304" w:type="dxa"/>
            <w:vMerge/>
          </w:tcPr>
          <w:p w:rsidR="00A5282E" w:rsidRDefault="00A5282E"/>
        </w:tc>
        <w:tc>
          <w:tcPr>
            <w:tcW w:w="850" w:type="dxa"/>
            <w:vAlign w:val="center"/>
          </w:tcPr>
          <w:p w:rsidR="00A5282E" w:rsidRDefault="00A5282E">
            <w:pPr>
              <w:pStyle w:val="ConsPlusNormal"/>
              <w:jc w:val="center"/>
            </w:pPr>
            <w:r>
              <w:t>2014</w:t>
            </w:r>
          </w:p>
        </w:tc>
        <w:tc>
          <w:tcPr>
            <w:tcW w:w="850" w:type="dxa"/>
            <w:vAlign w:val="center"/>
          </w:tcPr>
          <w:p w:rsidR="00A5282E" w:rsidRDefault="00A5282E">
            <w:pPr>
              <w:pStyle w:val="ConsPlusNormal"/>
              <w:jc w:val="center"/>
            </w:pPr>
            <w:r>
              <w:t>2015</w:t>
            </w:r>
          </w:p>
        </w:tc>
        <w:tc>
          <w:tcPr>
            <w:tcW w:w="680" w:type="dxa"/>
            <w:vAlign w:val="center"/>
          </w:tcPr>
          <w:p w:rsidR="00A5282E" w:rsidRDefault="00A5282E">
            <w:pPr>
              <w:pStyle w:val="ConsPlusNormal"/>
              <w:jc w:val="center"/>
            </w:pPr>
            <w:r>
              <w:t>2016</w:t>
            </w:r>
          </w:p>
        </w:tc>
        <w:tc>
          <w:tcPr>
            <w:tcW w:w="680" w:type="dxa"/>
            <w:vAlign w:val="center"/>
          </w:tcPr>
          <w:p w:rsidR="00A5282E" w:rsidRDefault="00A5282E">
            <w:pPr>
              <w:pStyle w:val="ConsPlusNormal"/>
              <w:jc w:val="center"/>
            </w:pPr>
            <w:r>
              <w:t>2017</w:t>
            </w:r>
          </w:p>
        </w:tc>
        <w:tc>
          <w:tcPr>
            <w:tcW w:w="680" w:type="dxa"/>
            <w:vAlign w:val="center"/>
          </w:tcPr>
          <w:p w:rsidR="00A5282E" w:rsidRDefault="00A5282E">
            <w:pPr>
              <w:pStyle w:val="ConsPlusNormal"/>
              <w:jc w:val="center"/>
            </w:pPr>
            <w:r>
              <w:t>2018</w:t>
            </w:r>
          </w:p>
        </w:tc>
      </w:tr>
      <w:tr w:rsidR="00A5282E">
        <w:tc>
          <w:tcPr>
            <w:tcW w:w="680" w:type="dxa"/>
          </w:tcPr>
          <w:p w:rsidR="00A5282E" w:rsidRDefault="00A5282E">
            <w:pPr>
              <w:pStyle w:val="ConsPlusNormal"/>
              <w:jc w:val="center"/>
            </w:pPr>
            <w:r>
              <w:t>1</w:t>
            </w:r>
          </w:p>
        </w:tc>
        <w:tc>
          <w:tcPr>
            <w:tcW w:w="3912" w:type="dxa"/>
            <w:vAlign w:val="center"/>
          </w:tcPr>
          <w:p w:rsidR="00A5282E" w:rsidRDefault="00A5282E">
            <w:pPr>
              <w:pStyle w:val="ConsPlusNormal"/>
              <w:jc w:val="center"/>
            </w:pPr>
            <w:r>
              <w:t>2</w:t>
            </w:r>
          </w:p>
        </w:tc>
        <w:tc>
          <w:tcPr>
            <w:tcW w:w="2041"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304" w:type="dxa"/>
            <w:vAlign w:val="center"/>
          </w:tcPr>
          <w:p w:rsidR="00A5282E" w:rsidRDefault="00A5282E">
            <w:pPr>
              <w:pStyle w:val="ConsPlusNormal"/>
              <w:jc w:val="center"/>
            </w:pPr>
            <w:r>
              <w:t>6</w:t>
            </w:r>
          </w:p>
        </w:tc>
        <w:tc>
          <w:tcPr>
            <w:tcW w:w="850" w:type="dxa"/>
            <w:vAlign w:val="center"/>
          </w:tcPr>
          <w:p w:rsidR="00A5282E" w:rsidRDefault="00A5282E">
            <w:pPr>
              <w:pStyle w:val="ConsPlusNormal"/>
              <w:jc w:val="center"/>
            </w:pPr>
            <w:r>
              <w:t>7</w:t>
            </w:r>
          </w:p>
        </w:tc>
        <w:tc>
          <w:tcPr>
            <w:tcW w:w="850" w:type="dxa"/>
            <w:vAlign w:val="center"/>
          </w:tcPr>
          <w:p w:rsidR="00A5282E" w:rsidRDefault="00A5282E">
            <w:pPr>
              <w:pStyle w:val="ConsPlusNormal"/>
              <w:jc w:val="center"/>
            </w:pPr>
            <w:r>
              <w:t>8</w:t>
            </w:r>
          </w:p>
        </w:tc>
        <w:tc>
          <w:tcPr>
            <w:tcW w:w="680" w:type="dxa"/>
            <w:vAlign w:val="center"/>
          </w:tcPr>
          <w:p w:rsidR="00A5282E" w:rsidRDefault="00A5282E">
            <w:pPr>
              <w:pStyle w:val="ConsPlusNormal"/>
              <w:jc w:val="center"/>
            </w:pPr>
            <w:r>
              <w:t>9</w:t>
            </w:r>
          </w:p>
        </w:tc>
        <w:tc>
          <w:tcPr>
            <w:tcW w:w="680" w:type="dxa"/>
            <w:vAlign w:val="center"/>
          </w:tcPr>
          <w:p w:rsidR="00A5282E" w:rsidRDefault="00A5282E">
            <w:pPr>
              <w:pStyle w:val="ConsPlusNormal"/>
              <w:jc w:val="center"/>
            </w:pPr>
            <w:r>
              <w:t>10</w:t>
            </w:r>
          </w:p>
        </w:tc>
        <w:tc>
          <w:tcPr>
            <w:tcW w:w="680" w:type="dxa"/>
            <w:vAlign w:val="center"/>
          </w:tcPr>
          <w:p w:rsidR="00A5282E" w:rsidRDefault="00A5282E">
            <w:pPr>
              <w:pStyle w:val="ConsPlusNormal"/>
              <w:jc w:val="center"/>
            </w:pPr>
            <w:r>
              <w:t>11</w:t>
            </w:r>
          </w:p>
        </w:tc>
      </w:tr>
      <w:tr w:rsidR="00A5282E">
        <w:tc>
          <w:tcPr>
            <w:tcW w:w="680" w:type="dxa"/>
          </w:tcPr>
          <w:p w:rsidR="00A5282E" w:rsidRDefault="00A5282E">
            <w:pPr>
              <w:pStyle w:val="ConsPlusNormal"/>
              <w:jc w:val="center"/>
              <w:outlineLvl w:val="3"/>
            </w:pPr>
            <w:r>
              <w:t>1.</w:t>
            </w:r>
          </w:p>
        </w:tc>
        <w:tc>
          <w:tcPr>
            <w:tcW w:w="12925" w:type="dxa"/>
            <w:gridSpan w:val="10"/>
          </w:tcPr>
          <w:p w:rsidR="00A5282E" w:rsidRDefault="00A5282E">
            <w:pPr>
              <w:pStyle w:val="ConsPlusNormal"/>
            </w:pPr>
            <w:r>
              <w:t>Задача 1. Информационная, рекламная, социологическая и организационная поддержка СОНКО</w:t>
            </w:r>
          </w:p>
        </w:tc>
      </w:tr>
      <w:tr w:rsidR="00A5282E">
        <w:tc>
          <w:tcPr>
            <w:tcW w:w="680" w:type="dxa"/>
          </w:tcPr>
          <w:p w:rsidR="00A5282E" w:rsidRDefault="00A5282E">
            <w:pPr>
              <w:pStyle w:val="ConsPlusNormal"/>
              <w:jc w:val="center"/>
            </w:pPr>
            <w:r>
              <w:t>1.1.</w:t>
            </w:r>
          </w:p>
        </w:tc>
        <w:tc>
          <w:tcPr>
            <w:tcW w:w="3912" w:type="dxa"/>
          </w:tcPr>
          <w:p w:rsidR="00A5282E" w:rsidRDefault="00A5282E">
            <w:pPr>
              <w:pStyle w:val="ConsPlusNormal"/>
            </w:pPr>
            <w:r>
              <w:t>Организация информационной поддержки деятельности СОНКО, направленной на реализацию принципов социального партнерства</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pPr>
            <w:r>
              <w:t>45,0</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1.2.</w:t>
            </w:r>
          </w:p>
        </w:tc>
        <w:tc>
          <w:tcPr>
            <w:tcW w:w="3912" w:type="dxa"/>
          </w:tcPr>
          <w:p w:rsidR="00A5282E" w:rsidRDefault="00A5282E">
            <w:pPr>
              <w:pStyle w:val="ConsPlusNormal"/>
            </w:pPr>
            <w:r>
              <w:t>Организация создания и распространения социальной рекламы по проблематике развития благотворительности и добровольческой деятельности</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pPr>
            <w:r>
              <w:t>90,0</w:t>
            </w:r>
          </w:p>
        </w:tc>
        <w:tc>
          <w:tcPr>
            <w:tcW w:w="850" w:type="dxa"/>
          </w:tcPr>
          <w:p w:rsidR="00A5282E" w:rsidRDefault="00A5282E">
            <w:pPr>
              <w:pStyle w:val="ConsPlusNormal"/>
            </w:pPr>
            <w:r>
              <w:t>50,0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1.3.</w:t>
            </w:r>
          </w:p>
        </w:tc>
        <w:tc>
          <w:tcPr>
            <w:tcW w:w="3912" w:type="dxa"/>
          </w:tcPr>
          <w:p w:rsidR="00A5282E" w:rsidRDefault="00A5282E">
            <w:pPr>
              <w:pStyle w:val="ConsPlusNormal"/>
            </w:pPr>
            <w:r>
              <w:t xml:space="preserve">Организация развития и дальнейшего </w:t>
            </w:r>
            <w:r>
              <w:lastRenderedPageBreak/>
              <w:t>сопровождения интернет-сайта "Некоммерческие организации Новгородской области"</w:t>
            </w:r>
          </w:p>
        </w:tc>
        <w:tc>
          <w:tcPr>
            <w:tcW w:w="2041" w:type="dxa"/>
          </w:tcPr>
          <w:p w:rsidR="00A5282E" w:rsidRDefault="00A5282E">
            <w:pPr>
              <w:pStyle w:val="ConsPlusNormal"/>
            </w:pPr>
            <w:r>
              <w:lastRenderedPageBreak/>
              <w:t xml:space="preserve">комитет </w:t>
            </w:r>
            <w:r>
              <w:lastRenderedPageBreak/>
              <w:t>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lastRenderedPageBreak/>
              <w:t xml:space="preserve">2014, </w:t>
            </w:r>
            <w:r>
              <w:lastRenderedPageBreak/>
              <w:t>2015 годы</w:t>
            </w:r>
          </w:p>
        </w:tc>
        <w:tc>
          <w:tcPr>
            <w:tcW w:w="1134" w:type="dxa"/>
          </w:tcPr>
          <w:p w:rsidR="00A5282E" w:rsidRDefault="00A5282E">
            <w:pPr>
              <w:pStyle w:val="ConsPlusNormal"/>
              <w:jc w:val="center"/>
            </w:pPr>
            <w:r>
              <w:lastRenderedPageBreak/>
              <w:t>1.1</w:t>
            </w:r>
          </w:p>
        </w:tc>
        <w:tc>
          <w:tcPr>
            <w:tcW w:w="1304" w:type="dxa"/>
          </w:tcPr>
          <w:p w:rsidR="00A5282E" w:rsidRDefault="00A5282E">
            <w:pPr>
              <w:pStyle w:val="ConsPlusNormal"/>
            </w:pPr>
            <w:r>
              <w:t xml:space="preserve">областной </w:t>
            </w:r>
            <w:r>
              <w:lastRenderedPageBreak/>
              <w:t xml:space="preserve">бюджет </w:t>
            </w:r>
            <w:hyperlink w:anchor="P8066" w:history="1">
              <w:r>
                <w:rPr>
                  <w:color w:val="0000FF"/>
                </w:rPr>
                <w:t>&lt;*&gt;</w:t>
              </w:r>
            </w:hyperlink>
          </w:p>
        </w:tc>
        <w:tc>
          <w:tcPr>
            <w:tcW w:w="850" w:type="dxa"/>
          </w:tcPr>
          <w:p w:rsidR="00A5282E" w:rsidRDefault="00A5282E">
            <w:pPr>
              <w:pStyle w:val="ConsPlusNormal"/>
            </w:pPr>
            <w:r>
              <w:lastRenderedPageBreak/>
              <w:t>62,0</w:t>
            </w:r>
          </w:p>
        </w:tc>
        <w:tc>
          <w:tcPr>
            <w:tcW w:w="850" w:type="dxa"/>
          </w:tcPr>
          <w:p w:rsidR="00A5282E" w:rsidRDefault="00A5282E">
            <w:pPr>
              <w:pStyle w:val="ConsPlusNormal"/>
            </w:pPr>
            <w:r>
              <w:t>7,0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1.4.</w:t>
            </w:r>
          </w:p>
        </w:tc>
        <w:tc>
          <w:tcPr>
            <w:tcW w:w="3912" w:type="dxa"/>
          </w:tcPr>
          <w:p w:rsidR="00A5282E" w:rsidRDefault="00A5282E">
            <w:pPr>
              <w:pStyle w:val="ConsPlusNormal"/>
            </w:pPr>
            <w:r>
              <w:t>Организация проведения ежегодных социологических опросов по проблемам развития СОНКО</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pPr>
            <w:r>
              <w:t>107,0</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1.5.</w:t>
            </w:r>
          </w:p>
        </w:tc>
        <w:tc>
          <w:tcPr>
            <w:tcW w:w="3912" w:type="dxa"/>
          </w:tcPr>
          <w:p w:rsidR="00A5282E" w:rsidRDefault="00A5282E">
            <w:pPr>
              <w:pStyle w:val="ConsPlusNormal"/>
            </w:pPr>
            <w:r>
              <w:t>Оказание содействия в развитии координационно-попечительского совета, фонда местного сообщества</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p w:rsidR="00A5282E" w:rsidRDefault="00A5282E">
            <w:pPr>
              <w:pStyle w:val="ConsPlusNormal"/>
            </w:pPr>
          </w:p>
          <w:p w:rsidR="00A5282E" w:rsidRDefault="00A5282E">
            <w:pPr>
              <w:pStyle w:val="ConsPlusNormal"/>
            </w:pPr>
            <w:r>
              <w:t>ГОБУ "ОАЦ"</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3"/>
            </w:pPr>
            <w:r>
              <w:t>2.</w:t>
            </w:r>
          </w:p>
        </w:tc>
        <w:tc>
          <w:tcPr>
            <w:tcW w:w="12925" w:type="dxa"/>
            <w:gridSpan w:val="10"/>
          </w:tcPr>
          <w:p w:rsidR="00A5282E" w:rsidRDefault="00A5282E">
            <w:pPr>
              <w:pStyle w:val="ConsPlusNormal"/>
            </w:pPr>
            <w:r>
              <w:t>Задача 2. Правовая поддержка СОНКО</w:t>
            </w:r>
          </w:p>
        </w:tc>
      </w:tr>
      <w:tr w:rsidR="00A5282E">
        <w:tc>
          <w:tcPr>
            <w:tcW w:w="680" w:type="dxa"/>
          </w:tcPr>
          <w:p w:rsidR="00A5282E" w:rsidRDefault="00A5282E">
            <w:pPr>
              <w:pStyle w:val="ConsPlusNormal"/>
              <w:jc w:val="center"/>
            </w:pPr>
            <w:r>
              <w:t>2.1.</w:t>
            </w:r>
          </w:p>
        </w:tc>
        <w:tc>
          <w:tcPr>
            <w:tcW w:w="3912" w:type="dxa"/>
          </w:tcPr>
          <w:p w:rsidR="00A5282E" w:rsidRDefault="00A5282E">
            <w:pPr>
              <w:pStyle w:val="ConsPlusNormal"/>
            </w:pPr>
            <w:r>
              <w:t>Организация оказания юридической помощи общественным объединениям по вопросам их регистрации</w:t>
            </w:r>
          </w:p>
        </w:tc>
        <w:tc>
          <w:tcPr>
            <w:tcW w:w="2041" w:type="dxa"/>
          </w:tcPr>
          <w:p w:rsidR="00A5282E" w:rsidRDefault="00A5282E">
            <w:pPr>
              <w:pStyle w:val="ConsPlusNormal"/>
            </w:pPr>
            <w:r>
              <w:t>областное автономное учреждение "Дом молодежи"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2.2.</w:t>
            </w:r>
          </w:p>
        </w:tc>
        <w:tc>
          <w:tcPr>
            <w:tcW w:w="3912" w:type="dxa"/>
          </w:tcPr>
          <w:p w:rsidR="00A5282E" w:rsidRDefault="00A5282E">
            <w:pPr>
              <w:pStyle w:val="ConsPlusNormal"/>
            </w:pPr>
            <w:r>
              <w:t>Предоставление информационной и консультационной поддержки представителям СОНКО</w:t>
            </w:r>
          </w:p>
        </w:tc>
        <w:tc>
          <w:tcPr>
            <w:tcW w:w="2041" w:type="dxa"/>
          </w:tcPr>
          <w:p w:rsidR="00A5282E" w:rsidRDefault="00A5282E">
            <w:pPr>
              <w:pStyle w:val="ConsPlusNormal"/>
            </w:pPr>
            <w:r>
              <w:t xml:space="preserve">комитет информационно-аналитического </w:t>
            </w:r>
            <w:r>
              <w:lastRenderedPageBreak/>
              <w:t>обеспечения Правительства Новгородской области</w:t>
            </w:r>
          </w:p>
          <w:p w:rsidR="00A5282E" w:rsidRDefault="00A5282E">
            <w:pPr>
              <w:pStyle w:val="ConsPlusNormal"/>
            </w:pPr>
          </w:p>
          <w:p w:rsidR="00A5282E" w:rsidRDefault="00A5282E">
            <w:pPr>
              <w:pStyle w:val="ConsPlusNormal"/>
            </w:pPr>
            <w:r>
              <w:t>ГОБУ "ОАЦ"</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2.2</w:t>
            </w:r>
          </w:p>
        </w:tc>
        <w:tc>
          <w:tcPr>
            <w:tcW w:w="1304"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2.3.</w:t>
            </w:r>
          </w:p>
        </w:tc>
        <w:tc>
          <w:tcPr>
            <w:tcW w:w="3912" w:type="dxa"/>
          </w:tcPr>
          <w:p w:rsidR="00A5282E" w:rsidRDefault="00A5282E">
            <w:pPr>
              <w:pStyle w:val="ConsPlusNormal"/>
            </w:pPr>
            <w:r>
              <w:t>Обновление единого банка данных нормативных правовых документов по проблематике развития благотворительной деятельности и добровольчества</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p w:rsidR="00A5282E" w:rsidRDefault="00A5282E">
            <w:pPr>
              <w:pStyle w:val="ConsPlusNormal"/>
            </w:pPr>
          </w:p>
          <w:p w:rsidR="00A5282E" w:rsidRDefault="00A5282E">
            <w:pPr>
              <w:pStyle w:val="ConsPlusNormal"/>
            </w:pPr>
            <w:r>
              <w:t>ГОБУ "ОАЦ"</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2.2</w:t>
            </w:r>
          </w:p>
        </w:tc>
        <w:tc>
          <w:tcPr>
            <w:tcW w:w="1304"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3"/>
            </w:pPr>
            <w:r>
              <w:t>3.</w:t>
            </w:r>
          </w:p>
        </w:tc>
        <w:tc>
          <w:tcPr>
            <w:tcW w:w="12925" w:type="dxa"/>
            <w:gridSpan w:val="10"/>
          </w:tcPr>
          <w:p w:rsidR="00A5282E" w:rsidRDefault="00A5282E">
            <w:pPr>
              <w:pStyle w:val="ConsPlusNormal"/>
            </w:pPr>
            <w:r>
              <w:t>Задача 3. Создание условий для развития гражданских инициатив, поддержки СОНКО</w:t>
            </w:r>
          </w:p>
        </w:tc>
      </w:tr>
      <w:tr w:rsidR="00A5282E">
        <w:tc>
          <w:tcPr>
            <w:tcW w:w="680" w:type="dxa"/>
          </w:tcPr>
          <w:p w:rsidR="00A5282E" w:rsidRDefault="00A5282E">
            <w:pPr>
              <w:pStyle w:val="ConsPlusNormal"/>
              <w:jc w:val="center"/>
            </w:pPr>
            <w:r>
              <w:t>3.1.</w:t>
            </w:r>
          </w:p>
        </w:tc>
        <w:tc>
          <w:tcPr>
            <w:tcW w:w="3912" w:type="dxa"/>
          </w:tcPr>
          <w:p w:rsidR="00A5282E" w:rsidRDefault="00A5282E">
            <w:pPr>
              <w:pStyle w:val="ConsPlusNormal"/>
            </w:pPr>
            <w:r>
              <w:t>Организация проведения выставки-ярмарки устойчивых социальных проектов СОНКО</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3.1</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jc w:val="center"/>
            </w:pPr>
            <w:r>
              <w:t>-</w:t>
            </w:r>
          </w:p>
        </w:tc>
        <w:tc>
          <w:tcPr>
            <w:tcW w:w="850" w:type="dxa"/>
          </w:tcPr>
          <w:p w:rsidR="00A5282E" w:rsidRDefault="00A5282E">
            <w:pPr>
              <w:pStyle w:val="ConsPlusNormal"/>
            </w:pPr>
            <w:r>
              <w:t>135,0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3.2.</w:t>
            </w:r>
          </w:p>
        </w:tc>
        <w:tc>
          <w:tcPr>
            <w:tcW w:w="3912" w:type="dxa"/>
          </w:tcPr>
          <w:p w:rsidR="00A5282E" w:rsidRDefault="00A5282E">
            <w:pPr>
              <w:pStyle w:val="ConsPlusNormal"/>
            </w:pPr>
            <w:r>
              <w:t>Организация проведения мероприятий по развитию форм взаимодействия и методов социального партнерства (фестивалей, семинаров, конференций)</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3.1</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pPr>
            <w:r>
              <w:t>140,0</w:t>
            </w:r>
          </w:p>
        </w:tc>
        <w:tc>
          <w:tcPr>
            <w:tcW w:w="850" w:type="dxa"/>
          </w:tcPr>
          <w:p w:rsidR="00A5282E" w:rsidRDefault="00A5282E">
            <w:pPr>
              <w:pStyle w:val="ConsPlusNormal"/>
            </w:pPr>
            <w:r>
              <w:t>153,0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3.3.</w:t>
            </w:r>
          </w:p>
        </w:tc>
        <w:tc>
          <w:tcPr>
            <w:tcW w:w="3912" w:type="dxa"/>
          </w:tcPr>
          <w:p w:rsidR="00A5282E" w:rsidRDefault="00A5282E">
            <w:pPr>
              <w:pStyle w:val="ConsPlusNormal"/>
            </w:pPr>
            <w:r>
              <w:t>Организация обеспечения участия представителей СОНКО в конференциях, семинарах и иных мероприятиях по актуальным вопросам деятельности СОНКО</w:t>
            </w:r>
          </w:p>
        </w:tc>
        <w:tc>
          <w:tcPr>
            <w:tcW w:w="2041" w:type="dxa"/>
          </w:tcPr>
          <w:p w:rsidR="00A5282E" w:rsidRDefault="00A5282E">
            <w:pPr>
              <w:pStyle w:val="ConsPlusNormal"/>
            </w:pPr>
            <w:r>
              <w:t>комитет информационно-аналитического обеспечения Правительства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3.1, 3.2</w:t>
            </w:r>
          </w:p>
        </w:tc>
        <w:tc>
          <w:tcPr>
            <w:tcW w:w="1304" w:type="dxa"/>
          </w:tcPr>
          <w:p w:rsidR="00A5282E" w:rsidRDefault="00A5282E">
            <w:pPr>
              <w:pStyle w:val="ConsPlusNormal"/>
            </w:pPr>
            <w:r>
              <w:t xml:space="preserve">областной бюджет </w:t>
            </w:r>
            <w:hyperlink w:anchor="P8066" w:history="1">
              <w:r>
                <w:rPr>
                  <w:color w:val="0000FF"/>
                </w:rPr>
                <w:t>&lt;*&gt;</w:t>
              </w:r>
            </w:hyperlink>
          </w:p>
        </w:tc>
        <w:tc>
          <w:tcPr>
            <w:tcW w:w="850" w:type="dxa"/>
          </w:tcPr>
          <w:p w:rsidR="00A5282E" w:rsidRDefault="00A5282E">
            <w:pPr>
              <w:pStyle w:val="ConsPlusNormal"/>
            </w:pPr>
            <w:r>
              <w:t>107,0</w:t>
            </w:r>
          </w:p>
        </w:tc>
        <w:tc>
          <w:tcPr>
            <w:tcW w:w="850" w:type="dxa"/>
          </w:tcPr>
          <w:p w:rsidR="00A5282E" w:rsidRDefault="00A5282E">
            <w:pPr>
              <w:pStyle w:val="ConsPlusNormal"/>
            </w:pPr>
            <w:r>
              <w:t>117,0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outlineLvl w:val="3"/>
            </w:pPr>
            <w:r>
              <w:t>4.</w:t>
            </w:r>
          </w:p>
        </w:tc>
        <w:tc>
          <w:tcPr>
            <w:tcW w:w="12925" w:type="dxa"/>
            <w:gridSpan w:val="10"/>
          </w:tcPr>
          <w:p w:rsidR="00A5282E" w:rsidRDefault="00A5282E">
            <w:pPr>
              <w:pStyle w:val="ConsPlusNormal"/>
            </w:pPr>
            <w:r>
              <w:t>Задача 4. Развитие социального партнерства с СОНКО</w:t>
            </w:r>
          </w:p>
        </w:tc>
      </w:tr>
      <w:tr w:rsidR="00A5282E">
        <w:tc>
          <w:tcPr>
            <w:tcW w:w="680" w:type="dxa"/>
          </w:tcPr>
          <w:p w:rsidR="00A5282E" w:rsidRDefault="00A5282E">
            <w:pPr>
              <w:pStyle w:val="ConsPlusNormal"/>
              <w:jc w:val="center"/>
            </w:pPr>
            <w:r>
              <w:t>4.1.</w:t>
            </w:r>
          </w:p>
        </w:tc>
        <w:tc>
          <w:tcPr>
            <w:tcW w:w="3912" w:type="dxa"/>
          </w:tcPr>
          <w:p w:rsidR="00A5282E" w:rsidRDefault="00A5282E">
            <w:pPr>
              <w:pStyle w:val="ConsPlusNormal"/>
            </w:pPr>
            <w:r>
              <w:t>Предоставление субсидий СОНКО, реализующим общественно полезные программы по социальной адаптации инвалидов, а также СОНКО, осуществляющим деятельность по сопровождению инвалидов в целях их трудоустройства, адаптации и закрепления на рабочих местах</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273,0</w:t>
            </w:r>
          </w:p>
        </w:tc>
        <w:tc>
          <w:tcPr>
            <w:tcW w:w="850" w:type="dxa"/>
          </w:tcPr>
          <w:p w:rsidR="00A5282E" w:rsidRDefault="00A5282E">
            <w:pPr>
              <w:pStyle w:val="ConsPlusNormal"/>
            </w:pPr>
            <w:r>
              <w:t>273,0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4.2.</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улучшение положения ветеранов войны, военной службы, Вооруженных Сил, правоохранительных органов, труда, людей старшего поколения, детей погибших защитников Отечества во Второй мировой войне, детдомовцев Великой Отечественной войны</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4642,0</w:t>
            </w:r>
          </w:p>
        </w:tc>
        <w:tc>
          <w:tcPr>
            <w:tcW w:w="850" w:type="dxa"/>
          </w:tcPr>
          <w:p w:rsidR="00A5282E" w:rsidRDefault="00A5282E">
            <w:pPr>
              <w:pStyle w:val="ConsPlusNormal"/>
            </w:pPr>
            <w:r>
              <w:t>4642,0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4.3.</w:t>
            </w:r>
          </w:p>
        </w:tc>
        <w:tc>
          <w:tcPr>
            <w:tcW w:w="3912" w:type="dxa"/>
          </w:tcPr>
          <w:p w:rsidR="00A5282E" w:rsidRDefault="00A5282E">
            <w:pPr>
              <w:pStyle w:val="ConsPlusNormal"/>
            </w:pPr>
            <w:r>
              <w:t xml:space="preserve">Предоставление субсидий СОНКО, реализующим общественно полезные программы, направленные на </w:t>
            </w:r>
            <w:r>
              <w:lastRenderedPageBreak/>
              <w:t>популяризацию социального предпринимательства</w:t>
            </w:r>
          </w:p>
        </w:tc>
        <w:tc>
          <w:tcPr>
            <w:tcW w:w="204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 xml:space="preserve">департамент </w:t>
            </w:r>
            <w:r>
              <w:lastRenderedPageBreak/>
              <w:t>экономического развития и торговли Новгородской области</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90,0</w:t>
            </w:r>
          </w:p>
        </w:tc>
        <w:tc>
          <w:tcPr>
            <w:tcW w:w="850" w:type="dxa"/>
          </w:tcPr>
          <w:p w:rsidR="00A5282E" w:rsidRDefault="00A5282E">
            <w:pPr>
              <w:pStyle w:val="ConsPlusNormal"/>
            </w:pPr>
            <w:r>
              <w:t>90,0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4.4.</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популяризацию предпринимательской деятельности среди социально незащищенных категорий граждан: безработных, инвалидов, молодежи, женщин</w:t>
            </w:r>
          </w:p>
        </w:tc>
        <w:tc>
          <w:tcPr>
            <w:tcW w:w="204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экономического развития и торговли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90,0</w:t>
            </w:r>
          </w:p>
        </w:tc>
        <w:tc>
          <w:tcPr>
            <w:tcW w:w="850" w:type="dxa"/>
          </w:tcPr>
          <w:p w:rsidR="00A5282E" w:rsidRDefault="00A5282E">
            <w:pPr>
              <w:pStyle w:val="ConsPlusNormal"/>
            </w:pPr>
            <w:r>
              <w:t>90,0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4.5.</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развитие деятельности в области пропаганды здорового образа жизни, физической культуры и спорта</w:t>
            </w:r>
          </w:p>
        </w:tc>
        <w:tc>
          <w:tcPr>
            <w:tcW w:w="2041"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по физической культуре и спорту Новгородской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90,0</w:t>
            </w:r>
          </w:p>
        </w:tc>
        <w:tc>
          <w:tcPr>
            <w:tcW w:w="850" w:type="dxa"/>
          </w:tcPr>
          <w:p w:rsidR="00A5282E" w:rsidRDefault="00A5282E">
            <w:pPr>
              <w:pStyle w:val="ConsPlusNormal"/>
            </w:pPr>
            <w:r>
              <w:t>90,0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vMerge w:val="restart"/>
          </w:tcPr>
          <w:p w:rsidR="00A5282E" w:rsidRDefault="00A5282E">
            <w:pPr>
              <w:pStyle w:val="ConsPlusNormal"/>
              <w:jc w:val="center"/>
            </w:pPr>
            <w:r>
              <w:t>4.6.</w:t>
            </w:r>
          </w:p>
        </w:tc>
        <w:tc>
          <w:tcPr>
            <w:tcW w:w="3912" w:type="dxa"/>
            <w:vMerge w:val="restart"/>
          </w:tcPr>
          <w:p w:rsidR="00A5282E" w:rsidRDefault="00A5282E">
            <w:pPr>
              <w:pStyle w:val="ConsPlusNormal"/>
            </w:pPr>
            <w:r>
              <w:t>Предоставление субсидий СОНКО, реализующим общественно полезные программы, направленные на участие в профилактике и (или) тушении пожаров и проведении аварийно-спасательных работ, спасении людей и имущества при пожарах, проведении аварийно-спасательных работ и оказании первой помощи пострадавшим</w:t>
            </w:r>
          </w:p>
        </w:tc>
        <w:tc>
          <w:tcPr>
            <w:tcW w:w="2041" w:type="dxa"/>
            <w:vMerge w:val="restart"/>
          </w:tcPr>
          <w:p w:rsidR="00A5282E" w:rsidRDefault="00A5282E">
            <w:pPr>
              <w:pStyle w:val="ConsPlusNormal"/>
            </w:pPr>
            <w:r>
              <w:t>департамент</w:t>
            </w:r>
          </w:p>
        </w:tc>
        <w:tc>
          <w:tcPr>
            <w:tcW w:w="794" w:type="dxa"/>
            <w:vMerge w:val="restart"/>
          </w:tcPr>
          <w:p w:rsidR="00A5282E" w:rsidRDefault="00A5282E">
            <w:pPr>
              <w:pStyle w:val="ConsPlusNormal"/>
              <w:jc w:val="center"/>
            </w:pPr>
            <w:r>
              <w:t>2014, 2015 годы</w:t>
            </w:r>
          </w:p>
        </w:tc>
        <w:tc>
          <w:tcPr>
            <w:tcW w:w="1134" w:type="dxa"/>
            <w:vMerge w:val="restart"/>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1986,0</w:t>
            </w:r>
          </w:p>
        </w:tc>
        <w:tc>
          <w:tcPr>
            <w:tcW w:w="850" w:type="dxa"/>
          </w:tcPr>
          <w:p w:rsidR="00A5282E" w:rsidRDefault="00A5282E">
            <w:pPr>
              <w:pStyle w:val="ConsPlusNormal"/>
            </w:pPr>
            <w:r>
              <w:t>2265,0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vMerge/>
          </w:tcPr>
          <w:p w:rsidR="00A5282E" w:rsidRDefault="00A5282E"/>
        </w:tc>
        <w:tc>
          <w:tcPr>
            <w:tcW w:w="3912" w:type="dxa"/>
            <w:vMerge/>
          </w:tcPr>
          <w:p w:rsidR="00A5282E" w:rsidRDefault="00A5282E"/>
        </w:tc>
        <w:tc>
          <w:tcPr>
            <w:tcW w:w="2041" w:type="dxa"/>
            <w:vMerge/>
          </w:tcPr>
          <w:p w:rsidR="00A5282E" w:rsidRDefault="00A5282E"/>
        </w:tc>
        <w:tc>
          <w:tcPr>
            <w:tcW w:w="794" w:type="dxa"/>
            <w:vMerge/>
          </w:tcPr>
          <w:p w:rsidR="00A5282E" w:rsidRDefault="00A5282E"/>
        </w:tc>
        <w:tc>
          <w:tcPr>
            <w:tcW w:w="1134" w:type="dxa"/>
            <w:vMerge/>
          </w:tcPr>
          <w:p w:rsidR="00A5282E" w:rsidRDefault="00A5282E"/>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300,0</w:t>
            </w:r>
          </w:p>
        </w:tc>
        <w:tc>
          <w:tcPr>
            <w:tcW w:w="850" w:type="dxa"/>
          </w:tcPr>
          <w:p w:rsidR="00A5282E" w:rsidRDefault="00A5282E">
            <w:pPr>
              <w:pStyle w:val="ConsPlusNormal"/>
            </w:pPr>
            <w:r>
              <w:t>300,0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4.7.</w:t>
            </w:r>
          </w:p>
        </w:tc>
        <w:tc>
          <w:tcPr>
            <w:tcW w:w="3912" w:type="dxa"/>
          </w:tcPr>
          <w:p w:rsidR="00A5282E" w:rsidRDefault="00A5282E">
            <w:pPr>
              <w:pStyle w:val="ConsPlusNormal"/>
            </w:pPr>
            <w:r>
              <w:t xml:space="preserve">Предоставление субсидий СОНКО, реализующим общественно полезные </w:t>
            </w:r>
            <w:r>
              <w:lastRenderedPageBreak/>
              <w:t>программы, направленные на работу с молодежью</w:t>
            </w:r>
          </w:p>
        </w:tc>
        <w:tc>
          <w:tcPr>
            <w:tcW w:w="2041"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lastRenderedPageBreak/>
              <w:t>департамент образования и молодежной политики Новгородской области</w:t>
            </w:r>
          </w:p>
        </w:tc>
        <w:tc>
          <w:tcPr>
            <w:tcW w:w="794" w:type="dxa"/>
          </w:tcPr>
          <w:p w:rsidR="00A5282E" w:rsidRDefault="00A5282E">
            <w:pPr>
              <w:pStyle w:val="ConsPlusNormal"/>
              <w:jc w:val="center"/>
            </w:pPr>
            <w:r>
              <w:lastRenderedPageBreak/>
              <w:t>2014 год</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областной бюджет</w:t>
            </w:r>
          </w:p>
        </w:tc>
        <w:tc>
          <w:tcPr>
            <w:tcW w:w="850" w:type="dxa"/>
          </w:tcPr>
          <w:p w:rsidR="00A5282E" w:rsidRDefault="00A5282E">
            <w:pPr>
              <w:pStyle w:val="ConsPlusNormal"/>
            </w:pPr>
            <w:r>
              <w:t>447,0</w:t>
            </w:r>
          </w:p>
        </w:tc>
        <w:tc>
          <w:tcPr>
            <w:tcW w:w="850" w:type="dxa"/>
          </w:tcPr>
          <w:p w:rsidR="00A5282E" w:rsidRDefault="00A5282E">
            <w:pPr>
              <w:pStyle w:val="ConsPlusNormal"/>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4.8.</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социальную поддержку и защиту граждан</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3203,0</w:t>
            </w:r>
          </w:p>
        </w:tc>
        <w:tc>
          <w:tcPr>
            <w:tcW w:w="850" w:type="dxa"/>
          </w:tcPr>
          <w:p w:rsidR="00A5282E" w:rsidRDefault="00A5282E">
            <w:pPr>
              <w:pStyle w:val="ConsPlusNormal"/>
            </w:pPr>
            <w:r>
              <w:t>2913,0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4.9.</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охрану окружающей среды и защиту животных</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300,0</w:t>
            </w:r>
          </w:p>
        </w:tc>
        <w:tc>
          <w:tcPr>
            <w:tcW w:w="850" w:type="dxa"/>
          </w:tcPr>
          <w:p w:rsidR="00A5282E" w:rsidRDefault="00A5282E">
            <w:pPr>
              <w:pStyle w:val="ConsPlusNormal"/>
            </w:pPr>
            <w:r>
              <w:t>150,0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4.10.</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охрану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300,0</w:t>
            </w:r>
          </w:p>
        </w:tc>
        <w:tc>
          <w:tcPr>
            <w:tcW w:w="850" w:type="dxa"/>
          </w:tcPr>
          <w:p w:rsidR="00A5282E" w:rsidRDefault="00A5282E">
            <w:pPr>
              <w:pStyle w:val="ConsPlusNormal"/>
            </w:pPr>
            <w:r>
              <w:t>100,0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4.11.</w:t>
            </w:r>
          </w:p>
        </w:tc>
        <w:tc>
          <w:tcPr>
            <w:tcW w:w="3912" w:type="dxa"/>
          </w:tcPr>
          <w:p w:rsidR="00A5282E" w:rsidRDefault="00A5282E">
            <w:pPr>
              <w:pStyle w:val="ConsPlusNormal"/>
            </w:pPr>
            <w:r>
              <w:t xml:space="preserve">Предоставление субсидий СОНКО, реализующим общественно полезные программы, направленные на оказание юридической помощи на безвозмездной или на льготной основе </w:t>
            </w:r>
            <w:r>
              <w:lastRenderedPageBreak/>
              <w:t>гражданам и некоммерческим организациям и правовое просвещение населения, деятельность по защите прав и свобод человека и гражданина</w:t>
            </w:r>
          </w:p>
        </w:tc>
        <w:tc>
          <w:tcPr>
            <w:tcW w:w="204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500,0</w:t>
            </w:r>
          </w:p>
        </w:tc>
        <w:tc>
          <w:tcPr>
            <w:tcW w:w="850" w:type="dxa"/>
          </w:tcPr>
          <w:p w:rsidR="00A5282E" w:rsidRDefault="00A5282E">
            <w:pPr>
              <w:pStyle w:val="ConsPlusNormal"/>
            </w:pPr>
            <w:r>
              <w:t>150,0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4.12.</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благотворительную деятельность, а также деятельность в области содействия благотворительности и добровольчества</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800,0</w:t>
            </w:r>
          </w:p>
        </w:tc>
        <w:tc>
          <w:tcPr>
            <w:tcW w:w="850" w:type="dxa"/>
          </w:tcPr>
          <w:p w:rsidR="00A5282E" w:rsidRDefault="00A5282E">
            <w:pPr>
              <w:pStyle w:val="ConsPlusNormal"/>
            </w:pPr>
            <w:r>
              <w:t>350,0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4.13.</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1200,0</w:t>
            </w:r>
          </w:p>
        </w:tc>
        <w:tc>
          <w:tcPr>
            <w:tcW w:w="850" w:type="dxa"/>
          </w:tcPr>
          <w:p w:rsidR="00A5282E" w:rsidRDefault="00A5282E">
            <w:pPr>
              <w:pStyle w:val="ConsPlusNormal"/>
            </w:pPr>
            <w:r>
              <w:t>800,0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4.14.</w:t>
            </w:r>
          </w:p>
        </w:tc>
        <w:tc>
          <w:tcPr>
            <w:tcW w:w="3912" w:type="dxa"/>
          </w:tcPr>
          <w:p w:rsidR="00A5282E" w:rsidRDefault="00A5282E">
            <w:pPr>
              <w:pStyle w:val="ConsPlusNormal"/>
            </w:pPr>
            <w:r>
              <w:t xml:space="preserve">Предоставление субсидий СОНКО, реализующим общественно полезные программы, направленные на развитие детского и молодежного общественного движения, поддержку детских, молодежных общественных </w:t>
            </w:r>
            <w:r>
              <w:lastRenderedPageBreak/>
              <w:t>объединений и общественных объединений, работающих с детьми и молодежью</w:t>
            </w:r>
          </w:p>
        </w:tc>
        <w:tc>
          <w:tcPr>
            <w:tcW w:w="204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1000,0</w:t>
            </w:r>
          </w:p>
        </w:tc>
        <w:tc>
          <w:tcPr>
            <w:tcW w:w="850" w:type="dxa"/>
          </w:tcPr>
          <w:p w:rsidR="00A5282E" w:rsidRDefault="00A5282E">
            <w:pPr>
              <w:pStyle w:val="ConsPlusNormal"/>
            </w:pPr>
            <w:r>
              <w:t>800,0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4.15.</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защиту семьи, детства, материнства и отцовства</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1200,0</w:t>
            </w:r>
          </w:p>
        </w:tc>
        <w:tc>
          <w:tcPr>
            <w:tcW w:w="850" w:type="dxa"/>
          </w:tcPr>
          <w:p w:rsidR="00A5282E" w:rsidRDefault="00A5282E">
            <w:pPr>
              <w:pStyle w:val="ConsPlusNormal"/>
            </w:pPr>
            <w:r>
              <w:t>800,0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4.16.</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содействие развитию туризма на территории области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250,0</w:t>
            </w:r>
          </w:p>
        </w:tc>
        <w:tc>
          <w:tcPr>
            <w:tcW w:w="850" w:type="dxa"/>
          </w:tcPr>
          <w:p w:rsidR="00A5282E" w:rsidRDefault="00A5282E">
            <w:pPr>
              <w:pStyle w:val="ConsPlusNormal"/>
            </w:pPr>
            <w:r>
              <w:t>100,0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4.17.</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развитие институтов гражданского общества</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600,0</w:t>
            </w:r>
          </w:p>
        </w:tc>
        <w:tc>
          <w:tcPr>
            <w:tcW w:w="850" w:type="dxa"/>
          </w:tcPr>
          <w:p w:rsidR="00A5282E" w:rsidRDefault="00A5282E">
            <w:pPr>
              <w:pStyle w:val="ConsPlusNormal"/>
            </w:pPr>
            <w:r>
              <w:t>500,0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4.18.</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укрепление межнациональных, межэтнических и межконфессиональных отношений, профилактику экстремизма и ксенофобии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100,0</w:t>
            </w:r>
          </w:p>
        </w:tc>
        <w:tc>
          <w:tcPr>
            <w:tcW w:w="850" w:type="dxa"/>
          </w:tcPr>
          <w:p w:rsidR="00A5282E" w:rsidRDefault="00A5282E">
            <w:pPr>
              <w:pStyle w:val="ConsPlusNormal"/>
            </w:pPr>
            <w:r>
              <w:t>100,0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4.19.</w:t>
            </w:r>
          </w:p>
        </w:tc>
        <w:tc>
          <w:tcPr>
            <w:tcW w:w="3912" w:type="dxa"/>
          </w:tcPr>
          <w:p w:rsidR="00A5282E" w:rsidRDefault="00A5282E">
            <w:pPr>
              <w:pStyle w:val="ConsPlusNormal"/>
            </w:pPr>
            <w:r>
              <w:t xml:space="preserve">Предоставление субсидий СОНКО, реализующим общественно полезные программы, направленные на деятельность в области средств массовой информации, а также </w:t>
            </w:r>
            <w:r>
              <w:lastRenderedPageBreak/>
              <w:t>издательского дела</w:t>
            </w:r>
          </w:p>
        </w:tc>
        <w:tc>
          <w:tcPr>
            <w:tcW w:w="2041"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500,0</w:t>
            </w:r>
          </w:p>
        </w:tc>
        <w:tc>
          <w:tcPr>
            <w:tcW w:w="850" w:type="dxa"/>
          </w:tcPr>
          <w:p w:rsidR="00A5282E" w:rsidRDefault="00A5282E">
            <w:pPr>
              <w:pStyle w:val="ConsPlusNormal"/>
            </w:pPr>
            <w:r>
              <w:t>400,0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4.20.</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профилактику социально опасных форм поведения граждан</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500,0</w:t>
            </w:r>
          </w:p>
        </w:tc>
        <w:tc>
          <w:tcPr>
            <w:tcW w:w="850" w:type="dxa"/>
          </w:tcPr>
          <w:p w:rsidR="00A5282E" w:rsidRDefault="00A5282E">
            <w:pPr>
              <w:pStyle w:val="ConsPlusNormal"/>
            </w:pPr>
            <w:r>
              <w:t>500,0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4.21.</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содействие развитию местного самоуправления на территории области</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300,0</w:t>
            </w:r>
          </w:p>
        </w:tc>
        <w:tc>
          <w:tcPr>
            <w:tcW w:w="850" w:type="dxa"/>
          </w:tcPr>
          <w:p w:rsidR="00A5282E" w:rsidRDefault="00A5282E">
            <w:pPr>
              <w:pStyle w:val="ConsPlusNormal"/>
            </w:pPr>
            <w:r>
              <w:t>200,0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4.22.</w:t>
            </w:r>
          </w:p>
        </w:tc>
        <w:tc>
          <w:tcPr>
            <w:tcW w:w="3912" w:type="dxa"/>
          </w:tcPr>
          <w:p w:rsidR="00A5282E" w:rsidRDefault="00A5282E">
            <w:pPr>
              <w:pStyle w:val="ConsPlusNormal"/>
            </w:pPr>
            <w:r>
              <w:t>Предоставление субсидий СОНКО, реализующим общественно полезные программы, направленные на проведение поисковой работы</w:t>
            </w:r>
          </w:p>
        </w:tc>
        <w:tc>
          <w:tcPr>
            <w:tcW w:w="2041" w:type="dxa"/>
          </w:tcPr>
          <w:p w:rsidR="00A5282E" w:rsidRDefault="00A5282E">
            <w:pPr>
              <w:pStyle w:val="ConsPlusNormal"/>
            </w:pPr>
            <w:r>
              <w:t>департамент</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4.1 - 4.6</w:t>
            </w:r>
          </w:p>
        </w:tc>
        <w:tc>
          <w:tcPr>
            <w:tcW w:w="1304" w:type="dxa"/>
          </w:tcPr>
          <w:p w:rsidR="00A5282E" w:rsidRDefault="00A5282E">
            <w:pPr>
              <w:pStyle w:val="ConsPlusNormal"/>
            </w:pPr>
            <w:r>
              <w:t>федеральный бюджет</w:t>
            </w:r>
          </w:p>
        </w:tc>
        <w:tc>
          <w:tcPr>
            <w:tcW w:w="850" w:type="dxa"/>
          </w:tcPr>
          <w:p w:rsidR="00A5282E" w:rsidRDefault="00A5282E">
            <w:pPr>
              <w:pStyle w:val="ConsPlusNormal"/>
            </w:pPr>
            <w:r>
              <w:t>1000,0</w:t>
            </w:r>
          </w:p>
        </w:tc>
        <w:tc>
          <w:tcPr>
            <w:tcW w:w="850" w:type="dxa"/>
          </w:tcPr>
          <w:p w:rsidR="00A5282E" w:rsidRDefault="00A5282E">
            <w:pPr>
              <w:pStyle w:val="ConsPlusNormal"/>
            </w:pPr>
            <w:r>
              <w:t>500,0</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c>
          <w:tcPr>
            <w:tcW w:w="680"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14" w:name="P8066"/>
      <w:bookmarkEnd w:id="14"/>
      <w:r>
        <w:t>&lt;*&gt; Предоставление государственным учреждениям субсидии на иные цели.</w:t>
      </w:r>
    </w:p>
    <w:p w:rsidR="00A5282E" w:rsidRDefault="00A5282E">
      <w:pPr>
        <w:pStyle w:val="ConsPlusNormal"/>
        <w:jc w:val="both"/>
      </w:pPr>
    </w:p>
    <w:p w:rsidR="00A5282E" w:rsidRDefault="00A5282E">
      <w:pPr>
        <w:pStyle w:val="ConsPlusNormal"/>
        <w:jc w:val="center"/>
        <w:outlineLvl w:val="1"/>
      </w:pPr>
      <w:bookmarkStart w:id="15" w:name="P8068"/>
      <w:bookmarkEnd w:id="15"/>
      <w:r>
        <w:t>X. Подпрограмма "Обеспечение государственного управления</w:t>
      </w:r>
    </w:p>
    <w:p w:rsidR="00A5282E" w:rsidRDefault="00A5282E">
      <w:pPr>
        <w:pStyle w:val="ConsPlusNormal"/>
        <w:jc w:val="center"/>
      </w:pPr>
      <w:r>
        <w:t>в сфере социальной защиты населения области" государственной</w:t>
      </w:r>
    </w:p>
    <w:p w:rsidR="00A5282E" w:rsidRDefault="00A5282E">
      <w:pPr>
        <w:pStyle w:val="ConsPlusNormal"/>
        <w:jc w:val="center"/>
      </w:pPr>
      <w:r>
        <w:t>программы Новгородской области "Социальная поддержка граждан</w:t>
      </w:r>
    </w:p>
    <w:p w:rsidR="00A5282E" w:rsidRDefault="00A5282E">
      <w:pPr>
        <w:pStyle w:val="ConsPlusNormal"/>
        <w:jc w:val="center"/>
      </w:pPr>
      <w:r>
        <w:t>в Новгородской 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907"/>
        <w:gridCol w:w="907"/>
        <w:gridCol w:w="737"/>
        <w:gridCol w:w="737"/>
        <w:gridCol w:w="737"/>
        <w:gridCol w:w="737"/>
        <w:gridCol w:w="737"/>
      </w:tblGrid>
      <w:tr w:rsidR="00A5282E">
        <w:tc>
          <w:tcPr>
            <w:tcW w:w="680" w:type="dxa"/>
            <w:vMerge w:val="restart"/>
            <w:vAlign w:val="center"/>
          </w:tcPr>
          <w:p w:rsidR="00A5282E" w:rsidRDefault="00A5282E">
            <w:pPr>
              <w:pStyle w:val="ConsPlusNormal"/>
              <w:jc w:val="center"/>
            </w:pPr>
            <w:r>
              <w:t>N п/п</w:t>
            </w:r>
          </w:p>
        </w:tc>
        <w:tc>
          <w:tcPr>
            <w:tcW w:w="2891"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5499" w:type="dxa"/>
            <w:gridSpan w:val="7"/>
            <w:vAlign w:val="bottom"/>
          </w:tcPr>
          <w:p w:rsidR="00A5282E" w:rsidRDefault="00A5282E">
            <w:pPr>
              <w:pStyle w:val="ConsPlusNormal"/>
              <w:jc w:val="center"/>
            </w:pPr>
            <w:r>
              <w:t>Значение целевого показателя по годам</w:t>
            </w:r>
          </w:p>
        </w:tc>
      </w:tr>
      <w:tr w:rsidR="00A5282E">
        <w:tc>
          <w:tcPr>
            <w:tcW w:w="680" w:type="dxa"/>
            <w:vMerge/>
          </w:tcPr>
          <w:p w:rsidR="00A5282E" w:rsidRDefault="00A5282E"/>
        </w:tc>
        <w:tc>
          <w:tcPr>
            <w:tcW w:w="2891" w:type="dxa"/>
            <w:vMerge/>
          </w:tcPr>
          <w:p w:rsidR="00A5282E" w:rsidRDefault="00A5282E"/>
        </w:tc>
        <w:tc>
          <w:tcPr>
            <w:tcW w:w="907" w:type="dxa"/>
            <w:vAlign w:val="center"/>
          </w:tcPr>
          <w:p w:rsidR="00A5282E" w:rsidRDefault="00A5282E">
            <w:pPr>
              <w:pStyle w:val="ConsPlusNormal"/>
              <w:jc w:val="center"/>
            </w:pPr>
            <w:r>
              <w:t>2014</w:t>
            </w:r>
          </w:p>
        </w:tc>
        <w:tc>
          <w:tcPr>
            <w:tcW w:w="907" w:type="dxa"/>
            <w:vAlign w:val="center"/>
          </w:tcPr>
          <w:p w:rsidR="00A5282E" w:rsidRDefault="00A5282E">
            <w:pPr>
              <w:pStyle w:val="ConsPlusNormal"/>
              <w:jc w:val="center"/>
            </w:pPr>
            <w:r>
              <w:t>2015</w:t>
            </w:r>
          </w:p>
        </w:tc>
        <w:tc>
          <w:tcPr>
            <w:tcW w:w="737" w:type="dxa"/>
            <w:vAlign w:val="center"/>
          </w:tcPr>
          <w:p w:rsidR="00A5282E" w:rsidRDefault="00A5282E">
            <w:pPr>
              <w:pStyle w:val="ConsPlusNormal"/>
              <w:jc w:val="center"/>
            </w:pPr>
            <w:r>
              <w:t>2016</w:t>
            </w:r>
          </w:p>
        </w:tc>
        <w:tc>
          <w:tcPr>
            <w:tcW w:w="737" w:type="dxa"/>
            <w:vAlign w:val="center"/>
          </w:tcPr>
          <w:p w:rsidR="00A5282E" w:rsidRDefault="00A5282E">
            <w:pPr>
              <w:pStyle w:val="ConsPlusNormal"/>
              <w:jc w:val="center"/>
            </w:pPr>
            <w:r>
              <w:t>2017</w:t>
            </w:r>
          </w:p>
        </w:tc>
        <w:tc>
          <w:tcPr>
            <w:tcW w:w="737" w:type="dxa"/>
            <w:vAlign w:val="center"/>
          </w:tcPr>
          <w:p w:rsidR="00A5282E" w:rsidRDefault="00A5282E">
            <w:pPr>
              <w:pStyle w:val="ConsPlusNormal"/>
              <w:jc w:val="center"/>
            </w:pPr>
            <w:r>
              <w:t>2018</w:t>
            </w:r>
          </w:p>
        </w:tc>
        <w:tc>
          <w:tcPr>
            <w:tcW w:w="737" w:type="dxa"/>
            <w:vAlign w:val="center"/>
          </w:tcPr>
          <w:p w:rsidR="00A5282E" w:rsidRDefault="00A5282E">
            <w:pPr>
              <w:pStyle w:val="ConsPlusNormal"/>
              <w:jc w:val="center"/>
            </w:pPr>
            <w:r>
              <w:t>2019</w:t>
            </w:r>
          </w:p>
        </w:tc>
        <w:tc>
          <w:tcPr>
            <w:tcW w:w="737" w:type="dxa"/>
            <w:vAlign w:val="center"/>
          </w:tcPr>
          <w:p w:rsidR="00A5282E" w:rsidRDefault="00A5282E">
            <w:pPr>
              <w:pStyle w:val="ConsPlusNormal"/>
              <w:jc w:val="center"/>
            </w:pPr>
            <w:r>
              <w:t>2020</w:t>
            </w:r>
          </w:p>
        </w:tc>
      </w:tr>
      <w:tr w:rsidR="00A5282E">
        <w:tc>
          <w:tcPr>
            <w:tcW w:w="680" w:type="dxa"/>
            <w:vAlign w:val="center"/>
          </w:tcPr>
          <w:p w:rsidR="00A5282E" w:rsidRDefault="00A5282E">
            <w:pPr>
              <w:pStyle w:val="ConsPlusNormal"/>
              <w:jc w:val="center"/>
            </w:pPr>
            <w:r>
              <w:t>1</w:t>
            </w:r>
          </w:p>
        </w:tc>
        <w:tc>
          <w:tcPr>
            <w:tcW w:w="2891" w:type="dxa"/>
            <w:vAlign w:val="center"/>
          </w:tcPr>
          <w:p w:rsidR="00A5282E" w:rsidRDefault="00A5282E">
            <w:pPr>
              <w:pStyle w:val="ConsPlusNormal"/>
              <w:jc w:val="center"/>
            </w:pPr>
            <w:r>
              <w:t>2</w:t>
            </w:r>
          </w:p>
        </w:tc>
        <w:tc>
          <w:tcPr>
            <w:tcW w:w="907" w:type="dxa"/>
            <w:vAlign w:val="center"/>
          </w:tcPr>
          <w:p w:rsidR="00A5282E" w:rsidRDefault="00A5282E">
            <w:pPr>
              <w:pStyle w:val="ConsPlusNormal"/>
              <w:jc w:val="center"/>
            </w:pPr>
            <w:r>
              <w:t>3</w:t>
            </w:r>
          </w:p>
        </w:tc>
        <w:tc>
          <w:tcPr>
            <w:tcW w:w="907" w:type="dxa"/>
            <w:vAlign w:val="center"/>
          </w:tcPr>
          <w:p w:rsidR="00A5282E" w:rsidRDefault="00A5282E">
            <w:pPr>
              <w:pStyle w:val="ConsPlusNormal"/>
              <w:jc w:val="center"/>
            </w:pPr>
            <w:r>
              <w:t>4</w:t>
            </w:r>
          </w:p>
        </w:tc>
        <w:tc>
          <w:tcPr>
            <w:tcW w:w="737" w:type="dxa"/>
            <w:vAlign w:val="center"/>
          </w:tcPr>
          <w:p w:rsidR="00A5282E" w:rsidRDefault="00A5282E">
            <w:pPr>
              <w:pStyle w:val="ConsPlusNormal"/>
              <w:jc w:val="center"/>
            </w:pPr>
            <w:r>
              <w:t>5</w:t>
            </w:r>
          </w:p>
        </w:tc>
        <w:tc>
          <w:tcPr>
            <w:tcW w:w="737" w:type="dxa"/>
            <w:vAlign w:val="center"/>
          </w:tcPr>
          <w:p w:rsidR="00A5282E" w:rsidRDefault="00A5282E">
            <w:pPr>
              <w:pStyle w:val="ConsPlusNormal"/>
              <w:jc w:val="center"/>
            </w:pPr>
            <w:r>
              <w:t>6</w:t>
            </w:r>
          </w:p>
        </w:tc>
        <w:tc>
          <w:tcPr>
            <w:tcW w:w="737" w:type="dxa"/>
            <w:vAlign w:val="center"/>
          </w:tcPr>
          <w:p w:rsidR="00A5282E" w:rsidRDefault="00A5282E">
            <w:pPr>
              <w:pStyle w:val="ConsPlusNormal"/>
              <w:jc w:val="center"/>
            </w:pPr>
            <w:r>
              <w:t>7</w:t>
            </w:r>
          </w:p>
        </w:tc>
        <w:tc>
          <w:tcPr>
            <w:tcW w:w="737" w:type="dxa"/>
          </w:tcPr>
          <w:p w:rsidR="00A5282E" w:rsidRDefault="00A5282E">
            <w:pPr>
              <w:pStyle w:val="ConsPlusNormal"/>
              <w:jc w:val="center"/>
            </w:pPr>
            <w:r>
              <w:t>8</w:t>
            </w:r>
          </w:p>
        </w:tc>
        <w:tc>
          <w:tcPr>
            <w:tcW w:w="737" w:type="dxa"/>
          </w:tcPr>
          <w:p w:rsidR="00A5282E" w:rsidRDefault="00A5282E">
            <w:pPr>
              <w:pStyle w:val="ConsPlusNormal"/>
              <w:jc w:val="center"/>
            </w:pPr>
            <w:r>
              <w:t>9</w:t>
            </w:r>
          </w:p>
        </w:tc>
      </w:tr>
      <w:tr w:rsidR="00A5282E">
        <w:tc>
          <w:tcPr>
            <w:tcW w:w="680" w:type="dxa"/>
          </w:tcPr>
          <w:p w:rsidR="00A5282E" w:rsidRDefault="00A5282E">
            <w:pPr>
              <w:pStyle w:val="ConsPlusNormal"/>
              <w:jc w:val="center"/>
            </w:pPr>
            <w:r>
              <w:t>1.</w:t>
            </w:r>
          </w:p>
        </w:tc>
        <w:tc>
          <w:tcPr>
            <w:tcW w:w="8390" w:type="dxa"/>
            <w:gridSpan w:val="8"/>
          </w:tcPr>
          <w:p w:rsidR="00A5282E" w:rsidRDefault="00A5282E">
            <w:pPr>
              <w:pStyle w:val="ConsPlusNormal"/>
            </w:pPr>
            <w:r>
              <w:t>Задача 1. Организация и обеспечение предоставления государственных услуг (выполнения работ) в сфере социальной поддержки и социального обслуживания населения Новгородской области</w:t>
            </w:r>
          </w:p>
        </w:tc>
      </w:tr>
      <w:tr w:rsidR="00A5282E">
        <w:tc>
          <w:tcPr>
            <w:tcW w:w="680" w:type="dxa"/>
          </w:tcPr>
          <w:p w:rsidR="00A5282E" w:rsidRDefault="00A5282E">
            <w:pPr>
              <w:pStyle w:val="ConsPlusNormal"/>
              <w:jc w:val="center"/>
            </w:pPr>
            <w:r>
              <w:t>1.1.</w:t>
            </w:r>
          </w:p>
        </w:tc>
        <w:tc>
          <w:tcPr>
            <w:tcW w:w="2891" w:type="dxa"/>
          </w:tcPr>
          <w:p w:rsidR="00A5282E" w:rsidRDefault="00A5282E">
            <w:pPr>
              <w:pStyle w:val="ConsPlusNormal"/>
            </w:pPr>
            <w:r>
              <w:t>Общий объем социального обслуживания граждан пожилого возраста (мужчины старше 60 лет, женщины старше 55 лет), а также инвалидов 1 и 2 групп старше 18 лет, частично или полностью утративших способность к самообслуживанию и нуждающихся в постоянном постороннем уходе, в домах-интернатах, в том числе малой вместимости, для престарелых и инвалидов, психоневрологических интернатах, не менее (койкодень)</w:t>
            </w:r>
          </w:p>
        </w:tc>
        <w:tc>
          <w:tcPr>
            <w:tcW w:w="907" w:type="dxa"/>
          </w:tcPr>
          <w:p w:rsidR="00A5282E" w:rsidRDefault="00A5282E">
            <w:pPr>
              <w:pStyle w:val="ConsPlusNormal"/>
            </w:pPr>
            <w:r>
              <w:t>757298</w:t>
            </w:r>
          </w:p>
        </w:tc>
        <w:tc>
          <w:tcPr>
            <w:tcW w:w="907" w:type="dxa"/>
          </w:tcPr>
          <w:p w:rsidR="00A5282E" w:rsidRDefault="00A5282E">
            <w:pPr>
              <w:pStyle w:val="ConsPlusNormal"/>
            </w:pPr>
            <w:r>
              <w:t>757298</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1.2.</w:t>
            </w:r>
          </w:p>
        </w:tc>
        <w:tc>
          <w:tcPr>
            <w:tcW w:w="2891" w:type="dxa"/>
          </w:tcPr>
          <w:p w:rsidR="00A5282E" w:rsidRDefault="00A5282E">
            <w:pPr>
              <w:pStyle w:val="ConsPlusNormal"/>
            </w:pPr>
            <w:r>
              <w:t xml:space="preserve">Численность граждан, полностью или частично утративших способности либо возможности осуществлять самообслуживание, </w:t>
            </w:r>
            <w:r>
              <w:lastRenderedPageBreak/>
              <w:t>самостоятельно передвигаться, обеспечивать основные жизненные потребности в силу заболевания, травмы, возраста или наличия инвалидности и нуждающихся в постоянном постороннем уходе, обслуженных в домах-интернатах, в том числе малой вместимости, для престарелых и инвалидов, психоневрологических интернатах, не менее (чел.)</w:t>
            </w:r>
          </w:p>
        </w:tc>
        <w:tc>
          <w:tcPr>
            <w:tcW w:w="907" w:type="dxa"/>
          </w:tcPr>
          <w:p w:rsidR="00A5282E" w:rsidRDefault="00A5282E">
            <w:pPr>
              <w:pStyle w:val="ConsPlusNormal"/>
              <w:jc w:val="center"/>
            </w:pPr>
            <w:r>
              <w:lastRenderedPageBreak/>
              <w:t>-</w:t>
            </w:r>
          </w:p>
        </w:tc>
        <w:tc>
          <w:tcPr>
            <w:tcW w:w="907" w:type="dxa"/>
          </w:tcPr>
          <w:p w:rsidR="00A5282E" w:rsidRDefault="00A5282E">
            <w:pPr>
              <w:pStyle w:val="ConsPlusNormal"/>
              <w:jc w:val="center"/>
            </w:pPr>
            <w:r>
              <w:t>-</w:t>
            </w:r>
          </w:p>
        </w:tc>
        <w:tc>
          <w:tcPr>
            <w:tcW w:w="737" w:type="dxa"/>
          </w:tcPr>
          <w:p w:rsidR="00A5282E" w:rsidRDefault="00A5282E">
            <w:pPr>
              <w:pStyle w:val="ConsPlusNormal"/>
            </w:pPr>
            <w:r>
              <w:t>2602</w:t>
            </w:r>
          </w:p>
        </w:tc>
        <w:tc>
          <w:tcPr>
            <w:tcW w:w="737" w:type="dxa"/>
          </w:tcPr>
          <w:p w:rsidR="00A5282E" w:rsidRDefault="00A5282E">
            <w:pPr>
              <w:pStyle w:val="ConsPlusNormal"/>
            </w:pPr>
            <w:r>
              <w:t>2650</w:t>
            </w:r>
          </w:p>
        </w:tc>
        <w:tc>
          <w:tcPr>
            <w:tcW w:w="737" w:type="dxa"/>
          </w:tcPr>
          <w:p w:rsidR="00A5282E" w:rsidRDefault="00A5282E">
            <w:pPr>
              <w:pStyle w:val="ConsPlusNormal"/>
            </w:pPr>
            <w:r>
              <w:t>2650</w:t>
            </w:r>
          </w:p>
        </w:tc>
        <w:tc>
          <w:tcPr>
            <w:tcW w:w="737" w:type="dxa"/>
          </w:tcPr>
          <w:p w:rsidR="00A5282E" w:rsidRDefault="00A5282E">
            <w:pPr>
              <w:pStyle w:val="ConsPlusNormal"/>
            </w:pPr>
            <w:r>
              <w:t>2650</w:t>
            </w:r>
          </w:p>
        </w:tc>
        <w:tc>
          <w:tcPr>
            <w:tcW w:w="737" w:type="dxa"/>
          </w:tcPr>
          <w:p w:rsidR="00A5282E" w:rsidRDefault="00A5282E">
            <w:pPr>
              <w:pStyle w:val="ConsPlusNormal"/>
            </w:pPr>
            <w:r>
              <w:t>2650</w:t>
            </w:r>
          </w:p>
        </w:tc>
      </w:tr>
      <w:tr w:rsidR="00A5282E">
        <w:tc>
          <w:tcPr>
            <w:tcW w:w="680" w:type="dxa"/>
          </w:tcPr>
          <w:p w:rsidR="00A5282E" w:rsidRDefault="00A5282E">
            <w:pPr>
              <w:pStyle w:val="ConsPlusNormal"/>
              <w:jc w:val="center"/>
            </w:pPr>
            <w:r>
              <w:lastRenderedPageBreak/>
              <w:t>1.3.</w:t>
            </w:r>
          </w:p>
        </w:tc>
        <w:tc>
          <w:tcPr>
            <w:tcW w:w="2891" w:type="dxa"/>
          </w:tcPr>
          <w:p w:rsidR="00A5282E" w:rsidRDefault="00A5282E">
            <w:pPr>
              <w:pStyle w:val="ConsPlusNormal"/>
            </w:pPr>
            <w:r>
              <w:t>Отношение численности инвалидов, которым оформлена и реализуется индивидуальная программа реабилитации, к общей численности инвалидов, обслуженных в домах-интернатах для престарелых и инвалидов, психоневрологических интернатах, домах-интернатах малой вместимости, не менее (%)</w:t>
            </w:r>
          </w:p>
        </w:tc>
        <w:tc>
          <w:tcPr>
            <w:tcW w:w="907" w:type="dxa"/>
          </w:tcPr>
          <w:p w:rsidR="00A5282E" w:rsidRDefault="00A5282E">
            <w:pPr>
              <w:pStyle w:val="ConsPlusNormal"/>
            </w:pPr>
            <w:r>
              <w:t>90,0</w:t>
            </w:r>
          </w:p>
        </w:tc>
        <w:tc>
          <w:tcPr>
            <w:tcW w:w="90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1.4.</w:t>
            </w:r>
          </w:p>
        </w:tc>
        <w:tc>
          <w:tcPr>
            <w:tcW w:w="2891" w:type="dxa"/>
          </w:tcPr>
          <w:p w:rsidR="00A5282E" w:rsidRDefault="00A5282E">
            <w:pPr>
              <w:pStyle w:val="ConsPlusNormal"/>
            </w:pPr>
            <w:r>
              <w:t>Численность одиноких граждан и граждан, частично утративших способность к самообслуживанию в связи с преклонным возрастом, болезнью, инвалидностью, нуждающихся в постоянном или временном социальном обслуживании в привычной для них социальной среде, обслуженных отделениями социального обслуживания на дому в центрах социального обслуживания населения, комплексных центрах социального обслуживания населения, не менее (чел.)</w:t>
            </w:r>
          </w:p>
        </w:tc>
        <w:tc>
          <w:tcPr>
            <w:tcW w:w="907" w:type="dxa"/>
          </w:tcPr>
          <w:p w:rsidR="00A5282E" w:rsidRDefault="00A5282E">
            <w:pPr>
              <w:pStyle w:val="ConsPlusNormal"/>
            </w:pPr>
            <w:r>
              <w:t>6949</w:t>
            </w:r>
          </w:p>
        </w:tc>
        <w:tc>
          <w:tcPr>
            <w:tcW w:w="907" w:type="dxa"/>
          </w:tcPr>
          <w:p w:rsidR="00A5282E" w:rsidRDefault="00A5282E">
            <w:pPr>
              <w:pStyle w:val="ConsPlusNormal"/>
            </w:pPr>
            <w:r>
              <w:t>6956</w:t>
            </w:r>
          </w:p>
        </w:tc>
        <w:tc>
          <w:tcPr>
            <w:tcW w:w="737" w:type="dxa"/>
          </w:tcPr>
          <w:p w:rsidR="00A5282E" w:rsidRDefault="00A5282E">
            <w:pPr>
              <w:pStyle w:val="ConsPlusNormal"/>
            </w:pPr>
            <w:r>
              <w:t>6956</w:t>
            </w:r>
          </w:p>
        </w:tc>
        <w:tc>
          <w:tcPr>
            <w:tcW w:w="737" w:type="dxa"/>
          </w:tcPr>
          <w:p w:rsidR="00A5282E" w:rsidRDefault="00A5282E">
            <w:pPr>
              <w:pStyle w:val="ConsPlusNormal"/>
            </w:pPr>
            <w:r>
              <w:t>6956</w:t>
            </w:r>
          </w:p>
        </w:tc>
        <w:tc>
          <w:tcPr>
            <w:tcW w:w="737" w:type="dxa"/>
          </w:tcPr>
          <w:p w:rsidR="00A5282E" w:rsidRDefault="00A5282E">
            <w:pPr>
              <w:pStyle w:val="ConsPlusNormal"/>
            </w:pPr>
            <w:r>
              <w:t>6959</w:t>
            </w:r>
          </w:p>
        </w:tc>
        <w:tc>
          <w:tcPr>
            <w:tcW w:w="737" w:type="dxa"/>
          </w:tcPr>
          <w:p w:rsidR="00A5282E" w:rsidRDefault="00A5282E">
            <w:pPr>
              <w:pStyle w:val="ConsPlusNormal"/>
            </w:pPr>
            <w:r>
              <w:t>6959</w:t>
            </w:r>
          </w:p>
        </w:tc>
        <w:tc>
          <w:tcPr>
            <w:tcW w:w="737" w:type="dxa"/>
          </w:tcPr>
          <w:p w:rsidR="00A5282E" w:rsidRDefault="00A5282E">
            <w:pPr>
              <w:pStyle w:val="ConsPlusNormal"/>
            </w:pPr>
            <w:r>
              <w:t>6959</w:t>
            </w:r>
          </w:p>
        </w:tc>
      </w:tr>
      <w:tr w:rsidR="00A5282E">
        <w:tc>
          <w:tcPr>
            <w:tcW w:w="680" w:type="dxa"/>
          </w:tcPr>
          <w:p w:rsidR="00A5282E" w:rsidRDefault="00A5282E">
            <w:pPr>
              <w:pStyle w:val="ConsPlusNormal"/>
              <w:jc w:val="center"/>
            </w:pPr>
            <w:r>
              <w:t>1.5.</w:t>
            </w:r>
          </w:p>
        </w:tc>
        <w:tc>
          <w:tcPr>
            <w:tcW w:w="2891" w:type="dxa"/>
          </w:tcPr>
          <w:p w:rsidR="00A5282E" w:rsidRDefault="00A5282E">
            <w:pPr>
              <w:pStyle w:val="ConsPlusNormal"/>
            </w:pPr>
            <w:r>
              <w:t xml:space="preserve">Численность граждан, страдающих психическими расстройствами (в стадии ремиссии), туберкулезом (за исключением активной </w:t>
            </w:r>
            <w:r>
              <w:lastRenderedPageBreak/>
              <w:t>формы), тяжелыми заболеваниями (в том числе онкологическими) в поздних стадиях, за исключением отдельных заболеваний, обслуженных отделениями социально-медицинского обслуживания на дому в центрах социального обслуживания населения, комплексных центрах социального обслуживания населения, не менее (чел.)</w:t>
            </w:r>
          </w:p>
        </w:tc>
        <w:tc>
          <w:tcPr>
            <w:tcW w:w="907" w:type="dxa"/>
          </w:tcPr>
          <w:p w:rsidR="00A5282E" w:rsidRDefault="00A5282E">
            <w:pPr>
              <w:pStyle w:val="ConsPlusNormal"/>
            </w:pPr>
            <w:r>
              <w:lastRenderedPageBreak/>
              <w:t>570</w:t>
            </w:r>
          </w:p>
        </w:tc>
        <w:tc>
          <w:tcPr>
            <w:tcW w:w="907" w:type="dxa"/>
          </w:tcPr>
          <w:p w:rsidR="00A5282E" w:rsidRDefault="00A5282E">
            <w:pPr>
              <w:pStyle w:val="ConsPlusNormal"/>
            </w:pPr>
            <w:r>
              <w:t>575</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1.6.</w:t>
            </w:r>
          </w:p>
        </w:tc>
        <w:tc>
          <w:tcPr>
            <w:tcW w:w="2891" w:type="dxa"/>
          </w:tcPr>
          <w:p w:rsidR="00A5282E" w:rsidRDefault="00A5282E">
            <w:pPr>
              <w:pStyle w:val="ConsPlusNormal"/>
            </w:pPr>
            <w:r>
              <w:t>Численность получателей срочных социальных услуг, не менее (чел.)</w:t>
            </w:r>
          </w:p>
        </w:tc>
        <w:tc>
          <w:tcPr>
            <w:tcW w:w="907" w:type="dxa"/>
          </w:tcPr>
          <w:p w:rsidR="00A5282E" w:rsidRDefault="00A5282E">
            <w:pPr>
              <w:pStyle w:val="ConsPlusNormal"/>
            </w:pPr>
            <w:r>
              <w:t>24395</w:t>
            </w:r>
          </w:p>
        </w:tc>
        <w:tc>
          <w:tcPr>
            <w:tcW w:w="907" w:type="dxa"/>
          </w:tcPr>
          <w:p w:rsidR="00A5282E" w:rsidRDefault="00A5282E">
            <w:pPr>
              <w:pStyle w:val="ConsPlusNormal"/>
            </w:pPr>
            <w:r>
              <w:t>24415</w:t>
            </w:r>
          </w:p>
        </w:tc>
        <w:tc>
          <w:tcPr>
            <w:tcW w:w="737" w:type="dxa"/>
          </w:tcPr>
          <w:p w:rsidR="00A5282E" w:rsidRDefault="00A5282E">
            <w:pPr>
              <w:pStyle w:val="ConsPlusNormal"/>
            </w:pPr>
            <w:r>
              <w:t>24415</w:t>
            </w:r>
          </w:p>
        </w:tc>
        <w:tc>
          <w:tcPr>
            <w:tcW w:w="737" w:type="dxa"/>
          </w:tcPr>
          <w:p w:rsidR="00A5282E" w:rsidRDefault="00A5282E">
            <w:pPr>
              <w:pStyle w:val="ConsPlusNormal"/>
            </w:pPr>
            <w:r>
              <w:t>24415</w:t>
            </w:r>
          </w:p>
        </w:tc>
        <w:tc>
          <w:tcPr>
            <w:tcW w:w="737" w:type="dxa"/>
          </w:tcPr>
          <w:p w:rsidR="00A5282E" w:rsidRDefault="00A5282E">
            <w:pPr>
              <w:pStyle w:val="ConsPlusNormal"/>
            </w:pPr>
            <w:r>
              <w:t>24415</w:t>
            </w:r>
          </w:p>
        </w:tc>
        <w:tc>
          <w:tcPr>
            <w:tcW w:w="737" w:type="dxa"/>
          </w:tcPr>
          <w:p w:rsidR="00A5282E" w:rsidRDefault="00A5282E">
            <w:pPr>
              <w:pStyle w:val="ConsPlusNormal"/>
            </w:pPr>
            <w:r>
              <w:t>24415</w:t>
            </w:r>
          </w:p>
        </w:tc>
        <w:tc>
          <w:tcPr>
            <w:tcW w:w="737" w:type="dxa"/>
          </w:tcPr>
          <w:p w:rsidR="00A5282E" w:rsidRDefault="00A5282E">
            <w:pPr>
              <w:pStyle w:val="ConsPlusNormal"/>
            </w:pPr>
            <w:r>
              <w:t>24415</w:t>
            </w:r>
          </w:p>
        </w:tc>
      </w:tr>
      <w:tr w:rsidR="00A5282E">
        <w:tc>
          <w:tcPr>
            <w:tcW w:w="680" w:type="dxa"/>
          </w:tcPr>
          <w:p w:rsidR="00A5282E" w:rsidRDefault="00A5282E">
            <w:pPr>
              <w:pStyle w:val="ConsPlusNormal"/>
              <w:jc w:val="center"/>
            </w:pPr>
            <w:r>
              <w:t>1.7.</w:t>
            </w:r>
          </w:p>
        </w:tc>
        <w:tc>
          <w:tcPr>
            <w:tcW w:w="2891" w:type="dxa"/>
          </w:tcPr>
          <w:p w:rsidR="00A5282E" w:rsidRDefault="00A5282E">
            <w:pPr>
              <w:pStyle w:val="ConsPlusNormal"/>
            </w:pPr>
            <w:r>
              <w:t>Численность граждан пожилого возраста и инвалидов, сохранивших способность к самообслуживанию и активному передвижению, обслуженных отделениями дневного пребывания в центрах социального обслуживания населения, не менее (чел.)</w:t>
            </w:r>
          </w:p>
        </w:tc>
        <w:tc>
          <w:tcPr>
            <w:tcW w:w="907" w:type="dxa"/>
          </w:tcPr>
          <w:p w:rsidR="00A5282E" w:rsidRDefault="00A5282E">
            <w:pPr>
              <w:pStyle w:val="ConsPlusNormal"/>
            </w:pPr>
            <w:r>
              <w:t>630</w:t>
            </w:r>
          </w:p>
        </w:tc>
        <w:tc>
          <w:tcPr>
            <w:tcW w:w="907" w:type="dxa"/>
          </w:tcPr>
          <w:p w:rsidR="00A5282E" w:rsidRDefault="00A5282E">
            <w:pPr>
              <w:pStyle w:val="ConsPlusNormal"/>
            </w:pPr>
            <w:r>
              <w:t>630</w:t>
            </w:r>
          </w:p>
        </w:tc>
        <w:tc>
          <w:tcPr>
            <w:tcW w:w="737" w:type="dxa"/>
          </w:tcPr>
          <w:p w:rsidR="00A5282E" w:rsidRDefault="00A5282E">
            <w:pPr>
              <w:pStyle w:val="ConsPlusNormal"/>
            </w:pPr>
            <w:r>
              <w:t>630</w:t>
            </w:r>
          </w:p>
        </w:tc>
        <w:tc>
          <w:tcPr>
            <w:tcW w:w="737" w:type="dxa"/>
          </w:tcPr>
          <w:p w:rsidR="00A5282E" w:rsidRDefault="00A5282E">
            <w:pPr>
              <w:pStyle w:val="ConsPlusNormal"/>
            </w:pPr>
            <w:r>
              <w:t>630</w:t>
            </w:r>
          </w:p>
        </w:tc>
        <w:tc>
          <w:tcPr>
            <w:tcW w:w="737" w:type="dxa"/>
          </w:tcPr>
          <w:p w:rsidR="00A5282E" w:rsidRDefault="00A5282E">
            <w:pPr>
              <w:pStyle w:val="ConsPlusNormal"/>
            </w:pPr>
            <w:r>
              <w:t>630</w:t>
            </w:r>
          </w:p>
        </w:tc>
        <w:tc>
          <w:tcPr>
            <w:tcW w:w="737" w:type="dxa"/>
          </w:tcPr>
          <w:p w:rsidR="00A5282E" w:rsidRDefault="00A5282E">
            <w:pPr>
              <w:pStyle w:val="ConsPlusNormal"/>
            </w:pPr>
            <w:r>
              <w:t>630</w:t>
            </w:r>
          </w:p>
        </w:tc>
        <w:tc>
          <w:tcPr>
            <w:tcW w:w="737" w:type="dxa"/>
          </w:tcPr>
          <w:p w:rsidR="00A5282E" w:rsidRDefault="00A5282E">
            <w:pPr>
              <w:pStyle w:val="ConsPlusNormal"/>
            </w:pPr>
            <w:r>
              <w:t>630</w:t>
            </w:r>
          </w:p>
        </w:tc>
      </w:tr>
      <w:tr w:rsidR="00A5282E">
        <w:tc>
          <w:tcPr>
            <w:tcW w:w="680" w:type="dxa"/>
          </w:tcPr>
          <w:p w:rsidR="00A5282E" w:rsidRDefault="00A5282E">
            <w:pPr>
              <w:pStyle w:val="ConsPlusNormal"/>
              <w:jc w:val="center"/>
            </w:pPr>
            <w:r>
              <w:t>1.8.</w:t>
            </w:r>
          </w:p>
        </w:tc>
        <w:tc>
          <w:tcPr>
            <w:tcW w:w="2891" w:type="dxa"/>
          </w:tcPr>
          <w:p w:rsidR="00A5282E" w:rsidRDefault="00A5282E">
            <w:pPr>
              <w:pStyle w:val="ConsPlusNormal"/>
            </w:pPr>
            <w:r>
              <w:t>Численность граждан пожилого возраста и инвалидов, сохранивших способность к самообслуживанию и активному передвижению, обслуженных социально-реабилитационными отделениями в центрах социального обслуживания населения, не менее (чел.)</w:t>
            </w:r>
          </w:p>
        </w:tc>
        <w:tc>
          <w:tcPr>
            <w:tcW w:w="907" w:type="dxa"/>
          </w:tcPr>
          <w:p w:rsidR="00A5282E" w:rsidRDefault="00A5282E">
            <w:pPr>
              <w:pStyle w:val="ConsPlusNormal"/>
            </w:pPr>
            <w:r>
              <w:t>430</w:t>
            </w:r>
          </w:p>
        </w:tc>
        <w:tc>
          <w:tcPr>
            <w:tcW w:w="907" w:type="dxa"/>
          </w:tcPr>
          <w:p w:rsidR="00A5282E" w:rsidRDefault="00A5282E">
            <w:pPr>
              <w:pStyle w:val="ConsPlusNormal"/>
            </w:pPr>
            <w:r>
              <w:t>440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1.9.</w:t>
            </w:r>
          </w:p>
        </w:tc>
        <w:tc>
          <w:tcPr>
            <w:tcW w:w="2891" w:type="dxa"/>
          </w:tcPr>
          <w:p w:rsidR="00A5282E" w:rsidRDefault="00A5282E">
            <w:pPr>
              <w:pStyle w:val="ConsPlusNormal"/>
            </w:pPr>
            <w:r>
              <w:t>Численность детей-инвалидов, обслуженных в реабилитационных центрах для детей и подростков с ограниченными возможностями, не менее (чел.)</w:t>
            </w:r>
          </w:p>
        </w:tc>
        <w:tc>
          <w:tcPr>
            <w:tcW w:w="907" w:type="dxa"/>
          </w:tcPr>
          <w:p w:rsidR="00A5282E" w:rsidRDefault="00A5282E">
            <w:pPr>
              <w:pStyle w:val="ConsPlusNormal"/>
            </w:pPr>
            <w:r>
              <w:t>600</w:t>
            </w:r>
          </w:p>
        </w:tc>
        <w:tc>
          <w:tcPr>
            <w:tcW w:w="907" w:type="dxa"/>
          </w:tcPr>
          <w:p w:rsidR="00A5282E" w:rsidRDefault="00A5282E">
            <w:pPr>
              <w:pStyle w:val="ConsPlusNormal"/>
            </w:pPr>
            <w:r>
              <w:t>600</w:t>
            </w:r>
          </w:p>
        </w:tc>
        <w:tc>
          <w:tcPr>
            <w:tcW w:w="737" w:type="dxa"/>
          </w:tcPr>
          <w:p w:rsidR="00A5282E" w:rsidRDefault="00A5282E">
            <w:pPr>
              <w:pStyle w:val="ConsPlusNormal"/>
            </w:pPr>
            <w:r>
              <w:t>600</w:t>
            </w:r>
          </w:p>
        </w:tc>
        <w:tc>
          <w:tcPr>
            <w:tcW w:w="737" w:type="dxa"/>
          </w:tcPr>
          <w:p w:rsidR="00A5282E" w:rsidRDefault="00A5282E">
            <w:pPr>
              <w:pStyle w:val="ConsPlusNormal"/>
            </w:pPr>
            <w:r>
              <w:t>600</w:t>
            </w:r>
          </w:p>
        </w:tc>
        <w:tc>
          <w:tcPr>
            <w:tcW w:w="737" w:type="dxa"/>
          </w:tcPr>
          <w:p w:rsidR="00A5282E" w:rsidRDefault="00A5282E">
            <w:pPr>
              <w:pStyle w:val="ConsPlusNormal"/>
            </w:pPr>
            <w:r>
              <w:t>600</w:t>
            </w:r>
          </w:p>
        </w:tc>
        <w:tc>
          <w:tcPr>
            <w:tcW w:w="737" w:type="dxa"/>
          </w:tcPr>
          <w:p w:rsidR="00A5282E" w:rsidRDefault="00A5282E">
            <w:pPr>
              <w:pStyle w:val="ConsPlusNormal"/>
            </w:pPr>
            <w:r>
              <w:t>600</w:t>
            </w:r>
          </w:p>
        </w:tc>
        <w:tc>
          <w:tcPr>
            <w:tcW w:w="737" w:type="dxa"/>
          </w:tcPr>
          <w:p w:rsidR="00A5282E" w:rsidRDefault="00A5282E">
            <w:pPr>
              <w:pStyle w:val="ConsPlusNormal"/>
            </w:pPr>
            <w:r>
              <w:t>600</w:t>
            </w:r>
          </w:p>
        </w:tc>
      </w:tr>
      <w:tr w:rsidR="00A5282E">
        <w:tc>
          <w:tcPr>
            <w:tcW w:w="680" w:type="dxa"/>
          </w:tcPr>
          <w:p w:rsidR="00A5282E" w:rsidRDefault="00A5282E">
            <w:pPr>
              <w:pStyle w:val="ConsPlusNormal"/>
              <w:jc w:val="center"/>
            </w:pPr>
            <w:r>
              <w:t>1.10.</w:t>
            </w:r>
          </w:p>
        </w:tc>
        <w:tc>
          <w:tcPr>
            <w:tcW w:w="2891" w:type="dxa"/>
          </w:tcPr>
          <w:p w:rsidR="00A5282E" w:rsidRDefault="00A5282E">
            <w:pPr>
              <w:pStyle w:val="ConsPlusNormal"/>
            </w:pPr>
            <w:r>
              <w:t xml:space="preserve">Численность детей-инвалидов в группах дневного пребывания, обслуженных в </w:t>
            </w:r>
            <w:r>
              <w:lastRenderedPageBreak/>
              <w:t>реабилитационных центрах для детей и подростков с ограниченными возможностями, не менее (чел.)</w:t>
            </w:r>
          </w:p>
        </w:tc>
        <w:tc>
          <w:tcPr>
            <w:tcW w:w="907" w:type="dxa"/>
          </w:tcPr>
          <w:p w:rsidR="00A5282E" w:rsidRDefault="00A5282E">
            <w:pPr>
              <w:pStyle w:val="ConsPlusNormal"/>
            </w:pPr>
            <w:r>
              <w:lastRenderedPageBreak/>
              <w:t>180</w:t>
            </w:r>
          </w:p>
        </w:tc>
        <w:tc>
          <w:tcPr>
            <w:tcW w:w="907" w:type="dxa"/>
          </w:tcPr>
          <w:p w:rsidR="00A5282E" w:rsidRDefault="00A5282E">
            <w:pPr>
              <w:pStyle w:val="ConsPlusNormal"/>
            </w:pPr>
            <w:r>
              <w:t>180</w:t>
            </w:r>
          </w:p>
        </w:tc>
        <w:tc>
          <w:tcPr>
            <w:tcW w:w="737" w:type="dxa"/>
          </w:tcPr>
          <w:p w:rsidR="00A5282E" w:rsidRDefault="00A5282E">
            <w:pPr>
              <w:pStyle w:val="ConsPlusNormal"/>
            </w:pPr>
            <w:r>
              <w:t>180</w:t>
            </w:r>
          </w:p>
        </w:tc>
        <w:tc>
          <w:tcPr>
            <w:tcW w:w="737" w:type="dxa"/>
          </w:tcPr>
          <w:p w:rsidR="00A5282E" w:rsidRDefault="00A5282E">
            <w:pPr>
              <w:pStyle w:val="ConsPlusNormal"/>
            </w:pPr>
            <w:r>
              <w:t>180</w:t>
            </w:r>
          </w:p>
        </w:tc>
        <w:tc>
          <w:tcPr>
            <w:tcW w:w="737" w:type="dxa"/>
          </w:tcPr>
          <w:p w:rsidR="00A5282E" w:rsidRDefault="00A5282E">
            <w:pPr>
              <w:pStyle w:val="ConsPlusNormal"/>
            </w:pPr>
            <w:r>
              <w:t>180</w:t>
            </w:r>
          </w:p>
        </w:tc>
        <w:tc>
          <w:tcPr>
            <w:tcW w:w="737" w:type="dxa"/>
          </w:tcPr>
          <w:p w:rsidR="00A5282E" w:rsidRDefault="00A5282E">
            <w:pPr>
              <w:pStyle w:val="ConsPlusNormal"/>
            </w:pPr>
            <w:r>
              <w:t>180</w:t>
            </w:r>
          </w:p>
        </w:tc>
        <w:tc>
          <w:tcPr>
            <w:tcW w:w="737" w:type="dxa"/>
          </w:tcPr>
          <w:p w:rsidR="00A5282E" w:rsidRDefault="00A5282E">
            <w:pPr>
              <w:pStyle w:val="ConsPlusNormal"/>
            </w:pPr>
            <w:r>
              <w:t>180</w:t>
            </w:r>
          </w:p>
        </w:tc>
      </w:tr>
      <w:tr w:rsidR="00A5282E">
        <w:tc>
          <w:tcPr>
            <w:tcW w:w="680" w:type="dxa"/>
          </w:tcPr>
          <w:p w:rsidR="00A5282E" w:rsidRDefault="00A5282E">
            <w:pPr>
              <w:pStyle w:val="ConsPlusNormal"/>
              <w:jc w:val="center"/>
            </w:pPr>
            <w:r>
              <w:lastRenderedPageBreak/>
              <w:t>1.11.</w:t>
            </w:r>
          </w:p>
        </w:tc>
        <w:tc>
          <w:tcPr>
            <w:tcW w:w="2891" w:type="dxa"/>
          </w:tcPr>
          <w:p w:rsidR="00A5282E" w:rsidRDefault="00A5282E">
            <w:pPr>
              <w:pStyle w:val="ConsPlusNormal"/>
            </w:pPr>
            <w:r>
              <w:t>Удельный вес детей-инвалидов, обслуженных в реабилитационных центрах для детей и подростков с ограниченными возможностями, в общей численности данной категории населения, не менее (%)</w:t>
            </w:r>
          </w:p>
        </w:tc>
        <w:tc>
          <w:tcPr>
            <w:tcW w:w="907" w:type="dxa"/>
          </w:tcPr>
          <w:p w:rsidR="00A5282E" w:rsidRDefault="00A5282E">
            <w:pPr>
              <w:pStyle w:val="ConsPlusNormal"/>
            </w:pPr>
            <w:r>
              <w:t>40,0</w:t>
            </w:r>
          </w:p>
        </w:tc>
        <w:tc>
          <w:tcPr>
            <w:tcW w:w="907" w:type="dxa"/>
          </w:tcPr>
          <w:p w:rsidR="00A5282E" w:rsidRDefault="00A5282E">
            <w:pPr>
              <w:pStyle w:val="ConsPlusNormal"/>
            </w:pPr>
            <w:r>
              <w:t>40,0</w:t>
            </w:r>
          </w:p>
        </w:tc>
        <w:tc>
          <w:tcPr>
            <w:tcW w:w="737" w:type="dxa"/>
          </w:tcPr>
          <w:p w:rsidR="00A5282E" w:rsidRDefault="00A5282E">
            <w:pPr>
              <w:pStyle w:val="ConsPlusNormal"/>
            </w:pPr>
            <w:r>
              <w:t>40,0</w:t>
            </w:r>
          </w:p>
        </w:tc>
        <w:tc>
          <w:tcPr>
            <w:tcW w:w="737" w:type="dxa"/>
          </w:tcPr>
          <w:p w:rsidR="00A5282E" w:rsidRDefault="00A5282E">
            <w:pPr>
              <w:pStyle w:val="ConsPlusNormal"/>
            </w:pPr>
            <w:r>
              <w:t>40,0</w:t>
            </w:r>
          </w:p>
        </w:tc>
        <w:tc>
          <w:tcPr>
            <w:tcW w:w="737" w:type="dxa"/>
          </w:tcPr>
          <w:p w:rsidR="00A5282E" w:rsidRDefault="00A5282E">
            <w:pPr>
              <w:pStyle w:val="ConsPlusNormal"/>
            </w:pPr>
            <w:r>
              <w:t>40,0</w:t>
            </w:r>
          </w:p>
        </w:tc>
        <w:tc>
          <w:tcPr>
            <w:tcW w:w="737" w:type="dxa"/>
          </w:tcPr>
          <w:p w:rsidR="00A5282E" w:rsidRDefault="00A5282E">
            <w:pPr>
              <w:pStyle w:val="ConsPlusNormal"/>
            </w:pPr>
            <w:r>
              <w:t>40,0</w:t>
            </w:r>
          </w:p>
        </w:tc>
        <w:tc>
          <w:tcPr>
            <w:tcW w:w="737" w:type="dxa"/>
          </w:tcPr>
          <w:p w:rsidR="00A5282E" w:rsidRDefault="00A5282E">
            <w:pPr>
              <w:pStyle w:val="ConsPlusNormal"/>
            </w:pPr>
            <w:r>
              <w:t>40,0</w:t>
            </w:r>
          </w:p>
        </w:tc>
      </w:tr>
      <w:tr w:rsidR="00A5282E">
        <w:tc>
          <w:tcPr>
            <w:tcW w:w="680" w:type="dxa"/>
          </w:tcPr>
          <w:p w:rsidR="00A5282E" w:rsidRDefault="00A5282E">
            <w:pPr>
              <w:pStyle w:val="ConsPlusNormal"/>
              <w:jc w:val="center"/>
            </w:pPr>
            <w:r>
              <w:t>1.12.</w:t>
            </w:r>
          </w:p>
        </w:tc>
        <w:tc>
          <w:tcPr>
            <w:tcW w:w="2891" w:type="dxa"/>
          </w:tcPr>
          <w:p w:rsidR="00A5282E" w:rsidRDefault="00A5282E">
            <w:pPr>
              <w:pStyle w:val="ConsPlusNormal"/>
            </w:pPr>
            <w:r>
              <w:t>Удельный семей с детьми-инвалидами, обслуженных в реабилитационных центрах для детей и подростков с ограниченными возможностями, в общей численности данной категории населения, не менее (%)</w:t>
            </w:r>
          </w:p>
        </w:tc>
        <w:tc>
          <w:tcPr>
            <w:tcW w:w="907" w:type="dxa"/>
          </w:tcPr>
          <w:p w:rsidR="00A5282E" w:rsidRDefault="00A5282E">
            <w:pPr>
              <w:pStyle w:val="ConsPlusNormal"/>
            </w:pPr>
            <w:r>
              <w:t>38,0</w:t>
            </w:r>
          </w:p>
        </w:tc>
        <w:tc>
          <w:tcPr>
            <w:tcW w:w="907" w:type="dxa"/>
          </w:tcPr>
          <w:p w:rsidR="00A5282E" w:rsidRDefault="00A5282E">
            <w:pPr>
              <w:pStyle w:val="ConsPlusNormal"/>
            </w:pPr>
            <w:r>
              <w:t>38,0</w:t>
            </w:r>
          </w:p>
        </w:tc>
        <w:tc>
          <w:tcPr>
            <w:tcW w:w="737" w:type="dxa"/>
          </w:tcPr>
          <w:p w:rsidR="00A5282E" w:rsidRDefault="00A5282E">
            <w:pPr>
              <w:pStyle w:val="ConsPlusNormal"/>
            </w:pPr>
            <w:r>
              <w:t>38,0</w:t>
            </w:r>
          </w:p>
        </w:tc>
        <w:tc>
          <w:tcPr>
            <w:tcW w:w="737" w:type="dxa"/>
          </w:tcPr>
          <w:p w:rsidR="00A5282E" w:rsidRDefault="00A5282E">
            <w:pPr>
              <w:pStyle w:val="ConsPlusNormal"/>
            </w:pPr>
            <w:r>
              <w:t>38,0</w:t>
            </w:r>
          </w:p>
        </w:tc>
        <w:tc>
          <w:tcPr>
            <w:tcW w:w="737" w:type="dxa"/>
          </w:tcPr>
          <w:p w:rsidR="00A5282E" w:rsidRDefault="00A5282E">
            <w:pPr>
              <w:pStyle w:val="ConsPlusNormal"/>
            </w:pPr>
            <w:r>
              <w:t>38,0</w:t>
            </w:r>
          </w:p>
        </w:tc>
        <w:tc>
          <w:tcPr>
            <w:tcW w:w="737" w:type="dxa"/>
          </w:tcPr>
          <w:p w:rsidR="00A5282E" w:rsidRDefault="00A5282E">
            <w:pPr>
              <w:pStyle w:val="ConsPlusNormal"/>
            </w:pPr>
            <w:r>
              <w:t>38,0</w:t>
            </w:r>
          </w:p>
        </w:tc>
        <w:tc>
          <w:tcPr>
            <w:tcW w:w="737" w:type="dxa"/>
          </w:tcPr>
          <w:p w:rsidR="00A5282E" w:rsidRDefault="00A5282E">
            <w:pPr>
              <w:pStyle w:val="ConsPlusNormal"/>
            </w:pPr>
            <w:r>
              <w:t>38,0</w:t>
            </w:r>
          </w:p>
        </w:tc>
      </w:tr>
      <w:tr w:rsidR="00A5282E">
        <w:tc>
          <w:tcPr>
            <w:tcW w:w="680" w:type="dxa"/>
          </w:tcPr>
          <w:p w:rsidR="00A5282E" w:rsidRDefault="00A5282E">
            <w:pPr>
              <w:pStyle w:val="ConsPlusNormal"/>
              <w:jc w:val="center"/>
            </w:pPr>
            <w:r>
              <w:t>1.13.</w:t>
            </w:r>
          </w:p>
        </w:tc>
        <w:tc>
          <w:tcPr>
            <w:tcW w:w="2891" w:type="dxa"/>
          </w:tcPr>
          <w:p w:rsidR="00A5282E" w:rsidRDefault="00A5282E">
            <w:pPr>
              <w:pStyle w:val="ConsPlusNormal"/>
            </w:pPr>
            <w:r>
              <w:t>Количество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 не менее (ед.)</w:t>
            </w:r>
          </w:p>
        </w:tc>
        <w:tc>
          <w:tcPr>
            <w:tcW w:w="907" w:type="dxa"/>
          </w:tcPr>
          <w:p w:rsidR="00A5282E" w:rsidRDefault="00A5282E">
            <w:pPr>
              <w:pStyle w:val="ConsPlusNormal"/>
            </w:pPr>
            <w:r>
              <w:t>12420</w:t>
            </w:r>
          </w:p>
        </w:tc>
        <w:tc>
          <w:tcPr>
            <w:tcW w:w="907" w:type="dxa"/>
          </w:tcPr>
          <w:p w:rsidR="00A5282E" w:rsidRDefault="00A5282E">
            <w:pPr>
              <w:pStyle w:val="ConsPlusNormal"/>
            </w:pPr>
            <w:r>
              <w:t>12420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1.14.</w:t>
            </w:r>
          </w:p>
        </w:tc>
        <w:tc>
          <w:tcPr>
            <w:tcW w:w="2891" w:type="dxa"/>
          </w:tcPr>
          <w:p w:rsidR="00A5282E" w:rsidRDefault="00A5282E">
            <w:pPr>
              <w:pStyle w:val="ConsPlusNormal"/>
            </w:pPr>
            <w:r>
              <w:t xml:space="preserve">Доля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 в </w:t>
            </w:r>
            <w:r>
              <w:lastRenderedPageBreak/>
              <w:t>общей численности данной категории населения, не менее (%)</w:t>
            </w:r>
          </w:p>
        </w:tc>
        <w:tc>
          <w:tcPr>
            <w:tcW w:w="907" w:type="dxa"/>
          </w:tcPr>
          <w:p w:rsidR="00A5282E" w:rsidRDefault="00A5282E">
            <w:pPr>
              <w:pStyle w:val="ConsPlusNormal"/>
            </w:pPr>
            <w:r>
              <w:lastRenderedPageBreak/>
              <w:t>69,6</w:t>
            </w:r>
          </w:p>
        </w:tc>
        <w:tc>
          <w:tcPr>
            <w:tcW w:w="907" w:type="dxa"/>
          </w:tcPr>
          <w:p w:rsidR="00A5282E" w:rsidRDefault="00A5282E">
            <w:pPr>
              <w:pStyle w:val="ConsPlusNormal"/>
            </w:pPr>
            <w:r>
              <w:t>69,6</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1.15.</w:t>
            </w:r>
          </w:p>
        </w:tc>
        <w:tc>
          <w:tcPr>
            <w:tcW w:w="2891" w:type="dxa"/>
          </w:tcPr>
          <w:p w:rsidR="00A5282E" w:rsidRDefault="00A5282E">
            <w:pPr>
              <w:pStyle w:val="ConsPlusNormal"/>
            </w:pPr>
            <w:r>
              <w:t>Численность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для несовершеннолетних, не менее (чел.)</w:t>
            </w:r>
          </w:p>
        </w:tc>
        <w:tc>
          <w:tcPr>
            <w:tcW w:w="907" w:type="dxa"/>
          </w:tcPr>
          <w:p w:rsidR="00A5282E" w:rsidRDefault="00A5282E">
            <w:pPr>
              <w:pStyle w:val="ConsPlusNormal"/>
            </w:pPr>
            <w:r>
              <w:t>1027</w:t>
            </w:r>
          </w:p>
        </w:tc>
        <w:tc>
          <w:tcPr>
            <w:tcW w:w="907" w:type="dxa"/>
          </w:tcPr>
          <w:p w:rsidR="00A5282E" w:rsidRDefault="00A5282E">
            <w:pPr>
              <w:pStyle w:val="ConsPlusNormal"/>
            </w:pPr>
            <w:r>
              <w:t>1027</w:t>
            </w:r>
          </w:p>
        </w:tc>
        <w:tc>
          <w:tcPr>
            <w:tcW w:w="737" w:type="dxa"/>
          </w:tcPr>
          <w:p w:rsidR="00A5282E" w:rsidRDefault="00A5282E">
            <w:pPr>
              <w:pStyle w:val="ConsPlusNormal"/>
            </w:pPr>
            <w:r>
              <w:t>1027</w:t>
            </w:r>
          </w:p>
        </w:tc>
        <w:tc>
          <w:tcPr>
            <w:tcW w:w="737" w:type="dxa"/>
          </w:tcPr>
          <w:p w:rsidR="00A5282E" w:rsidRDefault="00A5282E">
            <w:pPr>
              <w:pStyle w:val="ConsPlusNormal"/>
            </w:pPr>
            <w:r>
              <w:t>1027</w:t>
            </w:r>
          </w:p>
        </w:tc>
        <w:tc>
          <w:tcPr>
            <w:tcW w:w="737" w:type="dxa"/>
          </w:tcPr>
          <w:p w:rsidR="00A5282E" w:rsidRDefault="00A5282E">
            <w:pPr>
              <w:pStyle w:val="ConsPlusNormal"/>
            </w:pPr>
            <w:r>
              <w:t>1027</w:t>
            </w:r>
          </w:p>
        </w:tc>
        <w:tc>
          <w:tcPr>
            <w:tcW w:w="737" w:type="dxa"/>
          </w:tcPr>
          <w:p w:rsidR="00A5282E" w:rsidRDefault="00A5282E">
            <w:pPr>
              <w:pStyle w:val="ConsPlusNormal"/>
            </w:pPr>
            <w:r>
              <w:t>1027</w:t>
            </w:r>
          </w:p>
        </w:tc>
        <w:tc>
          <w:tcPr>
            <w:tcW w:w="737" w:type="dxa"/>
          </w:tcPr>
          <w:p w:rsidR="00A5282E" w:rsidRDefault="00A5282E">
            <w:pPr>
              <w:pStyle w:val="ConsPlusNormal"/>
            </w:pPr>
            <w:r>
              <w:t>1027</w:t>
            </w:r>
          </w:p>
        </w:tc>
      </w:tr>
      <w:tr w:rsidR="00A5282E">
        <w:tc>
          <w:tcPr>
            <w:tcW w:w="680" w:type="dxa"/>
          </w:tcPr>
          <w:p w:rsidR="00A5282E" w:rsidRDefault="00A5282E">
            <w:pPr>
              <w:pStyle w:val="ConsPlusNormal"/>
              <w:jc w:val="center"/>
            </w:pPr>
            <w:r>
              <w:t>1.16.</w:t>
            </w:r>
          </w:p>
        </w:tc>
        <w:tc>
          <w:tcPr>
            <w:tcW w:w="2891" w:type="dxa"/>
          </w:tcPr>
          <w:p w:rsidR="00A5282E" w:rsidRDefault="00A5282E">
            <w:pPr>
              <w:pStyle w:val="ConsPlusNormal"/>
            </w:pPr>
            <w:r>
              <w:t>Объем социального обслуживания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для несовершеннолетних, не менее (койкодень)</w:t>
            </w:r>
          </w:p>
        </w:tc>
        <w:tc>
          <w:tcPr>
            <w:tcW w:w="907" w:type="dxa"/>
          </w:tcPr>
          <w:p w:rsidR="00A5282E" w:rsidRDefault="00A5282E">
            <w:pPr>
              <w:pStyle w:val="ConsPlusNormal"/>
            </w:pPr>
            <w:r>
              <w:t>100512</w:t>
            </w:r>
          </w:p>
        </w:tc>
        <w:tc>
          <w:tcPr>
            <w:tcW w:w="907" w:type="dxa"/>
          </w:tcPr>
          <w:p w:rsidR="00A5282E" w:rsidRDefault="00A5282E">
            <w:pPr>
              <w:pStyle w:val="ConsPlusNormal"/>
            </w:pPr>
            <w:r>
              <w:t>74412</w:t>
            </w:r>
          </w:p>
        </w:tc>
        <w:tc>
          <w:tcPr>
            <w:tcW w:w="737" w:type="dxa"/>
          </w:tcPr>
          <w:p w:rsidR="00A5282E" w:rsidRDefault="00A5282E">
            <w:pPr>
              <w:pStyle w:val="ConsPlusNormal"/>
            </w:pPr>
            <w:r>
              <w:t>74412</w:t>
            </w:r>
          </w:p>
        </w:tc>
        <w:tc>
          <w:tcPr>
            <w:tcW w:w="737" w:type="dxa"/>
          </w:tcPr>
          <w:p w:rsidR="00A5282E" w:rsidRDefault="00A5282E">
            <w:pPr>
              <w:pStyle w:val="ConsPlusNormal"/>
            </w:pPr>
            <w:r>
              <w:t>74412</w:t>
            </w:r>
          </w:p>
        </w:tc>
        <w:tc>
          <w:tcPr>
            <w:tcW w:w="737" w:type="dxa"/>
          </w:tcPr>
          <w:p w:rsidR="00A5282E" w:rsidRDefault="00A5282E">
            <w:pPr>
              <w:pStyle w:val="ConsPlusNormal"/>
            </w:pPr>
            <w:r>
              <w:t>74412</w:t>
            </w:r>
          </w:p>
        </w:tc>
        <w:tc>
          <w:tcPr>
            <w:tcW w:w="737" w:type="dxa"/>
          </w:tcPr>
          <w:p w:rsidR="00A5282E" w:rsidRDefault="00A5282E">
            <w:pPr>
              <w:pStyle w:val="ConsPlusNormal"/>
            </w:pPr>
            <w:r>
              <w:t>74412</w:t>
            </w:r>
          </w:p>
        </w:tc>
        <w:tc>
          <w:tcPr>
            <w:tcW w:w="737" w:type="dxa"/>
          </w:tcPr>
          <w:p w:rsidR="00A5282E" w:rsidRDefault="00A5282E">
            <w:pPr>
              <w:pStyle w:val="ConsPlusNormal"/>
            </w:pPr>
            <w:r>
              <w:t>74412</w:t>
            </w:r>
          </w:p>
        </w:tc>
      </w:tr>
      <w:tr w:rsidR="00A5282E">
        <w:tc>
          <w:tcPr>
            <w:tcW w:w="680" w:type="dxa"/>
          </w:tcPr>
          <w:p w:rsidR="00A5282E" w:rsidRDefault="00A5282E">
            <w:pPr>
              <w:pStyle w:val="ConsPlusNormal"/>
              <w:jc w:val="center"/>
            </w:pPr>
            <w:r>
              <w:t>1.17.</w:t>
            </w:r>
          </w:p>
        </w:tc>
        <w:tc>
          <w:tcPr>
            <w:tcW w:w="2891" w:type="dxa"/>
          </w:tcPr>
          <w:p w:rsidR="00A5282E" w:rsidRDefault="00A5282E">
            <w:pPr>
              <w:pStyle w:val="ConsPlusNormal"/>
            </w:pPr>
            <w:r>
              <w:t>Доля несовершеннолетних, устроенных в семью (родную, приемную, опекунскую), выбывших из социальных приютов, а также социально-реабилитационных центров для несовершеннолетних, в общей численности данной категории населения, не менее (%)</w:t>
            </w:r>
          </w:p>
        </w:tc>
        <w:tc>
          <w:tcPr>
            <w:tcW w:w="907" w:type="dxa"/>
          </w:tcPr>
          <w:p w:rsidR="00A5282E" w:rsidRDefault="00A5282E">
            <w:pPr>
              <w:pStyle w:val="ConsPlusNormal"/>
            </w:pPr>
            <w:r>
              <w:t>84,0</w:t>
            </w:r>
          </w:p>
        </w:tc>
        <w:tc>
          <w:tcPr>
            <w:tcW w:w="907" w:type="dxa"/>
          </w:tcPr>
          <w:p w:rsidR="00A5282E" w:rsidRDefault="00A5282E">
            <w:pPr>
              <w:pStyle w:val="ConsPlusNormal"/>
            </w:pPr>
            <w:r>
              <w:t>84,0</w:t>
            </w:r>
          </w:p>
        </w:tc>
        <w:tc>
          <w:tcPr>
            <w:tcW w:w="737" w:type="dxa"/>
          </w:tcPr>
          <w:p w:rsidR="00A5282E" w:rsidRDefault="00A5282E">
            <w:pPr>
              <w:pStyle w:val="ConsPlusNormal"/>
            </w:pPr>
            <w:r>
              <w:t>84,0</w:t>
            </w:r>
          </w:p>
        </w:tc>
        <w:tc>
          <w:tcPr>
            <w:tcW w:w="737" w:type="dxa"/>
          </w:tcPr>
          <w:p w:rsidR="00A5282E" w:rsidRDefault="00A5282E">
            <w:pPr>
              <w:pStyle w:val="ConsPlusNormal"/>
            </w:pPr>
            <w:r>
              <w:t>84,0</w:t>
            </w:r>
          </w:p>
        </w:tc>
        <w:tc>
          <w:tcPr>
            <w:tcW w:w="737" w:type="dxa"/>
          </w:tcPr>
          <w:p w:rsidR="00A5282E" w:rsidRDefault="00A5282E">
            <w:pPr>
              <w:pStyle w:val="ConsPlusNormal"/>
            </w:pPr>
            <w:r>
              <w:t>84,0</w:t>
            </w:r>
          </w:p>
        </w:tc>
        <w:tc>
          <w:tcPr>
            <w:tcW w:w="737" w:type="dxa"/>
          </w:tcPr>
          <w:p w:rsidR="00A5282E" w:rsidRDefault="00A5282E">
            <w:pPr>
              <w:pStyle w:val="ConsPlusNormal"/>
            </w:pPr>
            <w:r>
              <w:t>84,0</w:t>
            </w:r>
          </w:p>
        </w:tc>
        <w:tc>
          <w:tcPr>
            <w:tcW w:w="737" w:type="dxa"/>
          </w:tcPr>
          <w:p w:rsidR="00A5282E" w:rsidRDefault="00A5282E">
            <w:pPr>
              <w:pStyle w:val="ConsPlusNormal"/>
            </w:pPr>
            <w:r>
              <w:t>84,0</w:t>
            </w:r>
          </w:p>
        </w:tc>
      </w:tr>
      <w:tr w:rsidR="00A5282E">
        <w:tc>
          <w:tcPr>
            <w:tcW w:w="680" w:type="dxa"/>
          </w:tcPr>
          <w:p w:rsidR="00A5282E" w:rsidRDefault="00A5282E">
            <w:pPr>
              <w:pStyle w:val="ConsPlusNormal"/>
              <w:jc w:val="center"/>
            </w:pPr>
            <w:r>
              <w:t>1.18.</w:t>
            </w:r>
          </w:p>
        </w:tc>
        <w:tc>
          <w:tcPr>
            <w:tcW w:w="2891" w:type="dxa"/>
          </w:tcPr>
          <w:p w:rsidR="00A5282E" w:rsidRDefault="00A5282E">
            <w:pPr>
              <w:pStyle w:val="ConsPlusNormal"/>
            </w:pPr>
            <w:r>
              <w:t xml:space="preserve">Объем социального обслуживания лиц без определенного места жительства и определенных занятий, граждан, пострадавших от физического или психического насилия, стихийных бедствий, в результате вооруженных и межэтнических конфликтов, и других граждан, находящихся в трудной жизненной ситуации, нуждающихся в </w:t>
            </w:r>
            <w:r>
              <w:lastRenderedPageBreak/>
              <w:t>предоставлении временного приюта, обслуженных в центрах социальной адаптации, не менее (койкодень)</w:t>
            </w:r>
          </w:p>
        </w:tc>
        <w:tc>
          <w:tcPr>
            <w:tcW w:w="907" w:type="dxa"/>
          </w:tcPr>
          <w:p w:rsidR="00A5282E" w:rsidRDefault="00A5282E">
            <w:pPr>
              <w:pStyle w:val="ConsPlusNormal"/>
            </w:pPr>
            <w:r>
              <w:lastRenderedPageBreak/>
              <w:t>18000</w:t>
            </w:r>
          </w:p>
        </w:tc>
        <w:tc>
          <w:tcPr>
            <w:tcW w:w="907" w:type="dxa"/>
          </w:tcPr>
          <w:p w:rsidR="00A5282E" w:rsidRDefault="00A5282E">
            <w:pPr>
              <w:pStyle w:val="ConsPlusNormal"/>
            </w:pPr>
            <w:r>
              <w:t>18000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lastRenderedPageBreak/>
              <w:t>1.19.</w:t>
            </w:r>
          </w:p>
        </w:tc>
        <w:tc>
          <w:tcPr>
            <w:tcW w:w="2891" w:type="dxa"/>
          </w:tcPr>
          <w:p w:rsidR="00A5282E" w:rsidRDefault="00A5282E">
            <w:pPr>
              <w:pStyle w:val="ConsPlusNormal"/>
            </w:pPr>
            <w:r>
              <w:t>Численность граждан, сохранивших способность к самообслуживанию, из числа лиц без определенного места жительства и занятий, в том числе не достигших возраста 23 лет и завершивших пребывание в организации для детей-сирот и детей, оставшихся без попечения родителей, освобождаемых из мест лишения свободы, в том числе за которыми установлен административный надзор, обслуженных в центре социальной адаптации, не менее (чел.)</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37" w:type="dxa"/>
          </w:tcPr>
          <w:p w:rsidR="00A5282E" w:rsidRDefault="00A5282E">
            <w:pPr>
              <w:pStyle w:val="ConsPlusNormal"/>
            </w:pPr>
            <w:r>
              <w:t>120</w:t>
            </w:r>
          </w:p>
        </w:tc>
        <w:tc>
          <w:tcPr>
            <w:tcW w:w="737" w:type="dxa"/>
          </w:tcPr>
          <w:p w:rsidR="00A5282E" w:rsidRDefault="00A5282E">
            <w:pPr>
              <w:pStyle w:val="ConsPlusNormal"/>
            </w:pPr>
            <w:r>
              <w:t>120</w:t>
            </w:r>
          </w:p>
        </w:tc>
        <w:tc>
          <w:tcPr>
            <w:tcW w:w="737" w:type="dxa"/>
          </w:tcPr>
          <w:p w:rsidR="00A5282E" w:rsidRDefault="00A5282E">
            <w:pPr>
              <w:pStyle w:val="ConsPlusNormal"/>
            </w:pPr>
            <w:r>
              <w:t>120</w:t>
            </w:r>
          </w:p>
        </w:tc>
        <w:tc>
          <w:tcPr>
            <w:tcW w:w="737" w:type="dxa"/>
          </w:tcPr>
          <w:p w:rsidR="00A5282E" w:rsidRDefault="00A5282E">
            <w:pPr>
              <w:pStyle w:val="ConsPlusNormal"/>
            </w:pPr>
            <w:r>
              <w:t>120</w:t>
            </w:r>
          </w:p>
        </w:tc>
        <w:tc>
          <w:tcPr>
            <w:tcW w:w="737" w:type="dxa"/>
          </w:tcPr>
          <w:p w:rsidR="00A5282E" w:rsidRDefault="00A5282E">
            <w:pPr>
              <w:pStyle w:val="ConsPlusNormal"/>
            </w:pPr>
            <w:r>
              <w:t>120</w:t>
            </w:r>
          </w:p>
        </w:tc>
      </w:tr>
      <w:tr w:rsidR="00A5282E">
        <w:tc>
          <w:tcPr>
            <w:tcW w:w="680" w:type="dxa"/>
          </w:tcPr>
          <w:p w:rsidR="00A5282E" w:rsidRDefault="00A5282E">
            <w:pPr>
              <w:pStyle w:val="ConsPlusNormal"/>
              <w:jc w:val="center"/>
            </w:pPr>
            <w:r>
              <w:t>1.20.</w:t>
            </w:r>
          </w:p>
        </w:tc>
        <w:tc>
          <w:tcPr>
            <w:tcW w:w="2891" w:type="dxa"/>
          </w:tcPr>
          <w:p w:rsidR="00A5282E" w:rsidRDefault="00A5282E">
            <w:pPr>
              <w:pStyle w:val="ConsPlusNormal"/>
            </w:pPr>
            <w:r>
              <w:t>Численность женщин, находящихся в трудной жизненной ситуации, обслуженных в кризисных центрах помощи женщинам, не менее (чел.)</w:t>
            </w:r>
          </w:p>
        </w:tc>
        <w:tc>
          <w:tcPr>
            <w:tcW w:w="907" w:type="dxa"/>
          </w:tcPr>
          <w:p w:rsidR="00A5282E" w:rsidRDefault="00A5282E">
            <w:pPr>
              <w:pStyle w:val="ConsPlusNormal"/>
            </w:pPr>
            <w:r>
              <w:t>2900</w:t>
            </w:r>
          </w:p>
        </w:tc>
        <w:tc>
          <w:tcPr>
            <w:tcW w:w="907" w:type="dxa"/>
          </w:tcPr>
          <w:p w:rsidR="00A5282E" w:rsidRDefault="00A5282E">
            <w:pPr>
              <w:pStyle w:val="ConsPlusNormal"/>
            </w:pPr>
            <w:r>
              <w:t>1020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1.21.</w:t>
            </w:r>
          </w:p>
        </w:tc>
        <w:tc>
          <w:tcPr>
            <w:tcW w:w="2891" w:type="dxa"/>
          </w:tcPr>
          <w:p w:rsidR="00A5282E" w:rsidRDefault="00A5282E">
            <w:pPr>
              <w:pStyle w:val="ConsPlusNormal"/>
            </w:pPr>
            <w:r>
              <w:t>Численность женщин, находящихся в трудной жизненной ситуации, обслуженных в стационарных отделениях кризисных центров помощи женщинам, не менее (чел.)</w:t>
            </w:r>
          </w:p>
        </w:tc>
        <w:tc>
          <w:tcPr>
            <w:tcW w:w="907" w:type="dxa"/>
          </w:tcPr>
          <w:p w:rsidR="00A5282E" w:rsidRDefault="00A5282E">
            <w:pPr>
              <w:pStyle w:val="ConsPlusNormal"/>
            </w:pPr>
            <w:r>
              <w:t>20</w:t>
            </w:r>
          </w:p>
        </w:tc>
        <w:tc>
          <w:tcPr>
            <w:tcW w:w="907" w:type="dxa"/>
          </w:tcPr>
          <w:p w:rsidR="00A5282E" w:rsidRDefault="00A5282E">
            <w:pPr>
              <w:pStyle w:val="ConsPlusNormal"/>
            </w:pPr>
            <w:r>
              <w:t>20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1.22.</w:t>
            </w:r>
          </w:p>
        </w:tc>
        <w:tc>
          <w:tcPr>
            <w:tcW w:w="2891" w:type="dxa"/>
          </w:tcPr>
          <w:p w:rsidR="00A5282E" w:rsidRDefault="00A5282E">
            <w:pPr>
              <w:pStyle w:val="ConsPlusNormal"/>
            </w:pPr>
            <w:r>
              <w:t>Численность специалистов организаций социального обслуживания, получивших методическую помощь в методических центрах развития социального обслуживания и предоставления социальных выплат, не менее (чел.)</w:t>
            </w:r>
          </w:p>
        </w:tc>
        <w:tc>
          <w:tcPr>
            <w:tcW w:w="907" w:type="dxa"/>
          </w:tcPr>
          <w:p w:rsidR="00A5282E" w:rsidRDefault="00A5282E">
            <w:pPr>
              <w:pStyle w:val="ConsPlusNormal"/>
            </w:pPr>
            <w:r>
              <w:t>260</w:t>
            </w:r>
          </w:p>
        </w:tc>
        <w:tc>
          <w:tcPr>
            <w:tcW w:w="907" w:type="dxa"/>
          </w:tcPr>
          <w:p w:rsidR="00A5282E" w:rsidRDefault="00A5282E">
            <w:pPr>
              <w:pStyle w:val="ConsPlusNormal"/>
            </w:pPr>
            <w:r>
              <w:t>270</w:t>
            </w:r>
          </w:p>
        </w:tc>
        <w:tc>
          <w:tcPr>
            <w:tcW w:w="737" w:type="dxa"/>
          </w:tcPr>
          <w:p w:rsidR="00A5282E" w:rsidRDefault="00A5282E">
            <w:pPr>
              <w:pStyle w:val="ConsPlusNormal"/>
            </w:pPr>
            <w:r>
              <w:t>270</w:t>
            </w:r>
          </w:p>
        </w:tc>
        <w:tc>
          <w:tcPr>
            <w:tcW w:w="737" w:type="dxa"/>
          </w:tcPr>
          <w:p w:rsidR="00A5282E" w:rsidRDefault="00A5282E">
            <w:pPr>
              <w:pStyle w:val="ConsPlusNormal"/>
            </w:pPr>
            <w:r>
              <w:t>270</w:t>
            </w:r>
          </w:p>
        </w:tc>
        <w:tc>
          <w:tcPr>
            <w:tcW w:w="737" w:type="dxa"/>
          </w:tcPr>
          <w:p w:rsidR="00A5282E" w:rsidRDefault="00A5282E">
            <w:pPr>
              <w:pStyle w:val="ConsPlusNormal"/>
            </w:pPr>
            <w:r>
              <w:t>270</w:t>
            </w:r>
          </w:p>
        </w:tc>
        <w:tc>
          <w:tcPr>
            <w:tcW w:w="737" w:type="dxa"/>
          </w:tcPr>
          <w:p w:rsidR="00A5282E" w:rsidRDefault="00A5282E">
            <w:pPr>
              <w:pStyle w:val="ConsPlusNormal"/>
            </w:pPr>
            <w:r>
              <w:t>270</w:t>
            </w:r>
          </w:p>
        </w:tc>
        <w:tc>
          <w:tcPr>
            <w:tcW w:w="737" w:type="dxa"/>
          </w:tcPr>
          <w:p w:rsidR="00A5282E" w:rsidRDefault="00A5282E">
            <w:pPr>
              <w:pStyle w:val="ConsPlusNormal"/>
            </w:pPr>
            <w:r>
              <w:t>270</w:t>
            </w:r>
          </w:p>
        </w:tc>
      </w:tr>
      <w:tr w:rsidR="00A5282E">
        <w:tc>
          <w:tcPr>
            <w:tcW w:w="680" w:type="dxa"/>
          </w:tcPr>
          <w:p w:rsidR="00A5282E" w:rsidRDefault="00A5282E">
            <w:pPr>
              <w:pStyle w:val="ConsPlusNormal"/>
              <w:jc w:val="center"/>
            </w:pPr>
            <w:r>
              <w:t>1.23.</w:t>
            </w:r>
          </w:p>
        </w:tc>
        <w:tc>
          <w:tcPr>
            <w:tcW w:w="2891" w:type="dxa"/>
          </w:tcPr>
          <w:p w:rsidR="00A5282E" w:rsidRDefault="00A5282E">
            <w:pPr>
              <w:pStyle w:val="ConsPlusNormal"/>
            </w:pPr>
            <w:r>
              <w:t xml:space="preserve">Количество организаций социального обслуживания, получивших методическую </w:t>
            </w:r>
            <w:r>
              <w:lastRenderedPageBreak/>
              <w:t>помощь в методических центрах развития социального обслуживания и предоставления социальных выплат, не менее (ед.)</w:t>
            </w:r>
          </w:p>
        </w:tc>
        <w:tc>
          <w:tcPr>
            <w:tcW w:w="907" w:type="dxa"/>
          </w:tcPr>
          <w:p w:rsidR="00A5282E" w:rsidRDefault="00A5282E">
            <w:pPr>
              <w:pStyle w:val="ConsPlusNormal"/>
            </w:pPr>
            <w:r>
              <w:lastRenderedPageBreak/>
              <w:t>40</w:t>
            </w:r>
          </w:p>
        </w:tc>
        <w:tc>
          <w:tcPr>
            <w:tcW w:w="907" w:type="dxa"/>
          </w:tcPr>
          <w:p w:rsidR="00A5282E" w:rsidRDefault="00A5282E">
            <w:pPr>
              <w:pStyle w:val="ConsPlusNormal"/>
            </w:pPr>
            <w:r>
              <w:t>45</w:t>
            </w:r>
          </w:p>
        </w:tc>
        <w:tc>
          <w:tcPr>
            <w:tcW w:w="737" w:type="dxa"/>
          </w:tcPr>
          <w:p w:rsidR="00A5282E" w:rsidRDefault="00A5282E">
            <w:pPr>
              <w:pStyle w:val="ConsPlusNormal"/>
            </w:pPr>
            <w:r>
              <w:t>45</w:t>
            </w:r>
          </w:p>
        </w:tc>
        <w:tc>
          <w:tcPr>
            <w:tcW w:w="737" w:type="dxa"/>
          </w:tcPr>
          <w:p w:rsidR="00A5282E" w:rsidRDefault="00A5282E">
            <w:pPr>
              <w:pStyle w:val="ConsPlusNormal"/>
            </w:pPr>
            <w:r>
              <w:t>45</w:t>
            </w:r>
          </w:p>
        </w:tc>
        <w:tc>
          <w:tcPr>
            <w:tcW w:w="737" w:type="dxa"/>
          </w:tcPr>
          <w:p w:rsidR="00A5282E" w:rsidRDefault="00A5282E">
            <w:pPr>
              <w:pStyle w:val="ConsPlusNormal"/>
            </w:pPr>
            <w:r>
              <w:t>45</w:t>
            </w:r>
          </w:p>
        </w:tc>
        <w:tc>
          <w:tcPr>
            <w:tcW w:w="737" w:type="dxa"/>
          </w:tcPr>
          <w:p w:rsidR="00A5282E" w:rsidRDefault="00A5282E">
            <w:pPr>
              <w:pStyle w:val="ConsPlusNormal"/>
            </w:pPr>
            <w:r>
              <w:t>45</w:t>
            </w:r>
          </w:p>
        </w:tc>
        <w:tc>
          <w:tcPr>
            <w:tcW w:w="737" w:type="dxa"/>
          </w:tcPr>
          <w:p w:rsidR="00A5282E" w:rsidRDefault="00A5282E">
            <w:pPr>
              <w:pStyle w:val="ConsPlusNormal"/>
            </w:pPr>
            <w:r>
              <w:t>45</w:t>
            </w:r>
          </w:p>
        </w:tc>
      </w:tr>
      <w:tr w:rsidR="00A5282E">
        <w:tc>
          <w:tcPr>
            <w:tcW w:w="680" w:type="dxa"/>
          </w:tcPr>
          <w:p w:rsidR="00A5282E" w:rsidRDefault="00A5282E">
            <w:pPr>
              <w:pStyle w:val="ConsPlusNormal"/>
              <w:jc w:val="center"/>
            </w:pPr>
            <w:r>
              <w:lastRenderedPageBreak/>
              <w:t>1.24.</w:t>
            </w:r>
          </w:p>
        </w:tc>
        <w:tc>
          <w:tcPr>
            <w:tcW w:w="2891" w:type="dxa"/>
          </w:tcPr>
          <w:p w:rsidR="00A5282E" w:rsidRDefault="00A5282E">
            <w:pPr>
              <w:pStyle w:val="ConsPlusNormal"/>
            </w:pPr>
            <w:r>
              <w:t>Объем стационарного обслуживания детей-инвалидов в возрасте от 4 до 18 лет с серьезными нарушениями в интеллектуальном развитии в детских домах-интернатах для умственно отсталых детей, не менее (койкодень)</w:t>
            </w:r>
          </w:p>
        </w:tc>
        <w:tc>
          <w:tcPr>
            <w:tcW w:w="907" w:type="dxa"/>
          </w:tcPr>
          <w:p w:rsidR="00A5282E" w:rsidRDefault="00A5282E">
            <w:pPr>
              <w:pStyle w:val="ConsPlusNormal"/>
            </w:pPr>
            <w:r>
              <w:t>50250</w:t>
            </w:r>
          </w:p>
        </w:tc>
        <w:tc>
          <w:tcPr>
            <w:tcW w:w="907" w:type="dxa"/>
          </w:tcPr>
          <w:p w:rsidR="00A5282E" w:rsidRDefault="00A5282E">
            <w:pPr>
              <w:pStyle w:val="ConsPlusNormal"/>
            </w:pPr>
            <w:r>
              <w:t>50250</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c>
          <w:tcPr>
            <w:tcW w:w="737" w:type="dxa"/>
          </w:tcPr>
          <w:p w:rsidR="00A5282E" w:rsidRDefault="00A5282E">
            <w:pPr>
              <w:pStyle w:val="ConsPlusNormal"/>
              <w:jc w:val="center"/>
            </w:pPr>
            <w:r>
              <w:t>-</w:t>
            </w:r>
          </w:p>
        </w:tc>
      </w:tr>
      <w:tr w:rsidR="00A5282E">
        <w:tc>
          <w:tcPr>
            <w:tcW w:w="680" w:type="dxa"/>
          </w:tcPr>
          <w:p w:rsidR="00A5282E" w:rsidRDefault="00A5282E">
            <w:pPr>
              <w:pStyle w:val="ConsPlusNormal"/>
              <w:jc w:val="center"/>
            </w:pPr>
            <w:r>
              <w:t>1.25.</w:t>
            </w:r>
          </w:p>
        </w:tc>
        <w:tc>
          <w:tcPr>
            <w:tcW w:w="2891" w:type="dxa"/>
          </w:tcPr>
          <w:p w:rsidR="00A5282E" w:rsidRDefault="00A5282E">
            <w:pPr>
              <w:pStyle w:val="ConsPlusNormal"/>
            </w:pPr>
            <w:r>
              <w:t>Численность детей-инвалидов в возрасте от 4 до 18 лет,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 не менее (чел.)</w:t>
            </w:r>
          </w:p>
        </w:tc>
        <w:tc>
          <w:tcPr>
            <w:tcW w:w="907" w:type="dxa"/>
          </w:tcPr>
          <w:p w:rsidR="00A5282E" w:rsidRDefault="00A5282E">
            <w:pPr>
              <w:pStyle w:val="ConsPlusNormal"/>
              <w:jc w:val="center"/>
            </w:pPr>
            <w:r>
              <w:t>-</w:t>
            </w:r>
          </w:p>
        </w:tc>
        <w:tc>
          <w:tcPr>
            <w:tcW w:w="907" w:type="dxa"/>
          </w:tcPr>
          <w:p w:rsidR="00A5282E" w:rsidRDefault="00A5282E">
            <w:pPr>
              <w:pStyle w:val="ConsPlusNormal"/>
              <w:jc w:val="center"/>
            </w:pPr>
            <w:r>
              <w:t>-</w:t>
            </w:r>
          </w:p>
        </w:tc>
        <w:tc>
          <w:tcPr>
            <w:tcW w:w="737" w:type="dxa"/>
          </w:tcPr>
          <w:p w:rsidR="00A5282E" w:rsidRDefault="00A5282E">
            <w:pPr>
              <w:pStyle w:val="ConsPlusNormal"/>
            </w:pPr>
            <w:r>
              <w:t>82</w:t>
            </w:r>
          </w:p>
        </w:tc>
        <w:tc>
          <w:tcPr>
            <w:tcW w:w="737" w:type="dxa"/>
          </w:tcPr>
          <w:p w:rsidR="00A5282E" w:rsidRDefault="00A5282E">
            <w:pPr>
              <w:pStyle w:val="ConsPlusNormal"/>
            </w:pPr>
            <w:r>
              <w:t>82</w:t>
            </w:r>
          </w:p>
        </w:tc>
        <w:tc>
          <w:tcPr>
            <w:tcW w:w="737" w:type="dxa"/>
          </w:tcPr>
          <w:p w:rsidR="00A5282E" w:rsidRDefault="00A5282E">
            <w:pPr>
              <w:pStyle w:val="ConsPlusNormal"/>
            </w:pPr>
            <w:r>
              <w:t>82</w:t>
            </w:r>
          </w:p>
        </w:tc>
        <w:tc>
          <w:tcPr>
            <w:tcW w:w="737" w:type="dxa"/>
          </w:tcPr>
          <w:p w:rsidR="00A5282E" w:rsidRDefault="00A5282E">
            <w:pPr>
              <w:pStyle w:val="ConsPlusNormal"/>
            </w:pPr>
            <w:r>
              <w:t>82</w:t>
            </w:r>
          </w:p>
        </w:tc>
        <w:tc>
          <w:tcPr>
            <w:tcW w:w="737" w:type="dxa"/>
          </w:tcPr>
          <w:p w:rsidR="00A5282E" w:rsidRDefault="00A5282E">
            <w:pPr>
              <w:pStyle w:val="ConsPlusNormal"/>
            </w:pPr>
            <w:r>
              <w:t>82</w:t>
            </w:r>
          </w:p>
        </w:tc>
      </w:tr>
      <w:tr w:rsidR="00A5282E">
        <w:tc>
          <w:tcPr>
            <w:tcW w:w="680" w:type="dxa"/>
          </w:tcPr>
          <w:p w:rsidR="00A5282E" w:rsidRDefault="00A5282E">
            <w:pPr>
              <w:pStyle w:val="ConsPlusNormal"/>
              <w:jc w:val="center"/>
            </w:pPr>
            <w:r>
              <w:t>1.26.</w:t>
            </w:r>
          </w:p>
        </w:tc>
        <w:tc>
          <w:tcPr>
            <w:tcW w:w="2891" w:type="dxa"/>
          </w:tcPr>
          <w:p w:rsidR="00A5282E" w:rsidRDefault="00A5282E">
            <w:pPr>
              <w:pStyle w:val="ConsPlusNormal"/>
            </w:pPr>
            <w:r>
              <w:t>Численность граждан, работающих и проживающих в сельских населенных пунктах и поселках городского типа, получающих ежемесячную денежную компенсацию, не менее (чел.)</w:t>
            </w:r>
          </w:p>
        </w:tc>
        <w:tc>
          <w:tcPr>
            <w:tcW w:w="907" w:type="dxa"/>
          </w:tcPr>
          <w:p w:rsidR="00A5282E" w:rsidRDefault="00A5282E">
            <w:pPr>
              <w:pStyle w:val="ConsPlusNormal"/>
            </w:pPr>
            <w:r>
              <w:t>4000</w:t>
            </w:r>
          </w:p>
        </w:tc>
        <w:tc>
          <w:tcPr>
            <w:tcW w:w="907" w:type="dxa"/>
          </w:tcPr>
          <w:p w:rsidR="00A5282E" w:rsidRDefault="00A5282E">
            <w:pPr>
              <w:pStyle w:val="ConsPlusNormal"/>
            </w:pPr>
            <w:r>
              <w:t>4000</w:t>
            </w:r>
          </w:p>
        </w:tc>
        <w:tc>
          <w:tcPr>
            <w:tcW w:w="737" w:type="dxa"/>
          </w:tcPr>
          <w:p w:rsidR="00A5282E" w:rsidRDefault="00A5282E">
            <w:pPr>
              <w:pStyle w:val="ConsPlusNormal"/>
            </w:pPr>
            <w:r>
              <w:t>334</w:t>
            </w:r>
          </w:p>
        </w:tc>
        <w:tc>
          <w:tcPr>
            <w:tcW w:w="737" w:type="dxa"/>
          </w:tcPr>
          <w:p w:rsidR="00A5282E" w:rsidRDefault="00A5282E">
            <w:pPr>
              <w:pStyle w:val="ConsPlusNormal"/>
            </w:pPr>
            <w:r>
              <w:t>334</w:t>
            </w:r>
          </w:p>
        </w:tc>
        <w:tc>
          <w:tcPr>
            <w:tcW w:w="737" w:type="dxa"/>
          </w:tcPr>
          <w:p w:rsidR="00A5282E" w:rsidRDefault="00A5282E">
            <w:pPr>
              <w:pStyle w:val="ConsPlusNormal"/>
            </w:pPr>
            <w:r>
              <w:t>334</w:t>
            </w:r>
          </w:p>
        </w:tc>
        <w:tc>
          <w:tcPr>
            <w:tcW w:w="737" w:type="dxa"/>
          </w:tcPr>
          <w:p w:rsidR="00A5282E" w:rsidRDefault="00A5282E">
            <w:pPr>
              <w:pStyle w:val="ConsPlusNormal"/>
            </w:pPr>
            <w:r>
              <w:t>334</w:t>
            </w:r>
          </w:p>
        </w:tc>
        <w:tc>
          <w:tcPr>
            <w:tcW w:w="737" w:type="dxa"/>
          </w:tcPr>
          <w:p w:rsidR="00A5282E" w:rsidRDefault="00A5282E">
            <w:pPr>
              <w:pStyle w:val="ConsPlusNormal"/>
            </w:pPr>
            <w:r>
              <w:t>334</w:t>
            </w:r>
          </w:p>
        </w:tc>
      </w:tr>
      <w:tr w:rsidR="00A5282E">
        <w:tc>
          <w:tcPr>
            <w:tcW w:w="680" w:type="dxa"/>
          </w:tcPr>
          <w:p w:rsidR="00A5282E" w:rsidRDefault="00A5282E">
            <w:pPr>
              <w:pStyle w:val="ConsPlusNormal"/>
              <w:jc w:val="center"/>
            </w:pPr>
            <w:r>
              <w:t>1.27.</w:t>
            </w:r>
          </w:p>
        </w:tc>
        <w:tc>
          <w:tcPr>
            <w:tcW w:w="2891" w:type="dxa"/>
          </w:tcPr>
          <w:p w:rsidR="00A5282E" w:rsidRDefault="00A5282E">
            <w:pPr>
              <w:pStyle w:val="ConsPlusNormal"/>
            </w:pPr>
            <w:r>
              <w:t>Минимальный уровень фактического выполнения областными организациями социального обслуживания, подведомственными департаменту, установленных плановых значений показателей государственных заданий на оказание государственных услуг (выполнение работ) в сфере социальной поддержки и социального обслуживания населения Новгородской области, не менее (%)</w:t>
            </w:r>
          </w:p>
        </w:tc>
        <w:tc>
          <w:tcPr>
            <w:tcW w:w="907" w:type="dxa"/>
          </w:tcPr>
          <w:p w:rsidR="00A5282E" w:rsidRDefault="00A5282E">
            <w:pPr>
              <w:pStyle w:val="ConsPlusNormal"/>
            </w:pPr>
            <w:r>
              <w:t>95,0</w:t>
            </w:r>
          </w:p>
        </w:tc>
        <w:tc>
          <w:tcPr>
            <w:tcW w:w="907" w:type="dxa"/>
          </w:tcPr>
          <w:p w:rsidR="00A5282E" w:rsidRDefault="00A5282E">
            <w:pPr>
              <w:pStyle w:val="ConsPlusNormal"/>
            </w:pPr>
            <w:r>
              <w:t>96,0</w:t>
            </w:r>
          </w:p>
        </w:tc>
        <w:tc>
          <w:tcPr>
            <w:tcW w:w="737" w:type="dxa"/>
          </w:tcPr>
          <w:p w:rsidR="00A5282E" w:rsidRDefault="00A5282E">
            <w:pPr>
              <w:pStyle w:val="ConsPlusNormal"/>
            </w:pPr>
            <w:r>
              <w:t>97,0</w:t>
            </w:r>
          </w:p>
        </w:tc>
        <w:tc>
          <w:tcPr>
            <w:tcW w:w="737" w:type="dxa"/>
          </w:tcPr>
          <w:p w:rsidR="00A5282E" w:rsidRDefault="00A5282E">
            <w:pPr>
              <w:pStyle w:val="ConsPlusNormal"/>
            </w:pPr>
            <w:r>
              <w:t>98,0</w:t>
            </w:r>
          </w:p>
        </w:tc>
        <w:tc>
          <w:tcPr>
            <w:tcW w:w="737" w:type="dxa"/>
          </w:tcPr>
          <w:p w:rsidR="00A5282E" w:rsidRDefault="00A5282E">
            <w:pPr>
              <w:pStyle w:val="ConsPlusNormal"/>
            </w:pPr>
            <w:r>
              <w:t>99,0</w:t>
            </w:r>
          </w:p>
        </w:tc>
        <w:tc>
          <w:tcPr>
            <w:tcW w:w="737" w:type="dxa"/>
          </w:tcPr>
          <w:p w:rsidR="00A5282E" w:rsidRDefault="00A5282E">
            <w:pPr>
              <w:pStyle w:val="ConsPlusNormal"/>
            </w:pPr>
            <w:r>
              <w:t>99,0</w:t>
            </w:r>
          </w:p>
        </w:tc>
        <w:tc>
          <w:tcPr>
            <w:tcW w:w="737" w:type="dxa"/>
          </w:tcPr>
          <w:p w:rsidR="00A5282E" w:rsidRDefault="00A5282E">
            <w:pPr>
              <w:pStyle w:val="ConsPlusNormal"/>
            </w:pPr>
            <w:r>
              <w:t>99,0</w:t>
            </w:r>
          </w:p>
        </w:tc>
      </w:tr>
      <w:tr w:rsidR="00A5282E">
        <w:tc>
          <w:tcPr>
            <w:tcW w:w="680" w:type="dxa"/>
          </w:tcPr>
          <w:p w:rsidR="00A5282E" w:rsidRDefault="00A5282E">
            <w:pPr>
              <w:pStyle w:val="ConsPlusNormal"/>
              <w:jc w:val="center"/>
            </w:pPr>
            <w:r>
              <w:lastRenderedPageBreak/>
              <w:t>1.28.</w:t>
            </w:r>
          </w:p>
        </w:tc>
        <w:tc>
          <w:tcPr>
            <w:tcW w:w="2891" w:type="dxa"/>
          </w:tcPr>
          <w:p w:rsidR="00A5282E" w:rsidRDefault="00A5282E">
            <w:pPr>
              <w:pStyle w:val="ConsPlusNormal"/>
            </w:pPr>
            <w:r>
              <w:t>Доля организаций, охваченных всеми видами проверок финансово-хозяйственной деятельности, к общему числу подведомственных организаций социального обслуживания, не менее (%)</w:t>
            </w:r>
          </w:p>
        </w:tc>
        <w:tc>
          <w:tcPr>
            <w:tcW w:w="907" w:type="dxa"/>
          </w:tcPr>
          <w:p w:rsidR="00A5282E" w:rsidRDefault="00A5282E">
            <w:pPr>
              <w:pStyle w:val="ConsPlusNormal"/>
            </w:pPr>
            <w:r>
              <w:t>20,0</w:t>
            </w:r>
          </w:p>
        </w:tc>
        <w:tc>
          <w:tcPr>
            <w:tcW w:w="907" w:type="dxa"/>
          </w:tcPr>
          <w:p w:rsidR="00A5282E" w:rsidRDefault="00A5282E">
            <w:pPr>
              <w:pStyle w:val="ConsPlusNormal"/>
            </w:pPr>
            <w:r>
              <w:t>21,0</w:t>
            </w:r>
          </w:p>
        </w:tc>
        <w:tc>
          <w:tcPr>
            <w:tcW w:w="737" w:type="dxa"/>
          </w:tcPr>
          <w:p w:rsidR="00A5282E" w:rsidRDefault="00A5282E">
            <w:pPr>
              <w:pStyle w:val="ConsPlusNormal"/>
            </w:pPr>
            <w:r>
              <w:t>22,0</w:t>
            </w:r>
          </w:p>
        </w:tc>
        <w:tc>
          <w:tcPr>
            <w:tcW w:w="737" w:type="dxa"/>
          </w:tcPr>
          <w:p w:rsidR="00A5282E" w:rsidRDefault="00A5282E">
            <w:pPr>
              <w:pStyle w:val="ConsPlusNormal"/>
            </w:pPr>
            <w:r>
              <w:t>23,0</w:t>
            </w:r>
          </w:p>
        </w:tc>
        <w:tc>
          <w:tcPr>
            <w:tcW w:w="737" w:type="dxa"/>
          </w:tcPr>
          <w:p w:rsidR="00A5282E" w:rsidRDefault="00A5282E">
            <w:pPr>
              <w:pStyle w:val="ConsPlusNormal"/>
            </w:pPr>
            <w:r>
              <w:t>25,0</w:t>
            </w:r>
          </w:p>
        </w:tc>
        <w:tc>
          <w:tcPr>
            <w:tcW w:w="737" w:type="dxa"/>
          </w:tcPr>
          <w:p w:rsidR="00A5282E" w:rsidRDefault="00A5282E">
            <w:pPr>
              <w:pStyle w:val="ConsPlusNormal"/>
            </w:pPr>
            <w:r>
              <w:t>25,0</w:t>
            </w:r>
          </w:p>
        </w:tc>
        <w:tc>
          <w:tcPr>
            <w:tcW w:w="737" w:type="dxa"/>
          </w:tcPr>
          <w:p w:rsidR="00A5282E" w:rsidRDefault="00A5282E">
            <w:pPr>
              <w:pStyle w:val="ConsPlusNormal"/>
            </w:pPr>
            <w:r>
              <w:t>25,0</w:t>
            </w:r>
          </w:p>
        </w:tc>
      </w:tr>
      <w:tr w:rsidR="00A5282E">
        <w:tc>
          <w:tcPr>
            <w:tcW w:w="680" w:type="dxa"/>
          </w:tcPr>
          <w:p w:rsidR="00A5282E" w:rsidRDefault="00A5282E">
            <w:pPr>
              <w:pStyle w:val="ConsPlusNormal"/>
              <w:jc w:val="center"/>
            </w:pPr>
            <w:r>
              <w:t>1.29.</w:t>
            </w:r>
          </w:p>
        </w:tc>
        <w:tc>
          <w:tcPr>
            <w:tcW w:w="2891" w:type="dxa"/>
          </w:tcPr>
          <w:p w:rsidR="00A5282E" w:rsidRDefault="00A5282E">
            <w:pPr>
              <w:pStyle w:val="ConsPlusNormal"/>
            </w:pPr>
            <w:r>
              <w:t>Соотношение средней заработной платы социальных работников и средней заработной платы в субъекте Российской Федерации (%)</w:t>
            </w:r>
          </w:p>
        </w:tc>
        <w:tc>
          <w:tcPr>
            <w:tcW w:w="907" w:type="dxa"/>
          </w:tcPr>
          <w:p w:rsidR="00A5282E" w:rsidRDefault="00A5282E">
            <w:pPr>
              <w:pStyle w:val="ConsPlusNormal"/>
            </w:pPr>
            <w:r>
              <w:t>58,0</w:t>
            </w:r>
          </w:p>
        </w:tc>
        <w:tc>
          <w:tcPr>
            <w:tcW w:w="907" w:type="dxa"/>
          </w:tcPr>
          <w:p w:rsidR="00A5282E" w:rsidRDefault="00A5282E">
            <w:pPr>
              <w:pStyle w:val="ConsPlusNormal"/>
            </w:pPr>
            <w:r>
              <w:t>68,5</w:t>
            </w:r>
          </w:p>
        </w:tc>
        <w:tc>
          <w:tcPr>
            <w:tcW w:w="737" w:type="dxa"/>
          </w:tcPr>
          <w:p w:rsidR="00A5282E" w:rsidRDefault="00A5282E">
            <w:pPr>
              <w:pStyle w:val="ConsPlusNormal"/>
            </w:pPr>
            <w:r>
              <w:t>79,0</w:t>
            </w:r>
          </w:p>
        </w:tc>
        <w:tc>
          <w:tcPr>
            <w:tcW w:w="737" w:type="dxa"/>
          </w:tcPr>
          <w:p w:rsidR="00A5282E" w:rsidRDefault="00A5282E">
            <w:pPr>
              <w:pStyle w:val="ConsPlusNormal"/>
            </w:pPr>
            <w:r>
              <w:t>80,0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1.30.</w:t>
            </w:r>
          </w:p>
        </w:tc>
        <w:tc>
          <w:tcPr>
            <w:tcW w:w="2891" w:type="dxa"/>
          </w:tcPr>
          <w:p w:rsidR="00A5282E" w:rsidRDefault="00A5282E">
            <w:pPr>
              <w:pStyle w:val="ConsPlusNormal"/>
            </w:pPr>
            <w:r>
              <w:t>Отношение среднемесячной номинальной начисленной заработной платы работников государственных (муниципальных) организаций социальной защиты к среднемесячной номинальной начисленной заработной плате работников, занятых в сфере экономики региона (%)</w:t>
            </w:r>
          </w:p>
        </w:tc>
        <w:tc>
          <w:tcPr>
            <w:tcW w:w="907" w:type="dxa"/>
          </w:tcPr>
          <w:p w:rsidR="00A5282E" w:rsidRDefault="00A5282E">
            <w:pPr>
              <w:pStyle w:val="ConsPlusNormal"/>
              <w:jc w:val="center"/>
            </w:pPr>
            <w:r>
              <w:t>-</w:t>
            </w:r>
          </w:p>
        </w:tc>
        <w:tc>
          <w:tcPr>
            <w:tcW w:w="907" w:type="dxa"/>
          </w:tcPr>
          <w:p w:rsidR="00A5282E" w:rsidRDefault="00A5282E">
            <w:pPr>
              <w:pStyle w:val="ConsPlusNormal"/>
            </w:pPr>
            <w:r>
              <w:t>58,0</w:t>
            </w:r>
          </w:p>
        </w:tc>
        <w:tc>
          <w:tcPr>
            <w:tcW w:w="737" w:type="dxa"/>
          </w:tcPr>
          <w:p w:rsidR="00A5282E" w:rsidRDefault="00A5282E">
            <w:pPr>
              <w:pStyle w:val="ConsPlusNormal"/>
            </w:pPr>
            <w:r>
              <w:t>58,0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2.</w:t>
            </w:r>
          </w:p>
        </w:tc>
        <w:tc>
          <w:tcPr>
            <w:tcW w:w="8390" w:type="dxa"/>
            <w:gridSpan w:val="8"/>
          </w:tcPr>
          <w:p w:rsidR="00A5282E" w:rsidRDefault="00A5282E">
            <w:pPr>
              <w:pStyle w:val="ConsPlusNormal"/>
            </w:pPr>
            <w:r>
              <w:t>Задача 2. Предоставление департаментом государственных услуг населению Новгородской области</w:t>
            </w:r>
          </w:p>
        </w:tc>
      </w:tr>
      <w:tr w:rsidR="00A5282E">
        <w:tc>
          <w:tcPr>
            <w:tcW w:w="680" w:type="dxa"/>
          </w:tcPr>
          <w:p w:rsidR="00A5282E" w:rsidRDefault="00A5282E">
            <w:pPr>
              <w:pStyle w:val="ConsPlusNormal"/>
              <w:jc w:val="center"/>
            </w:pPr>
            <w:r>
              <w:t>2.1.</w:t>
            </w:r>
          </w:p>
        </w:tc>
        <w:tc>
          <w:tcPr>
            <w:tcW w:w="2891" w:type="dxa"/>
          </w:tcPr>
          <w:p w:rsidR="00A5282E" w:rsidRDefault="00A5282E">
            <w:pPr>
              <w:pStyle w:val="ConsPlusNormal"/>
            </w:pPr>
            <w:r>
              <w:t>Доля требований стандартов предоставления государственных услуг, соблюдение которых обеспечено в процессе предоставления услуг,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2.2.</w:t>
            </w:r>
          </w:p>
        </w:tc>
        <w:tc>
          <w:tcPr>
            <w:tcW w:w="2891" w:type="dxa"/>
          </w:tcPr>
          <w:p w:rsidR="00A5282E" w:rsidRDefault="00A5282E">
            <w:pPr>
              <w:pStyle w:val="ConsPlusNormal"/>
            </w:pPr>
            <w:r>
              <w:t>Максимальный срок ожидания в очереди при подаче запроса в департамент о предоставлении государственной услуги, не более (мин.)</w:t>
            </w:r>
          </w:p>
        </w:tc>
        <w:tc>
          <w:tcPr>
            <w:tcW w:w="907" w:type="dxa"/>
          </w:tcPr>
          <w:p w:rsidR="00A5282E" w:rsidRDefault="00A5282E">
            <w:pPr>
              <w:pStyle w:val="ConsPlusNormal"/>
            </w:pPr>
            <w:r>
              <w:t>15</w:t>
            </w:r>
          </w:p>
        </w:tc>
        <w:tc>
          <w:tcPr>
            <w:tcW w:w="907" w:type="dxa"/>
          </w:tcPr>
          <w:p w:rsidR="00A5282E" w:rsidRDefault="00A5282E">
            <w:pPr>
              <w:pStyle w:val="ConsPlusNormal"/>
            </w:pPr>
            <w:r>
              <w:t>15</w:t>
            </w:r>
          </w:p>
        </w:tc>
        <w:tc>
          <w:tcPr>
            <w:tcW w:w="737" w:type="dxa"/>
          </w:tcPr>
          <w:p w:rsidR="00A5282E" w:rsidRDefault="00A5282E">
            <w:pPr>
              <w:pStyle w:val="ConsPlusNormal"/>
            </w:pPr>
            <w:r>
              <w:t>15</w:t>
            </w:r>
          </w:p>
        </w:tc>
        <w:tc>
          <w:tcPr>
            <w:tcW w:w="737" w:type="dxa"/>
          </w:tcPr>
          <w:p w:rsidR="00A5282E" w:rsidRDefault="00A5282E">
            <w:pPr>
              <w:pStyle w:val="ConsPlusNormal"/>
            </w:pPr>
            <w:r>
              <w:t>15</w:t>
            </w:r>
          </w:p>
        </w:tc>
        <w:tc>
          <w:tcPr>
            <w:tcW w:w="737" w:type="dxa"/>
          </w:tcPr>
          <w:p w:rsidR="00A5282E" w:rsidRDefault="00A5282E">
            <w:pPr>
              <w:pStyle w:val="ConsPlusNormal"/>
            </w:pPr>
            <w:r>
              <w:t>15</w:t>
            </w:r>
          </w:p>
        </w:tc>
        <w:tc>
          <w:tcPr>
            <w:tcW w:w="737" w:type="dxa"/>
          </w:tcPr>
          <w:p w:rsidR="00A5282E" w:rsidRDefault="00A5282E">
            <w:pPr>
              <w:pStyle w:val="ConsPlusNormal"/>
            </w:pPr>
            <w:r>
              <w:t>15</w:t>
            </w:r>
          </w:p>
        </w:tc>
        <w:tc>
          <w:tcPr>
            <w:tcW w:w="737" w:type="dxa"/>
          </w:tcPr>
          <w:p w:rsidR="00A5282E" w:rsidRDefault="00A5282E">
            <w:pPr>
              <w:pStyle w:val="ConsPlusNormal"/>
            </w:pPr>
            <w:r>
              <w:t>15</w:t>
            </w:r>
          </w:p>
        </w:tc>
      </w:tr>
      <w:tr w:rsidR="00A5282E">
        <w:tc>
          <w:tcPr>
            <w:tcW w:w="680" w:type="dxa"/>
          </w:tcPr>
          <w:p w:rsidR="00A5282E" w:rsidRDefault="00A5282E">
            <w:pPr>
              <w:pStyle w:val="ConsPlusNormal"/>
              <w:jc w:val="center"/>
            </w:pPr>
            <w:r>
              <w:t>3.</w:t>
            </w:r>
          </w:p>
        </w:tc>
        <w:tc>
          <w:tcPr>
            <w:tcW w:w="8390" w:type="dxa"/>
            <w:gridSpan w:val="8"/>
          </w:tcPr>
          <w:p w:rsidR="00A5282E" w:rsidRDefault="00A5282E">
            <w:pPr>
              <w:pStyle w:val="ConsPlusNormal"/>
            </w:pPr>
            <w:r>
              <w:t>Задача 3. Обеспечение иных полномочий департамента</w:t>
            </w:r>
          </w:p>
        </w:tc>
      </w:tr>
      <w:tr w:rsidR="00A5282E">
        <w:tc>
          <w:tcPr>
            <w:tcW w:w="680" w:type="dxa"/>
          </w:tcPr>
          <w:p w:rsidR="00A5282E" w:rsidRDefault="00A5282E">
            <w:pPr>
              <w:pStyle w:val="ConsPlusNormal"/>
              <w:jc w:val="center"/>
            </w:pPr>
            <w:r>
              <w:t>3.1.</w:t>
            </w:r>
          </w:p>
        </w:tc>
        <w:tc>
          <w:tcPr>
            <w:tcW w:w="2891" w:type="dxa"/>
          </w:tcPr>
          <w:p w:rsidR="00A5282E" w:rsidRDefault="00A5282E">
            <w:pPr>
              <w:pStyle w:val="ConsPlusNormal"/>
            </w:pPr>
            <w:r>
              <w:t xml:space="preserve">Численность граждан, замещавших государственные должности государственной службы Новгородской области, </w:t>
            </w:r>
            <w:r>
              <w:lastRenderedPageBreak/>
              <w:t>получающих ежемесячные доплаты к государственной пенсии, не менее (чел.)</w:t>
            </w:r>
          </w:p>
        </w:tc>
        <w:tc>
          <w:tcPr>
            <w:tcW w:w="907" w:type="dxa"/>
          </w:tcPr>
          <w:p w:rsidR="00A5282E" w:rsidRDefault="00A5282E">
            <w:pPr>
              <w:pStyle w:val="ConsPlusNormal"/>
            </w:pPr>
            <w:r>
              <w:lastRenderedPageBreak/>
              <w:t>365</w:t>
            </w:r>
          </w:p>
        </w:tc>
        <w:tc>
          <w:tcPr>
            <w:tcW w:w="907" w:type="dxa"/>
          </w:tcPr>
          <w:p w:rsidR="00A5282E" w:rsidRDefault="00A5282E">
            <w:pPr>
              <w:pStyle w:val="ConsPlusNormal"/>
            </w:pPr>
            <w:r>
              <w:t>365</w:t>
            </w:r>
          </w:p>
        </w:tc>
        <w:tc>
          <w:tcPr>
            <w:tcW w:w="737" w:type="dxa"/>
          </w:tcPr>
          <w:p w:rsidR="00A5282E" w:rsidRDefault="00A5282E">
            <w:pPr>
              <w:pStyle w:val="ConsPlusNormal"/>
            </w:pPr>
            <w:r>
              <w:t>365</w:t>
            </w:r>
          </w:p>
        </w:tc>
        <w:tc>
          <w:tcPr>
            <w:tcW w:w="737" w:type="dxa"/>
          </w:tcPr>
          <w:p w:rsidR="00A5282E" w:rsidRDefault="00A5282E">
            <w:pPr>
              <w:pStyle w:val="ConsPlusNormal"/>
            </w:pPr>
            <w:r>
              <w:t>365</w:t>
            </w:r>
          </w:p>
        </w:tc>
        <w:tc>
          <w:tcPr>
            <w:tcW w:w="737" w:type="dxa"/>
          </w:tcPr>
          <w:p w:rsidR="00A5282E" w:rsidRDefault="00A5282E">
            <w:pPr>
              <w:pStyle w:val="ConsPlusNormal"/>
            </w:pPr>
            <w:r>
              <w:t>365</w:t>
            </w:r>
          </w:p>
        </w:tc>
        <w:tc>
          <w:tcPr>
            <w:tcW w:w="737" w:type="dxa"/>
          </w:tcPr>
          <w:p w:rsidR="00A5282E" w:rsidRDefault="00A5282E">
            <w:pPr>
              <w:pStyle w:val="ConsPlusNormal"/>
            </w:pPr>
            <w:r>
              <w:t>365</w:t>
            </w:r>
          </w:p>
        </w:tc>
        <w:tc>
          <w:tcPr>
            <w:tcW w:w="737" w:type="dxa"/>
          </w:tcPr>
          <w:p w:rsidR="00A5282E" w:rsidRDefault="00A5282E">
            <w:pPr>
              <w:pStyle w:val="ConsPlusNormal"/>
            </w:pPr>
            <w:r>
              <w:t>365</w:t>
            </w:r>
          </w:p>
        </w:tc>
      </w:tr>
      <w:tr w:rsidR="00A5282E">
        <w:tc>
          <w:tcPr>
            <w:tcW w:w="680" w:type="dxa"/>
          </w:tcPr>
          <w:p w:rsidR="00A5282E" w:rsidRDefault="00A5282E">
            <w:pPr>
              <w:pStyle w:val="ConsPlusNormal"/>
              <w:jc w:val="center"/>
            </w:pPr>
            <w:r>
              <w:lastRenderedPageBreak/>
              <w:t>4.</w:t>
            </w:r>
          </w:p>
        </w:tc>
        <w:tc>
          <w:tcPr>
            <w:tcW w:w="8390" w:type="dxa"/>
            <w:gridSpan w:val="8"/>
          </w:tcPr>
          <w:p w:rsidR="00A5282E" w:rsidRDefault="00A5282E">
            <w:pPr>
              <w:pStyle w:val="ConsPlusNormal"/>
            </w:pPr>
            <w:r>
              <w:t>Задача 4. Обеспечение деятельности департамента</w:t>
            </w:r>
          </w:p>
        </w:tc>
      </w:tr>
      <w:tr w:rsidR="00A5282E">
        <w:tc>
          <w:tcPr>
            <w:tcW w:w="680" w:type="dxa"/>
          </w:tcPr>
          <w:p w:rsidR="00A5282E" w:rsidRDefault="00A5282E">
            <w:pPr>
              <w:pStyle w:val="ConsPlusNormal"/>
              <w:jc w:val="center"/>
            </w:pPr>
            <w:r>
              <w:t>4.1.</w:t>
            </w:r>
          </w:p>
        </w:tc>
        <w:tc>
          <w:tcPr>
            <w:tcW w:w="2891" w:type="dxa"/>
          </w:tcPr>
          <w:p w:rsidR="00A5282E" w:rsidRDefault="00A5282E">
            <w:pPr>
              <w:pStyle w:val="ConsPlusNormal"/>
            </w:pPr>
            <w:r>
              <w:t>Укомплектованность департамента (отделов департамента) государственными гражданскими служащим,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4.2.</w:t>
            </w:r>
          </w:p>
        </w:tc>
        <w:tc>
          <w:tcPr>
            <w:tcW w:w="2891" w:type="dxa"/>
          </w:tcPr>
          <w:p w:rsidR="00A5282E" w:rsidRDefault="00A5282E">
            <w:pPr>
              <w:pStyle w:val="ConsPlusNormal"/>
            </w:pPr>
            <w:r>
              <w:t>Доля государственных гражданских служащих, подлежащих аттестации, прошедших ее в установленные сроки,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r w:rsidR="00A5282E">
        <w:tc>
          <w:tcPr>
            <w:tcW w:w="680" w:type="dxa"/>
          </w:tcPr>
          <w:p w:rsidR="00A5282E" w:rsidRDefault="00A5282E">
            <w:pPr>
              <w:pStyle w:val="ConsPlusNormal"/>
              <w:jc w:val="center"/>
            </w:pPr>
            <w:r>
              <w:t>4.3.</w:t>
            </w:r>
          </w:p>
        </w:tc>
        <w:tc>
          <w:tcPr>
            <w:tcW w:w="2891" w:type="dxa"/>
          </w:tcPr>
          <w:p w:rsidR="00A5282E" w:rsidRDefault="00A5282E">
            <w:pPr>
              <w:pStyle w:val="ConsPlusNormal"/>
            </w:pPr>
            <w:r>
              <w:t>Доля государственных гражданских служащих, прошедших курсы повышения квалификации, переподготовку, стажировку в установленные сроки, не менее (%)</w:t>
            </w:r>
          </w:p>
        </w:tc>
        <w:tc>
          <w:tcPr>
            <w:tcW w:w="907" w:type="dxa"/>
          </w:tcPr>
          <w:p w:rsidR="00A5282E" w:rsidRDefault="00A5282E">
            <w:pPr>
              <w:pStyle w:val="ConsPlusNormal"/>
            </w:pPr>
            <w:r>
              <w:t>100</w:t>
            </w:r>
          </w:p>
        </w:tc>
        <w:tc>
          <w:tcPr>
            <w:tcW w:w="90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c>
          <w:tcPr>
            <w:tcW w:w="737" w:type="dxa"/>
          </w:tcPr>
          <w:p w:rsidR="00A5282E" w:rsidRDefault="00A5282E">
            <w:pPr>
              <w:pStyle w:val="ConsPlusNormal"/>
            </w:pPr>
            <w:r>
              <w:t>100</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2014 - 2020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8"/>
        <w:gridCol w:w="1417"/>
        <w:gridCol w:w="964"/>
        <w:gridCol w:w="794"/>
        <w:gridCol w:w="2438"/>
        <w:gridCol w:w="1020"/>
        <w:gridCol w:w="1474"/>
      </w:tblGrid>
      <w:tr w:rsidR="00A5282E">
        <w:tc>
          <w:tcPr>
            <w:tcW w:w="958" w:type="dxa"/>
            <w:vMerge w:val="restart"/>
            <w:vAlign w:val="center"/>
          </w:tcPr>
          <w:p w:rsidR="00A5282E" w:rsidRDefault="00A5282E">
            <w:pPr>
              <w:pStyle w:val="ConsPlusNormal"/>
              <w:jc w:val="center"/>
            </w:pPr>
            <w:r>
              <w:t>Год</w:t>
            </w:r>
          </w:p>
        </w:tc>
        <w:tc>
          <w:tcPr>
            <w:tcW w:w="8107" w:type="dxa"/>
            <w:gridSpan w:val="6"/>
            <w:vAlign w:val="center"/>
          </w:tcPr>
          <w:p w:rsidR="00A5282E" w:rsidRDefault="00A5282E">
            <w:pPr>
              <w:pStyle w:val="ConsPlusNormal"/>
              <w:jc w:val="center"/>
            </w:pPr>
            <w:r>
              <w:t>Источник финансирования</w:t>
            </w:r>
          </w:p>
        </w:tc>
      </w:tr>
      <w:tr w:rsidR="00A5282E">
        <w:tc>
          <w:tcPr>
            <w:tcW w:w="958" w:type="dxa"/>
            <w:vMerge/>
          </w:tcPr>
          <w:p w:rsidR="00A5282E" w:rsidRDefault="00A5282E"/>
        </w:tc>
        <w:tc>
          <w:tcPr>
            <w:tcW w:w="1417" w:type="dxa"/>
            <w:vAlign w:val="center"/>
          </w:tcPr>
          <w:p w:rsidR="00A5282E" w:rsidRDefault="00A5282E">
            <w:pPr>
              <w:pStyle w:val="ConsPlusNormal"/>
              <w:jc w:val="center"/>
            </w:pPr>
            <w:r>
              <w:t>областной бюджет</w:t>
            </w:r>
          </w:p>
        </w:tc>
        <w:tc>
          <w:tcPr>
            <w:tcW w:w="964" w:type="dxa"/>
            <w:vAlign w:val="center"/>
          </w:tcPr>
          <w:p w:rsidR="00A5282E" w:rsidRDefault="00A5282E">
            <w:pPr>
              <w:pStyle w:val="ConsPlusNormal"/>
              <w:jc w:val="center"/>
            </w:pPr>
            <w:r>
              <w:t>федеральный бюджет</w:t>
            </w:r>
          </w:p>
        </w:tc>
        <w:tc>
          <w:tcPr>
            <w:tcW w:w="794" w:type="dxa"/>
            <w:vAlign w:val="center"/>
          </w:tcPr>
          <w:p w:rsidR="00A5282E" w:rsidRDefault="00A5282E">
            <w:pPr>
              <w:pStyle w:val="ConsPlusNormal"/>
              <w:jc w:val="center"/>
            </w:pPr>
            <w:r>
              <w:t>местные бюджеты</w:t>
            </w:r>
          </w:p>
        </w:tc>
        <w:tc>
          <w:tcPr>
            <w:tcW w:w="2438"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1020" w:type="dxa"/>
            <w:vAlign w:val="center"/>
          </w:tcPr>
          <w:p w:rsidR="00A5282E" w:rsidRDefault="00A5282E">
            <w:pPr>
              <w:pStyle w:val="ConsPlusNormal"/>
              <w:jc w:val="center"/>
            </w:pPr>
            <w:r>
              <w:t>другие внебюджетные источники</w:t>
            </w:r>
          </w:p>
        </w:tc>
        <w:tc>
          <w:tcPr>
            <w:tcW w:w="1474" w:type="dxa"/>
            <w:vAlign w:val="center"/>
          </w:tcPr>
          <w:p w:rsidR="00A5282E" w:rsidRDefault="00A5282E">
            <w:pPr>
              <w:pStyle w:val="ConsPlusNormal"/>
              <w:jc w:val="center"/>
            </w:pPr>
            <w:r>
              <w:t>всего</w:t>
            </w:r>
          </w:p>
        </w:tc>
      </w:tr>
      <w:tr w:rsidR="00A5282E">
        <w:tc>
          <w:tcPr>
            <w:tcW w:w="958" w:type="dxa"/>
          </w:tcPr>
          <w:p w:rsidR="00A5282E" w:rsidRDefault="00A5282E">
            <w:pPr>
              <w:pStyle w:val="ConsPlusNormal"/>
              <w:jc w:val="center"/>
            </w:pPr>
            <w:r>
              <w:t>2014</w:t>
            </w:r>
          </w:p>
        </w:tc>
        <w:tc>
          <w:tcPr>
            <w:tcW w:w="1417" w:type="dxa"/>
          </w:tcPr>
          <w:p w:rsidR="00A5282E" w:rsidRDefault="00A5282E">
            <w:pPr>
              <w:pStyle w:val="ConsPlusNormal"/>
            </w:pPr>
            <w:r>
              <w:t>975146,2</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975146,2</w:t>
            </w:r>
          </w:p>
        </w:tc>
      </w:tr>
      <w:tr w:rsidR="00A5282E">
        <w:tc>
          <w:tcPr>
            <w:tcW w:w="958" w:type="dxa"/>
          </w:tcPr>
          <w:p w:rsidR="00A5282E" w:rsidRDefault="00A5282E">
            <w:pPr>
              <w:pStyle w:val="ConsPlusNormal"/>
              <w:jc w:val="center"/>
            </w:pPr>
            <w:r>
              <w:t>2015</w:t>
            </w:r>
          </w:p>
        </w:tc>
        <w:tc>
          <w:tcPr>
            <w:tcW w:w="1417" w:type="dxa"/>
          </w:tcPr>
          <w:p w:rsidR="00A5282E" w:rsidRDefault="00A5282E">
            <w:pPr>
              <w:pStyle w:val="ConsPlusNormal"/>
            </w:pPr>
            <w:r>
              <w:t>866663,246</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866663,246</w:t>
            </w:r>
          </w:p>
        </w:tc>
      </w:tr>
      <w:tr w:rsidR="00A5282E">
        <w:tc>
          <w:tcPr>
            <w:tcW w:w="958" w:type="dxa"/>
          </w:tcPr>
          <w:p w:rsidR="00A5282E" w:rsidRDefault="00A5282E">
            <w:pPr>
              <w:pStyle w:val="ConsPlusNormal"/>
              <w:jc w:val="center"/>
            </w:pPr>
            <w:r>
              <w:t>2016</w:t>
            </w:r>
          </w:p>
        </w:tc>
        <w:tc>
          <w:tcPr>
            <w:tcW w:w="1417" w:type="dxa"/>
          </w:tcPr>
          <w:p w:rsidR="00A5282E" w:rsidRDefault="00A5282E">
            <w:pPr>
              <w:pStyle w:val="ConsPlusNormal"/>
            </w:pPr>
            <w:r>
              <w:t>1010993,3</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1010993,3</w:t>
            </w:r>
          </w:p>
        </w:tc>
      </w:tr>
      <w:tr w:rsidR="00A5282E">
        <w:tc>
          <w:tcPr>
            <w:tcW w:w="958" w:type="dxa"/>
          </w:tcPr>
          <w:p w:rsidR="00A5282E" w:rsidRDefault="00A5282E">
            <w:pPr>
              <w:pStyle w:val="ConsPlusNormal"/>
              <w:jc w:val="center"/>
            </w:pPr>
            <w:r>
              <w:t>2017</w:t>
            </w:r>
          </w:p>
        </w:tc>
        <w:tc>
          <w:tcPr>
            <w:tcW w:w="1417" w:type="dxa"/>
          </w:tcPr>
          <w:p w:rsidR="00A5282E" w:rsidRDefault="00A5282E">
            <w:pPr>
              <w:pStyle w:val="ConsPlusNormal"/>
            </w:pPr>
            <w:r>
              <w:t>1048352,5</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1048352,5</w:t>
            </w:r>
          </w:p>
        </w:tc>
      </w:tr>
      <w:tr w:rsidR="00A5282E">
        <w:tc>
          <w:tcPr>
            <w:tcW w:w="958" w:type="dxa"/>
          </w:tcPr>
          <w:p w:rsidR="00A5282E" w:rsidRDefault="00A5282E">
            <w:pPr>
              <w:pStyle w:val="ConsPlusNormal"/>
              <w:jc w:val="center"/>
            </w:pPr>
            <w:r>
              <w:t>2018</w:t>
            </w:r>
          </w:p>
        </w:tc>
        <w:tc>
          <w:tcPr>
            <w:tcW w:w="1417" w:type="dxa"/>
          </w:tcPr>
          <w:p w:rsidR="00A5282E" w:rsidRDefault="00A5282E">
            <w:pPr>
              <w:pStyle w:val="ConsPlusNormal"/>
            </w:pPr>
            <w:r>
              <w:t>1023264,0</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1023264,0</w:t>
            </w:r>
          </w:p>
        </w:tc>
      </w:tr>
      <w:tr w:rsidR="00A5282E">
        <w:tc>
          <w:tcPr>
            <w:tcW w:w="958" w:type="dxa"/>
          </w:tcPr>
          <w:p w:rsidR="00A5282E" w:rsidRDefault="00A5282E">
            <w:pPr>
              <w:pStyle w:val="ConsPlusNormal"/>
              <w:jc w:val="center"/>
            </w:pPr>
            <w:r>
              <w:t>2019</w:t>
            </w:r>
          </w:p>
        </w:tc>
        <w:tc>
          <w:tcPr>
            <w:tcW w:w="1417" w:type="dxa"/>
          </w:tcPr>
          <w:p w:rsidR="00A5282E" w:rsidRDefault="00A5282E">
            <w:pPr>
              <w:pStyle w:val="ConsPlusNormal"/>
            </w:pPr>
            <w:r>
              <w:t>1029045,8</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1029045,8</w:t>
            </w:r>
          </w:p>
        </w:tc>
      </w:tr>
      <w:tr w:rsidR="00A5282E">
        <w:tc>
          <w:tcPr>
            <w:tcW w:w="958" w:type="dxa"/>
          </w:tcPr>
          <w:p w:rsidR="00A5282E" w:rsidRDefault="00A5282E">
            <w:pPr>
              <w:pStyle w:val="ConsPlusNormal"/>
              <w:jc w:val="center"/>
            </w:pPr>
            <w:r>
              <w:lastRenderedPageBreak/>
              <w:t>2020</w:t>
            </w:r>
          </w:p>
        </w:tc>
        <w:tc>
          <w:tcPr>
            <w:tcW w:w="1417" w:type="dxa"/>
          </w:tcPr>
          <w:p w:rsidR="00A5282E" w:rsidRDefault="00A5282E">
            <w:pPr>
              <w:pStyle w:val="ConsPlusNormal"/>
            </w:pPr>
            <w:r>
              <w:t>1029045,8</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1029045,8</w:t>
            </w:r>
          </w:p>
        </w:tc>
      </w:tr>
      <w:tr w:rsidR="00A5282E">
        <w:tc>
          <w:tcPr>
            <w:tcW w:w="958" w:type="dxa"/>
          </w:tcPr>
          <w:p w:rsidR="00A5282E" w:rsidRDefault="00A5282E">
            <w:pPr>
              <w:pStyle w:val="ConsPlusNormal"/>
              <w:jc w:val="center"/>
            </w:pPr>
            <w:r>
              <w:t>ВСЕГО</w:t>
            </w:r>
          </w:p>
        </w:tc>
        <w:tc>
          <w:tcPr>
            <w:tcW w:w="1417" w:type="dxa"/>
          </w:tcPr>
          <w:p w:rsidR="00A5282E" w:rsidRDefault="00A5282E">
            <w:pPr>
              <w:pStyle w:val="ConsPlusNormal"/>
            </w:pPr>
            <w:r>
              <w:t>6982510,846</w:t>
            </w:r>
          </w:p>
        </w:tc>
        <w:tc>
          <w:tcPr>
            <w:tcW w:w="964"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474" w:type="dxa"/>
          </w:tcPr>
          <w:p w:rsidR="00A5282E" w:rsidRDefault="00A5282E">
            <w:pPr>
              <w:pStyle w:val="ConsPlusNormal"/>
            </w:pPr>
            <w:r>
              <w:t>6982510,846</w:t>
            </w:r>
          </w:p>
        </w:tc>
      </w:tr>
    </w:tbl>
    <w:p w:rsidR="00A5282E" w:rsidRDefault="00A5282E">
      <w:pPr>
        <w:pStyle w:val="ConsPlusNormal"/>
        <w:jc w:val="both"/>
      </w:pPr>
      <w:r>
        <w:t xml:space="preserve">(п. 4 в ред. </w:t>
      </w:r>
      <w:hyperlink r:id="rId293" w:history="1">
        <w:r>
          <w:rPr>
            <w:color w:val="0000FF"/>
          </w:rPr>
          <w:t>Постановления</w:t>
        </w:r>
      </w:hyperlink>
      <w:r>
        <w:t xml:space="preserve"> Правительства Новгородской области от 19.12.2017 N 440)</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обеспечение уровня фактического выполнения областными организациями социального обслуживания, подведомственными департаменту, 99,0 % установленных плановых значений показателей государственных заданий на оказание государственных услуг (выполнение работ) в сфере социальной поддержки и социального обслуживания населения Новгородской области;</w:t>
      </w:r>
    </w:p>
    <w:p w:rsidR="00A5282E" w:rsidRDefault="00A5282E">
      <w:pPr>
        <w:pStyle w:val="ConsPlusNormal"/>
        <w:spacing w:before="220"/>
        <w:ind w:firstLine="540"/>
        <w:jc w:val="both"/>
      </w:pPr>
      <w:r>
        <w:t>полное соблюдение требований стандартов предоставления государственных услуг;</w:t>
      </w:r>
    </w:p>
    <w:p w:rsidR="00A5282E" w:rsidRDefault="00A5282E">
      <w:pPr>
        <w:pStyle w:val="ConsPlusNormal"/>
        <w:spacing w:before="220"/>
        <w:ind w:firstLine="540"/>
        <w:jc w:val="both"/>
      </w:pPr>
      <w:r>
        <w:t>сокращение максимального срока ожидания в очереди при подаче запроса в департамент о предоставлении государственной услуги до 15 минут;</w:t>
      </w:r>
    </w:p>
    <w:p w:rsidR="00A5282E" w:rsidRDefault="00A5282E">
      <w:pPr>
        <w:pStyle w:val="ConsPlusNormal"/>
        <w:spacing w:before="220"/>
        <w:ind w:firstLine="540"/>
        <w:jc w:val="both"/>
      </w:pPr>
      <w:r>
        <w:t>обеспечение полной укомплектованности департамента государственными гражданскими служащими;</w:t>
      </w:r>
    </w:p>
    <w:p w:rsidR="00A5282E" w:rsidRDefault="00A5282E">
      <w:pPr>
        <w:pStyle w:val="ConsPlusNormal"/>
        <w:spacing w:before="220"/>
        <w:ind w:firstLine="540"/>
        <w:jc w:val="both"/>
      </w:pPr>
      <w:r>
        <w:t>проведение аттестации и дополнительное профессиональное образование всех государственных гражданских служащих департамента.</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"Обеспечение государственного управления в сфере</w:t>
      </w:r>
    </w:p>
    <w:p w:rsidR="00A5282E" w:rsidRDefault="00A5282E">
      <w:pPr>
        <w:pStyle w:val="ConsPlusNormal"/>
        <w:jc w:val="center"/>
      </w:pPr>
      <w:r>
        <w:t>социальной защиты населения области"</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268"/>
        <w:gridCol w:w="1134"/>
        <w:gridCol w:w="794"/>
        <w:gridCol w:w="1134"/>
        <w:gridCol w:w="993"/>
        <w:gridCol w:w="1077"/>
        <w:gridCol w:w="1304"/>
        <w:gridCol w:w="1077"/>
        <w:gridCol w:w="1077"/>
        <w:gridCol w:w="1077"/>
        <w:gridCol w:w="1077"/>
        <w:gridCol w:w="1077"/>
      </w:tblGrid>
      <w:tr w:rsidR="00A5282E">
        <w:tc>
          <w:tcPr>
            <w:tcW w:w="794" w:type="dxa"/>
            <w:vMerge w:val="restart"/>
            <w:vAlign w:val="center"/>
          </w:tcPr>
          <w:p w:rsidR="00A5282E" w:rsidRDefault="00A5282E">
            <w:pPr>
              <w:pStyle w:val="ConsPlusNormal"/>
              <w:jc w:val="center"/>
            </w:pPr>
            <w:r>
              <w:t>N п/п</w:t>
            </w:r>
          </w:p>
        </w:tc>
        <w:tc>
          <w:tcPr>
            <w:tcW w:w="2268" w:type="dxa"/>
            <w:vMerge w:val="restart"/>
            <w:vAlign w:val="center"/>
          </w:tcPr>
          <w:p w:rsidR="00A5282E" w:rsidRDefault="00A5282E">
            <w:pPr>
              <w:pStyle w:val="ConsPlusNormal"/>
              <w:jc w:val="center"/>
            </w:pPr>
            <w:r>
              <w:t>Наименование мероприятия</w:t>
            </w:r>
          </w:p>
        </w:tc>
        <w:tc>
          <w:tcPr>
            <w:tcW w:w="1134"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993" w:type="dxa"/>
            <w:vMerge w:val="restart"/>
            <w:vAlign w:val="center"/>
          </w:tcPr>
          <w:p w:rsidR="00A5282E" w:rsidRDefault="00A5282E">
            <w:pPr>
              <w:pStyle w:val="ConsPlusNormal"/>
              <w:jc w:val="center"/>
            </w:pPr>
            <w:r>
              <w:t>Источник финансирования</w:t>
            </w:r>
          </w:p>
        </w:tc>
        <w:tc>
          <w:tcPr>
            <w:tcW w:w="7766" w:type="dxa"/>
            <w:gridSpan w:val="7"/>
            <w:vAlign w:val="center"/>
          </w:tcPr>
          <w:p w:rsidR="00A5282E" w:rsidRDefault="00A5282E">
            <w:pPr>
              <w:pStyle w:val="ConsPlusNormal"/>
              <w:jc w:val="center"/>
            </w:pPr>
            <w:r>
              <w:t>Объем финансирования по годам (тыс. руб.)</w:t>
            </w:r>
          </w:p>
        </w:tc>
      </w:tr>
      <w:tr w:rsidR="00A5282E">
        <w:tc>
          <w:tcPr>
            <w:tcW w:w="794" w:type="dxa"/>
            <w:vMerge/>
          </w:tcPr>
          <w:p w:rsidR="00A5282E" w:rsidRDefault="00A5282E"/>
        </w:tc>
        <w:tc>
          <w:tcPr>
            <w:tcW w:w="2268" w:type="dxa"/>
            <w:vMerge/>
          </w:tcPr>
          <w:p w:rsidR="00A5282E" w:rsidRDefault="00A5282E"/>
        </w:tc>
        <w:tc>
          <w:tcPr>
            <w:tcW w:w="1134" w:type="dxa"/>
            <w:vMerge/>
          </w:tcPr>
          <w:p w:rsidR="00A5282E" w:rsidRDefault="00A5282E"/>
        </w:tc>
        <w:tc>
          <w:tcPr>
            <w:tcW w:w="794" w:type="dxa"/>
            <w:vMerge/>
          </w:tcPr>
          <w:p w:rsidR="00A5282E" w:rsidRDefault="00A5282E"/>
        </w:tc>
        <w:tc>
          <w:tcPr>
            <w:tcW w:w="1134" w:type="dxa"/>
            <w:vMerge/>
          </w:tcPr>
          <w:p w:rsidR="00A5282E" w:rsidRDefault="00A5282E"/>
        </w:tc>
        <w:tc>
          <w:tcPr>
            <w:tcW w:w="993" w:type="dxa"/>
            <w:vMerge/>
          </w:tcPr>
          <w:p w:rsidR="00A5282E" w:rsidRDefault="00A5282E"/>
        </w:tc>
        <w:tc>
          <w:tcPr>
            <w:tcW w:w="1077" w:type="dxa"/>
            <w:vAlign w:val="center"/>
          </w:tcPr>
          <w:p w:rsidR="00A5282E" w:rsidRDefault="00A5282E">
            <w:pPr>
              <w:pStyle w:val="ConsPlusNormal"/>
              <w:jc w:val="center"/>
            </w:pPr>
            <w:r>
              <w:t>2014</w:t>
            </w:r>
          </w:p>
        </w:tc>
        <w:tc>
          <w:tcPr>
            <w:tcW w:w="1304" w:type="dxa"/>
            <w:vAlign w:val="center"/>
          </w:tcPr>
          <w:p w:rsidR="00A5282E" w:rsidRDefault="00A5282E">
            <w:pPr>
              <w:pStyle w:val="ConsPlusNormal"/>
              <w:jc w:val="center"/>
            </w:pPr>
            <w:r>
              <w:t>2015</w:t>
            </w:r>
          </w:p>
        </w:tc>
        <w:tc>
          <w:tcPr>
            <w:tcW w:w="1077" w:type="dxa"/>
            <w:vAlign w:val="center"/>
          </w:tcPr>
          <w:p w:rsidR="00A5282E" w:rsidRDefault="00A5282E">
            <w:pPr>
              <w:pStyle w:val="ConsPlusNormal"/>
              <w:jc w:val="center"/>
            </w:pPr>
            <w:r>
              <w:t>2016</w:t>
            </w:r>
          </w:p>
        </w:tc>
        <w:tc>
          <w:tcPr>
            <w:tcW w:w="1077" w:type="dxa"/>
            <w:vAlign w:val="center"/>
          </w:tcPr>
          <w:p w:rsidR="00A5282E" w:rsidRDefault="00A5282E">
            <w:pPr>
              <w:pStyle w:val="ConsPlusNormal"/>
              <w:jc w:val="center"/>
            </w:pPr>
            <w:r>
              <w:t>2017</w:t>
            </w:r>
          </w:p>
        </w:tc>
        <w:tc>
          <w:tcPr>
            <w:tcW w:w="1077" w:type="dxa"/>
            <w:vAlign w:val="center"/>
          </w:tcPr>
          <w:p w:rsidR="00A5282E" w:rsidRDefault="00A5282E">
            <w:pPr>
              <w:pStyle w:val="ConsPlusNormal"/>
              <w:jc w:val="center"/>
            </w:pPr>
            <w:r>
              <w:t>2018</w:t>
            </w:r>
          </w:p>
        </w:tc>
        <w:tc>
          <w:tcPr>
            <w:tcW w:w="1077" w:type="dxa"/>
            <w:vAlign w:val="center"/>
          </w:tcPr>
          <w:p w:rsidR="00A5282E" w:rsidRDefault="00A5282E">
            <w:pPr>
              <w:pStyle w:val="ConsPlusNormal"/>
              <w:jc w:val="center"/>
            </w:pPr>
            <w:r>
              <w:t>2019</w:t>
            </w:r>
          </w:p>
        </w:tc>
        <w:tc>
          <w:tcPr>
            <w:tcW w:w="1077" w:type="dxa"/>
            <w:vAlign w:val="center"/>
          </w:tcPr>
          <w:p w:rsidR="00A5282E" w:rsidRDefault="00A5282E">
            <w:pPr>
              <w:pStyle w:val="ConsPlusNormal"/>
              <w:jc w:val="center"/>
            </w:pPr>
            <w:r>
              <w:t>2020</w:t>
            </w:r>
          </w:p>
        </w:tc>
      </w:tr>
      <w:tr w:rsidR="00A5282E">
        <w:tc>
          <w:tcPr>
            <w:tcW w:w="794" w:type="dxa"/>
            <w:vAlign w:val="center"/>
          </w:tcPr>
          <w:p w:rsidR="00A5282E" w:rsidRDefault="00A5282E">
            <w:pPr>
              <w:pStyle w:val="ConsPlusNormal"/>
              <w:jc w:val="center"/>
            </w:pPr>
            <w:r>
              <w:t>1</w:t>
            </w:r>
          </w:p>
        </w:tc>
        <w:tc>
          <w:tcPr>
            <w:tcW w:w="2268" w:type="dxa"/>
            <w:vAlign w:val="center"/>
          </w:tcPr>
          <w:p w:rsidR="00A5282E" w:rsidRDefault="00A5282E">
            <w:pPr>
              <w:pStyle w:val="ConsPlusNormal"/>
              <w:jc w:val="center"/>
            </w:pPr>
            <w:r>
              <w:t>2</w:t>
            </w:r>
          </w:p>
        </w:tc>
        <w:tc>
          <w:tcPr>
            <w:tcW w:w="1134"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993" w:type="dxa"/>
            <w:vAlign w:val="center"/>
          </w:tcPr>
          <w:p w:rsidR="00A5282E" w:rsidRDefault="00A5282E">
            <w:pPr>
              <w:pStyle w:val="ConsPlusNormal"/>
              <w:jc w:val="center"/>
            </w:pPr>
            <w:r>
              <w:t>6</w:t>
            </w:r>
          </w:p>
        </w:tc>
        <w:tc>
          <w:tcPr>
            <w:tcW w:w="1077" w:type="dxa"/>
            <w:vAlign w:val="center"/>
          </w:tcPr>
          <w:p w:rsidR="00A5282E" w:rsidRDefault="00A5282E">
            <w:pPr>
              <w:pStyle w:val="ConsPlusNormal"/>
              <w:jc w:val="center"/>
            </w:pPr>
            <w:r>
              <w:t>7</w:t>
            </w:r>
          </w:p>
        </w:tc>
        <w:tc>
          <w:tcPr>
            <w:tcW w:w="1304" w:type="dxa"/>
            <w:vAlign w:val="center"/>
          </w:tcPr>
          <w:p w:rsidR="00A5282E" w:rsidRDefault="00A5282E">
            <w:pPr>
              <w:pStyle w:val="ConsPlusNormal"/>
              <w:jc w:val="center"/>
            </w:pPr>
            <w:r>
              <w:t>8</w:t>
            </w:r>
          </w:p>
        </w:tc>
        <w:tc>
          <w:tcPr>
            <w:tcW w:w="1077" w:type="dxa"/>
            <w:vAlign w:val="center"/>
          </w:tcPr>
          <w:p w:rsidR="00A5282E" w:rsidRDefault="00A5282E">
            <w:pPr>
              <w:pStyle w:val="ConsPlusNormal"/>
              <w:jc w:val="center"/>
            </w:pPr>
            <w:r>
              <w:t>9</w:t>
            </w:r>
          </w:p>
        </w:tc>
        <w:tc>
          <w:tcPr>
            <w:tcW w:w="1077" w:type="dxa"/>
            <w:vAlign w:val="center"/>
          </w:tcPr>
          <w:p w:rsidR="00A5282E" w:rsidRDefault="00A5282E">
            <w:pPr>
              <w:pStyle w:val="ConsPlusNormal"/>
              <w:jc w:val="center"/>
            </w:pPr>
            <w:r>
              <w:t>10</w:t>
            </w:r>
          </w:p>
        </w:tc>
        <w:tc>
          <w:tcPr>
            <w:tcW w:w="1077" w:type="dxa"/>
            <w:vAlign w:val="center"/>
          </w:tcPr>
          <w:p w:rsidR="00A5282E" w:rsidRDefault="00A5282E">
            <w:pPr>
              <w:pStyle w:val="ConsPlusNormal"/>
              <w:jc w:val="center"/>
            </w:pPr>
            <w:r>
              <w:t>11</w:t>
            </w:r>
          </w:p>
        </w:tc>
        <w:tc>
          <w:tcPr>
            <w:tcW w:w="1077" w:type="dxa"/>
          </w:tcPr>
          <w:p w:rsidR="00A5282E" w:rsidRDefault="00A5282E">
            <w:pPr>
              <w:pStyle w:val="ConsPlusNormal"/>
              <w:jc w:val="center"/>
            </w:pPr>
            <w:r>
              <w:t>12</w:t>
            </w:r>
          </w:p>
        </w:tc>
        <w:tc>
          <w:tcPr>
            <w:tcW w:w="1077" w:type="dxa"/>
          </w:tcPr>
          <w:p w:rsidR="00A5282E" w:rsidRDefault="00A5282E">
            <w:pPr>
              <w:pStyle w:val="ConsPlusNormal"/>
              <w:jc w:val="center"/>
            </w:pPr>
            <w:r>
              <w:t>13</w:t>
            </w:r>
          </w:p>
        </w:tc>
      </w:tr>
      <w:tr w:rsidR="00A5282E">
        <w:tc>
          <w:tcPr>
            <w:tcW w:w="794" w:type="dxa"/>
          </w:tcPr>
          <w:p w:rsidR="00A5282E" w:rsidRDefault="00A5282E">
            <w:pPr>
              <w:pStyle w:val="ConsPlusNormal"/>
              <w:jc w:val="center"/>
              <w:outlineLvl w:val="3"/>
            </w:pPr>
            <w:r>
              <w:t>1.</w:t>
            </w:r>
          </w:p>
        </w:tc>
        <w:tc>
          <w:tcPr>
            <w:tcW w:w="14089" w:type="dxa"/>
            <w:gridSpan w:val="12"/>
          </w:tcPr>
          <w:p w:rsidR="00A5282E" w:rsidRDefault="00A5282E">
            <w:pPr>
              <w:pStyle w:val="ConsPlusNormal"/>
            </w:pPr>
            <w:r>
              <w:t>Задача 1. Организация и обеспечение предоставления государственных услуг (выполнения работ) в сфере социальной поддержки и социального обслуживания населения Новгородской области</w:t>
            </w:r>
          </w:p>
        </w:tc>
      </w:tr>
      <w:tr w:rsidR="00A5282E">
        <w:tc>
          <w:tcPr>
            <w:tcW w:w="794" w:type="dxa"/>
          </w:tcPr>
          <w:p w:rsidR="00A5282E" w:rsidRDefault="00A5282E">
            <w:pPr>
              <w:pStyle w:val="ConsPlusNormal"/>
              <w:jc w:val="center"/>
            </w:pPr>
            <w:r>
              <w:t>1.1.</w:t>
            </w:r>
          </w:p>
        </w:tc>
        <w:tc>
          <w:tcPr>
            <w:tcW w:w="2268" w:type="dxa"/>
          </w:tcPr>
          <w:p w:rsidR="00A5282E" w:rsidRDefault="00A5282E">
            <w:pPr>
              <w:pStyle w:val="ConsPlusNormal"/>
            </w:pPr>
            <w:r>
              <w:t>Обеспечение деятельности областных учреждений, подведомственных департаменту</w:t>
            </w:r>
          </w:p>
        </w:tc>
        <w:tc>
          <w:tcPr>
            <w:tcW w:w="1134" w:type="dxa"/>
          </w:tcPr>
          <w:p w:rsidR="00A5282E" w:rsidRDefault="00A5282E">
            <w:pPr>
              <w:pStyle w:val="ConsPlusNormal"/>
            </w:pPr>
          </w:p>
        </w:tc>
        <w:tc>
          <w:tcPr>
            <w:tcW w:w="794" w:type="dxa"/>
          </w:tcPr>
          <w:p w:rsidR="00A5282E" w:rsidRDefault="00A5282E">
            <w:pPr>
              <w:pStyle w:val="ConsPlusNormal"/>
            </w:pPr>
          </w:p>
        </w:tc>
        <w:tc>
          <w:tcPr>
            <w:tcW w:w="1134" w:type="dxa"/>
          </w:tcPr>
          <w:p w:rsidR="00A5282E" w:rsidRDefault="00A5282E">
            <w:pPr>
              <w:pStyle w:val="ConsPlusNormal"/>
            </w:pPr>
          </w:p>
        </w:tc>
        <w:tc>
          <w:tcPr>
            <w:tcW w:w="993" w:type="dxa"/>
          </w:tcPr>
          <w:p w:rsidR="00A5282E" w:rsidRDefault="00A5282E">
            <w:pPr>
              <w:pStyle w:val="ConsPlusNormal"/>
            </w:pPr>
          </w:p>
        </w:tc>
        <w:tc>
          <w:tcPr>
            <w:tcW w:w="1077" w:type="dxa"/>
          </w:tcPr>
          <w:p w:rsidR="00A5282E" w:rsidRDefault="00A5282E">
            <w:pPr>
              <w:pStyle w:val="ConsPlusNormal"/>
            </w:pPr>
          </w:p>
        </w:tc>
        <w:tc>
          <w:tcPr>
            <w:tcW w:w="1304"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r>
      <w:tr w:rsidR="00A5282E">
        <w:tblPrEx>
          <w:tblBorders>
            <w:insideH w:val="nil"/>
          </w:tblBorders>
        </w:tblPrEx>
        <w:tc>
          <w:tcPr>
            <w:tcW w:w="794" w:type="dxa"/>
            <w:tcBorders>
              <w:bottom w:val="nil"/>
            </w:tcBorders>
          </w:tcPr>
          <w:p w:rsidR="00A5282E" w:rsidRDefault="00A5282E">
            <w:pPr>
              <w:pStyle w:val="ConsPlusNormal"/>
              <w:jc w:val="center"/>
            </w:pPr>
            <w:r>
              <w:t>1.1.1.</w:t>
            </w:r>
          </w:p>
        </w:tc>
        <w:tc>
          <w:tcPr>
            <w:tcW w:w="2268" w:type="dxa"/>
            <w:tcBorders>
              <w:bottom w:val="nil"/>
            </w:tcBorders>
          </w:tcPr>
          <w:p w:rsidR="00A5282E" w:rsidRDefault="00A5282E">
            <w:pPr>
              <w:pStyle w:val="ConsPlusNormal"/>
            </w:pPr>
            <w:r>
              <w:t>Финансовое обеспечение деятельности областных казенных учреждений по оказанию государственных услуг (выполнению работ)</w:t>
            </w:r>
          </w:p>
        </w:tc>
        <w:tc>
          <w:tcPr>
            <w:tcW w:w="1134"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2.1, 2.2</w:t>
            </w:r>
          </w:p>
        </w:tc>
        <w:tc>
          <w:tcPr>
            <w:tcW w:w="993"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28176,2</w:t>
            </w:r>
          </w:p>
        </w:tc>
        <w:tc>
          <w:tcPr>
            <w:tcW w:w="1304" w:type="dxa"/>
            <w:tcBorders>
              <w:bottom w:val="nil"/>
            </w:tcBorders>
          </w:tcPr>
          <w:p w:rsidR="00A5282E" w:rsidRDefault="00A5282E">
            <w:pPr>
              <w:pStyle w:val="ConsPlusNormal"/>
            </w:pPr>
            <w:r>
              <w:t>30304,6</w:t>
            </w:r>
          </w:p>
        </w:tc>
        <w:tc>
          <w:tcPr>
            <w:tcW w:w="1077" w:type="dxa"/>
            <w:tcBorders>
              <w:bottom w:val="nil"/>
            </w:tcBorders>
          </w:tcPr>
          <w:p w:rsidR="00A5282E" w:rsidRDefault="00A5282E">
            <w:pPr>
              <w:pStyle w:val="ConsPlusNormal"/>
            </w:pPr>
            <w:r>
              <w:t>30522,7</w:t>
            </w:r>
          </w:p>
        </w:tc>
        <w:tc>
          <w:tcPr>
            <w:tcW w:w="1077" w:type="dxa"/>
            <w:tcBorders>
              <w:bottom w:val="nil"/>
            </w:tcBorders>
          </w:tcPr>
          <w:p w:rsidR="00A5282E" w:rsidRDefault="00A5282E">
            <w:pPr>
              <w:pStyle w:val="ConsPlusNormal"/>
            </w:pPr>
            <w:r>
              <w:t>30779,9</w:t>
            </w:r>
          </w:p>
        </w:tc>
        <w:tc>
          <w:tcPr>
            <w:tcW w:w="1077" w:type="dxa"/>
            <w:tcBorders>
              <w:bottom w:val="nil"/>
            </w:tcBorders>
          </w:tcPr>
          <w:p w:rsidR="00A5282E" w:rsidRDefault="00A5282E">
            <w:pPr>
              <w:pStyle w:val="ConsPlusNormal"/>
            </w:pPr>
            <w:r>
              <w:t>30692,4</w:t>
            </w:r>
          </w:p>
        </w:tc>
        <w:tc>
          <w:tcPr>
            <w:tcW w:w="1077" w:type="dxa"/>
            <w:tcBorders>
              <w:bottom w:val="nil"/>
            </w:tcBorders>
          </w:tcPr>
          <w:p w:rsidR="00A5282E" w:rsidRDefault="00A5282E">
            <w:pPr>
              <w:pStyle w:val="ConsPlusNormal"/>
            </w:pPr>
            <w:r>
              <w:t>30692,4</w:t>
            </w:r>
          </w:p>
        </w:tc>
        <w:tc>
          <w:tcPr>
            <w:tcW w:w="1077" w:type="dxa"/>
            <w:tcBorders>
              <w:bottom w:val="nil"/>
            </w:tcBorders>
          </w:tcPr>
          <w:p w:rsidR="00A5282E" w:rsidRDefault="00A5282E">
            <w:pPr>
              <w:pStyle w:val="ConsPlusNormal"/>
            </w:pPr>
            <w:r>
              <w:t>30692,4</w:t>
            </w:r>
          </w:p>
        </w:tc>
      </w:tr>
      <w:tr w:rsidR="00A5282E">
        <w:tblPrEx>
          <w:tblBorders>
            <w:insideH w:val="nil"/>
          </w:tblBorders>
        </w:tblPrEx>
        <w:tc>
          <w:tcPr>
            <w:tcW w:w="14883" w:type="dxa"/>
            <w:gridSpan w:val="13"/>
            <w:tcBorders>
              <w:top w:val="nil"/>
            </w:tcBorders>
          </w:tcPr>
          <w:p w:rsidR="00A5282E" w:rsidRDefault="00A5282E">
            <w:pPr>
              <w:pStyle w:val="ConsPlusNormal"/>
              <w:jc w:val="both"/>
            </w:pPr>
            <w:r>
              <w:lastRenderedPageBreak/>
              <w:t xml:space="preserve">(в ред. </w:t>
            </w:r>
            <w:hyperlink r:id="rId294" w:history="1">
              <w:r>
                <w:rPr>
                  <w:color w:val="0000FF"/>
                </w:rPr>
                <w:t>Постановления</w:t>
              </w:r>
            </w:hyperlink>
            <w:r>
              <w:t xml:space="preserve"> Правительства Новгородской области от 19.12.2017 N 440)</w:t>
            </w:r>
          </w:p>
        </w:tc>
      </w:tr>
      <w:tr w:rsidR="00A5282E">
        <w:tblPrEx>
          <w:tblBorders>
            <w:insideH w:val="nil"/>
          </w:tblBorders>
        </w:tblPrEx>
        <w:tc>
          <w:tcPr>
            <w:tcW w:w="794" w:type="dxa"/>
            <w:tcBorders>
              <w:bottom w:val="nil"/>
            </w:tcBorders>
          </w:tcPr>
          <w:p w:rsidR="00A5282E" w:rsidRDefault="00A5282E">
            <w:pPr>
              <w:pStyle w:val="ConsPlusNormal"/>
              <w:jc w:val="center"/>
            </w:pPr>
            <w:r>
              <w:t>1.1.2.</w:t>
            </w:r>
          </w:p>
        </w:tc>
        <w:tc>
          <w:tcPr>
            <w:tcW w:w="2268" w:type="dxa"/>
            <w:tcBorders>
              <w:bottom w:val="nil"/>
            </w:tcBorders>
          </w:tcPr>
          <w:p w:rsidR="00A5282E" w:rsidRDefault="00A5282E">
            <w:pPr>
              <w:pStyle w:val="ConsPlusNormal"/>
            </w:pPr>
            <w:r>
              <w:t>Предоставление областным бюджетным и автономным учреждениям субсидий на финансовое обеспечение выполнения государственных заданий на оказание государственных услуг (выполнение работ) в сфере социального обслуживания</w:t>
            </w:r>
          </w:p>
        </w:tc>
        <w:tc>
          <w:tcPr>
            <w:tcW w:w="1134"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1.1 - 1.27, 1.29, 1.30</w:t>
            </w:r>
          </w:p>
        </w:tc>
        <w:tc>
          <w:tcPr>
            <w:tcW w:w="993"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900991,4</w:t>
            </w:r>
          </w:p>
        </w:tc>
        <w:tc>
          <w:tcPr>
            <w:tcW w:w="1304" w:type="dxa"/>
            <w:tcBorders>
              <w:bottom w:val="nil"/>
            </w:tcBorders>
          </w:tcPr>
          <w:p w:rsidR="00A5282E" w:rsidRDefault="00A5282E">
            <w:pPr>
              <w:pStyle w:val="ConsPlusNormal"/>
            </w:pPr>
            <w:r>
              <w:t>781073,746</w:t>
            </w:r>
          </w:p>
        </w:tc>
        <w:tc>
          <w:tcPr>
            <w:tcW w:w="1077" w:type="dxa"/>
            <w:tcBorders>
              <w:bottom w:val="nil"/>
            </w:tcBorders>
          </w:tcPr>
          <w:p w:rsidR="00A5282E" w:rsidRDefault="00A5282E">
            <w:pPr>
              <w:pStyle w:val="ConsPlusNormal"/>
            </w:pPr>
            <w:r>
              <w:t>903736,6</w:t>
            </w:r>
          </w:p>
        </w:tc>
        <w:tc>
          <w:tcPr>
            <w:tcW w:w="1077" w:type="dxa"/>
            <w:tcBorders>
              <w:bottom w:val="nil"/>
            </w:tcBorders>
          </w:tcPr>
          <w:p w:rsidR="00A5282E" w:rsidRDefault="00A5282E">
            <w:pPr>
              <w:pStyle w:val="ConsPlusNormal"/>
            </w:pPr>
            <w:r>
              <w:t>930109,2</w:t>
            </w:r>
          </w:p>
        </w:tc>
        <w:tc>
          <w:tcPr>
            <w:tcW w:w="1077" w:type="dxa"/>
            <w:tcBorders>
              <w:bottom w:val="nil"/>
            </w:tcBorders>
          </w:tcPr>
          <w:p w:rsidR="00A5282E" w:rsidRDefault="00A5282E">
            <w:pPr>
              <w:pStyle w:val="ConsPlusNormal"/>
            </w:pPr>
            <w:r>
              <w:t>905912,4</w:t>
            </w:r>
          </w:p>
        </w:tc>
        <w:tc>
          <w:tcPr>
            <w:tcW w:w="1077" w:type="dxa"/>
            <w:tcBorders>
              <w:bottom w:val="nil"/>
            </w:tcBorders>
          </w:tcPr>
          <w:p w:rsidR="00A5282E" w:rsidRDefault="00A5282E">
            <w:pPr>
              <w:pStyle w:val="ConsPlusNormal"/>
            </w:pPr>
            <w:r>
              <w:t>911694,2</w:t>
            </w:r>
          </w:p>
        </w:tc>
        <w:tc>
          <w:tcPr>
            <w:tcW w:w="1077" w:type="dxa"/>
            <w:tcBorders>
              <w:bottom w:val="nil"/>
            </w:tcBorders>
          </w:tcPr>
          <w:p w:rsidR="00A5282E" w:rsidRDefault="00A5282E">
            <w:pPr>
              <w:pStyle w:val="ConsPlusNormal"/>
            </w:pPr>
            <w:r>
              <w:t>911694,2</w:t>
            </w:r>
          </w:p>
        </w:tc>
      </w:tr>
      <w:tr w:rsidR="00A5282E">
        <w:tblPrEx>
          <w:tblBorders>
            <w:insideH w:val="nil"/>
          </w:tblBorders>
        </w:tblPrEx>
        <w:tc>
          <w:tcPr>
            <w:tcW w:w="14883"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25.07.2017 </w:t>
            </w:r>
            <w:hyperlink r:id="rId295" w:history="1">
              <w:r>
                <w:rPr>
                  <w:color w:val="0000FF"/>
                </w:rPr>
                <w:t>N 255</w:t>
              </w:r>
            </w:hyperlink>
            <w:r>
              <w:t>,</w:t>
            </w:r>
          </w:p>
          <w:p w:rsidR="00A5282E" w:rsidRDefault="00A5282E">
            <w:pPr>
              <w:pStyle w:val="ConsPlusNormal"/>
              <w:jc w:val="both"/>
            </w:pPr>
            <w:r>
              <w:t xml:space="preserve">от 19.12.2017 </w:t>
            </w:r>
            <w:hyperlink r:id="rId296" w:history="1">
              <w:r>
                <w:rPr>
                  <w:color w:val="0000FF"/>
                </w:rPr>
                <w:t>N 440</w:t>
              </w:r>
            </w:hyperlink>
            <w:r>
              <w:t>)</w:t>
            </w:r>
          </w:p>
        </w:tc>
      </w:tr>
      <w:tr w:rsidR="00A5282E">
        <w:tc>
          <w:tcPr>
            <w:tcW w:w="794" w:type="dxa"/>
          </w:tcPr>
          <w:p w:rsidR="00A5282E" w:rsidRDefault="00A5282E">
            <w:pPr>
              <w:pStyle w:val="ConsPlusNormal"/>
              <w:jc w:val="center"/>
            </w:pPr>
            <w:r>
              <w:t>1.1.3.</w:t>
            </w:r>
          </w:p>
        </w:tc>
        <w:tc>
          <w:tcPr>
            <w:tcW w:w="2268" w:type="dxa"/>
          </w:tcPr>
          <w:p w:rsidR="00A5282E" w:rsidRDefault="00A5282E">
            <w:pPr>
              <w:pStyle w:val="ConsPlusNormal"/>
            </w:pPr>
            <w:r>
              <w:t>Предоставление областным бюджетным и автономным учреждениям социального обслуживания субсидий на иные цели</w:t>
            </w:r>
          </w:p>
        </w:tc>
        <w:tc>
          <w:tcPr>
            <w:tcW w:w="1134"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1.1 - 1.27</w:t>
            </w:r>
          </w:p>
        </w:tc>
        <w:tc>
          <w:tcPr>
            <w:tcW w:w="993" w:type="dxa"/>
          </w:tcPr>
          <w:p w:rsidR="00A5282E" w:rsidRDefault="00A5282E">
            <w:pPr>
              <w:pStyle w:val="ConsPlusNormal"/>
            </w:pPr>
            <w:r>
              <w:t>областной бюджет</w:t>
            </w:r>
          </w:p>
        </w:tc>
        <w:tc>
          <w:tcPr>
            <w:tcW w:w="1077" w:type="dxa"/>
          </w:tcPr>
          <w:p w:rsidR="00A5282E" w:rsidRDefault="00A5282E">
            <w:pPr>
              <w:pStyle w:val="ConsPlusNormal"/>
            </w:pPr>
            <w:r>
              <w:t>1000,0</w:t>
            </w:r>
          </w:p>
        </w:tc>
        <w:tc>
          <w:tcPr>
            <w:tcW w:w="130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1.1.4.</w:t>
            </w:r>
          </w:p>
        </w:tc>
        <w:tc>
          <w:tcPr>
            <w:tcW w:w="2268" w:type="dxa"/>
          </w:tcPr>
          <w:p w:rsidR="00A5282E" w:rsidRDefault="00A5282E">
            <w:pPr>
              <w:pStyle w:val="ConsPlusNormal"/>
            </w:pPr>
            <w:r>
              <w:t xml:space="preserve">Финансовое обеспечение публичных </w:t>
            </w:r>
            <w:r>
              <w:lastRenderedPageBreak/>
              <w:t>обязательств перед физическими лицами, подлежащих исполнению в денежной форме подведомственными областными учреждениями социального обслуживания населения по предоставлению ежемесячной денежной компенсации расходов по оплате жилья и коммунальных услуг отдельным категориям граждан, работающих и проживающих в сельских населенных пунктах и поселках городского типа</w:t>
            </w:r>
          </w:p>
        </w:tc>
        <w:tc>
          <w:tcPr>
            <w:tcW w:w="1134"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1.28</w:t>
            </w:r>
          </w:p>
        </w:tc>
        <w:tc>
          <w:tcPr>
            <w:tcW w:w="993" w:type="dxa"/>
          </w:tcPr>
          <w:p w:rsidR="00A5282E" w:rsidRDefault="00A5282E">
            <w:pPr>
              <w:pStyle w:val="ConsPlusNormal"/>
            </w:pPr>
            <w:r>
              <w:t>областной бюджет</w:t>
            </w:r>
          </w:p>
        </w:tc>
        <w:tc>
          <w:tcPr>
            <w:tcW w:w="1077" w:type="dxa"/>
          </w:tcPr>
          <w:p w:rsidR="00A5282E" w:rsidRDefault="00A5282E">
            <w:pPr>
              <w:pStyle w:val="ConsPlusNormal"/>
            </w:pPr>
            <w:r>
              <w:t>3987,0</w:t>
            </w:r>
          </w:p>
        </w:tc>
        <w:tc>
          <w:tcPr>
            <w:tcW w:w="1304" w:type="dxa"/>
          </w:tcPr>
          <w:p w:rsidR="00A5282E" w:rsidRDefault="00A5282E">
            <w:pPr>
              <w:pStyle w:val="ConsPlusNormal"/>
            </w:pPr>
            <w:r>
              <w:t>3271,2</w:t>
            </w:r>
          </w:p>
        </w:tc>
        <w:tc>
          <w:tcPr>
            <w:tcW w:w="1077" w:type="dxa"/>
          </w:tcPr>
          <w:p w:rsidR="00A5282E" w:rsidRDefault="00A5282E">
            <w:pPr>
              <w:pStyle w:val="ConsPlusNormal"/>
            </w:pPr>
            <w:r>
              <w:t>3152,5</w:t>
            </w:r>
          </w:p>
        </w:tc>
        <w:tc>
          <w:tcPr>
            <w:tcW w:w="1077" w:type="dxa"/>
          </w:tcPr>
          <w:p w:rsidR="00A5282E" w:rsidRDefault="00A5282E">
            <w:pPr>
              <w:pStyle w:val="ConsPlusNormal"/>
            </w:pPr>
            <w:r>
              <w:t>3349,2</w:t>
            </w:r>
          </w:p>
        </w:tc>
        <w:tc>
          <w:tcPr>
            <w:tcW w:w="1077" w:type="dxa"/>
          </w:tcPr>
          <w:p w:rsidR="00A5282E" w:rsidRDefault="00A5282E">
            <w:pPr>
              <w:pStyle w:val="ConsPlusNormal"/>
            </w:pPr>
            <w:r>
              <w:t>3349,2</w:t>
            </w:r>
          </w:p>
        </w:tc>
        <w:tc>
          <w:tcPr>
            <w:tcW w:w="1077" w:type="dxa"/>
          </w:tcPr>
          <w:p w:rsidR="00A5282E" w:rsidRDefault="00A5282E">
            <w:pPr>
              <w:pStyle w:val="ConsPlusNormal"/>
            </w:pPr>
            <w:r>
              <w:t>3349,2</w:t>
            </w:r>
          </w:p>
        </w:tc>
        <w:tc>
          <w:tcPr>
            <w:tcW w:w="1077" w:type="dxa"/>
          </w:tcPr>
          <w:p w:rsidR="00A5282E" w:rsidRDefault="00A5282E">
            <w:pPr>
              <w:pStyle w:val="ConsPlusNormal"/>
            </w:pPr>
            <w:r>
              <w:t>3349,2</w:t>
            </w:r>
          </w:p>
        </w:tc>
      </w:tr>
      <w:tr w:rsidR="00A5282E">
        <w:tc>
          <w:tcPr>
            <w:tcW w:w="794" w:type="dxa"/>
          </w:tcPr>
          <w:p w:rsidR="00A5282E" w:rsidRDefault="00A5282E">
            <w:pPr>
              <w:pStyle w:val="ConsPlusNormal"/>
              <w:jc w:val="center"/>
            </w:pPr>
            <w:r>
              <w:lastRenderedPageBreak/>
              <w:t>1.2.</w:t>
            </w:r>
          </w:p>
        </w:tc>
        <w:tc>
          <w:tcPr>
            <w:tcW w:w="2268" w:type="dxa"/>
          </w:tcPr>
          <w:p w:rsidR="00A5282E" w:rsidRDefault="00A5282E">
            <w:pPr>
              <w:pStyle w:val="ConsPlusNormal"/>
            </w:pPr>
            <w:r>
              <w:t>Осуществление контроля деятельности областных учреждений, подведомственных департаменту</w:t>
            </w:r>
          </w:p>
        </w:tc>
        <w:tc>
          <w:tcPr>
            <w:tcW w:w="1134" w:type="dxa"/>
          </w:tcPr>
          <w:p w:rsidR="00A5282E" w:rsidRDefault="00A5282E">
            <w:pPr>
              <w:pStyle w:val="ConsPlusNormal"/>
            </w:pPr>
          </w:p>
        </w:tc>
        <w:tc>
          <w:tcPr>
            <w:tcW w:w="794" w:type="dxa"/>
          </w:tcPr>
          <w:p w:rsidR="00A5282E" w:rsidRDefault="00A5282E">
            <w:pPr>
              <w:pStyle w:val="ConsPlusNormal"/>
            </w:pPr>
          </w:p>
        </w:tc>
        <w:tc>
          <w:tcPr>
            <w:tcW w:w="1134" w:type="dxa"/>
          </w:tcPr>
          <w:p w:rsidR="00A5282E" w:rsidRDefault="00A5282E">
            <w:pPr>
              <w:pStyle w:val="ConsPlusNormal"/>
            </w:pPr>
          </w:p>
        </w:tc>
        <w:tc>
          <w:tcPr>
            <w:tcW w:w="993" w:type="dxa"/>
          </w:tcPr>
          <w:p w:rsidR="00A5282E" w:rsidRDefault="00A5282E">
            <w:pPr>
              <w:pStyle w:val="ConsPlusNormal"/>
            </w:pPr>
          </w:p>
        </w:tc>
        <w:tc>
          <w:tcPr>
            <w:tcW w:w="1077" w:type="dxa"/>
          </w:tcPr>
          <w:p w:rsidR="00A5282E" w:rsidRDefault="00A5282E">
            <w:pPr>
              <w:pStyle w:val="ConsPlusNormal"/>
            </w:pPr>
          </w:p>
        </w:tc>
        <w:tc>
          <w:tcPr>
            <w:tcW w:w="1304"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c>
          <w:tcPr>
            <w:tcW w:w="1077" w:type="dxa"/>
          </w:tcPr>
          <w:p w:rsidR="00A5282E" w:rsidRDefault="00A5282E">
            <w:pPr>
              <w:pStyle w:val="ConsPlusNormal"/>
            </w:pPr>
          </w:p>
        </w:tc>
      </w:tr>
      <w:tr w:rsidR="00A5282E">
        <w:tc>
          <w:tcPr>
            <w:tcW w:w="794" w:type="dxa"/>
          </w:tcPr>
          <w:p w:rsidR="00A5282E" w:rsidRDefault="00A5282E">
            <w:pPr>
              <w:pStyle w:val="ConsPlusNormal"/>
              <w:jc w:val="center"/>
            </w:pPr>
            <w:r>
              <w:lastRenderedPageBreak/>
              <w:t>1.2.1.</w:t>
            </w:r>
          </w:p>
        </w:tc>
        <w:tc>
          <w:tcPr>
            <w:tcW w:w="2268" w:type="dxa"/>
          </w:tcPr>
          <w:p w:rsidR="00A5282E" w:rsidRDefault="00A5282E">
            <w:pPr>
              <w:pStyle w:val="ConsPlusNormal"/>
            </w:pPr>
            <w:r>
              <w:t>Контроль исполнения государственных заданий на оказание государственных услуг (выполнение работ)</w:t>
            </w:r>
          </w:p>
        </w:tc>
        <w:tc>
          <w:tcPr>
            <w:tcW w:w="1134"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1.28</w:t>
            </w:r>
          </w:p>
        </w:tc>
        <w:tc>
          <w:tcPr>
            <w:tcW w:w="993"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1.2.2.</w:t>
            </w:r>
          </w:p>
        </w:tc>
        <w:tc>
          <w:tcPr>
            <w:tcW w:w="2268" w:type="dxa"/>
          </w:tcPr>
          <w:p w:rsidR="00A5282E" w:rsidRDefault="00A5282E">
            <w:pPr>
              <w:pStyle w:val="ConsPlusNormal"/>
            </w:pPr>
            <w:r>
              <w:t>Проведение проверок целевого использования денежных средств, выделяемых из областного бюджета, а также финансово-хозяйственной деятельности учреждений, подведомственных департаменту</w:t>
            </w:r>
          </w:p>
        </w:tc>
        <w:tc>
          <w:tcPr>
            <w:tcW w:w="1134"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1.28</w:t>
            </w:r>
          </w:p>
        </w:tc>
        <w:tc>
          <w:tcPr>
            <w:tcW w:w="993"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94" w:type="dxa"/>
          </w:tcPr>
          <w:p w:rsidR="00A5282E" w:rsidRDefault="00A5282E">
            <w:pPr>
              <w:pStyle w:val="ConsPlusNormal"/>
              <w:jc w:val="center"/>
              <w:outlineLvl w:val="3"/>
            </w:pPr>
            <w:r>
              <w:t>2.</w:t>
            </w:r>
          </w:p>
        </w:tc>
        <w:tc>
          <w:tcPr>
            <w:tcW w:w="14089" w:type="dxa"/>
            <w:gridSpan w:val="12"/>
          </w:tcPr>
          <w:p w:rsidR="00A5282E" w:rsidRDefault="00A5282E">
            <w:pPr>
              <w:pStyle w:val="ConsPlusNormal"/>
            </w:pPr>
            <w:r>
              <w:t>Задача 2. Предоставление департаментом государственных услуг населению Новгородской области</w:t>
            </w:r>
          </w:p>
        </w:tc>
      </w:tr>
      <w:tr w:rsidR="00A5282E">
        <w:tc>
          <w:tcPr>
            <w:tcW w:w="794" w:type="dxa"/>
          </w:tcPr>
          <w:p w:rsidR="00A5282E" w:rsidRDefault="00A5282E">
            <w:pPr>
              <w:pStyle w:val="ConsPlusNormal"/>
              <w:jc w:val="center"/>
            </w:pPr>
            <w:r>
              <w:t>2.1.</w:t>
            </w:r>
          </w:p>
        </w:tc>
        <w:tc>
          <w:tcPr>
            <w:tcW w:w="2268" w:type="dxa"/>
          </w:tcPr>
          <w:p w:rsidR="00A5282E" w:rsidRDefault="00A5282E">
            <w:pPr>
              <w:pStyle w:val="ConsPlusNormal"/>
            </w:pPr>
            <w:r>
              <w:t>Предоставление департаментом государственных услуг населению Новгородской области в соответствии с утвержденными административными регламентами</w:t>
            </w:r>
          </w:p>
        </w:tc>
        <w:tc>
          <w:tcPr>
            <w:tcW w:w="1134" w:type="dxa"/>
          </w:tcPr>
          <w:p w:rsidR="00A5282E" w:rsidRDefault="00A5282E">
            <w:pPr>
              <w:pStyle w:val="ConsPlusNormal"/>
            </w:pPr>
            <w:r>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2.1, 2.2</w:t>
            </w:r>
          </w:p>
        </w:tc>
        <w:tc>
          <w:tcPr>
            <w:tcW w:w="993"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94" w:type="dxa"/>
          </w:tcPr>
          <w:p w:rsidR="00A5282E" w:rsidRDefault="00A5282E">
            <w:pPr>
              <w:pStyle w:val="ConsPlusNormal"/>
              <w:jc w:val="center"/>
            </w:pPr>
            <w:r>
              <w:t>2.2.</w:t>
            </w:r>
          </w:p>
        </w:tc>
        <w:tc>
          <w:tcPr>
            <w:tcW w:w="2268" w:type="dxa"/>
          </w:tcPr>
          <w:p w:rsidR="00A5282E" w:rsidRDefault="00A5282E">
            <w:pPr>
              <w:pStyle w:val="ConsPlusNormal"/>
            </w:pPr>
            <w:r>
              <w:t xml:space="preserve">Формирование и ведение реестров, создание и ведение </w:t>
            </w:r>
            <w:r>
              <w:lastRenderedPageBreak/>
              <w:t>баз данных (архивов баз данных), содержащих информацию о лицах, относящихся к льготным категориям граждан в Новгородской области</w:t>
            </w:r>
          </w:p>
        </w:tc>
        <w:tc>
          <w:tcPr>
            <w:tcW w:w="1134"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2014 - 2020 годы</w:t>
            </w:r>
          </w:p>
        </w:tc>
        <w:tc>
          <w:tcPr>
            <w:tcW w:w="1134" w:type="dxa"/>
          </w:tcPr>
          <w:p w:rsidR="00A5282E" w:rsidRDefault="00A5282E">
            <w:pPr>
              <w:pStyle w:val="ConsPlusNormal"/>
              <w:jc w:val="center"/>
            </w:pPr>
            <w:r>
              <w:t>2.1</w:t>
            </w:r>
          </w:p>
        </w:tc>
        <w:tc>
          <w:tcPr>
            <w:tcW w:w="993"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304"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077" w:type="dxa"/>
          </w:tcPr>
          <w:p w:rsidR="00A5282E" w:rsidRDefault="00A5282E">
            <w:pPr>
              <w:pStyle w:val="ConsPlusNormal"/>
              <w:jc w:val="center"/>
            </w:pPr>
            <w:r>
              <w:t>-</w:t>
            </w:r>
          </w:p>
        </w:tc>
      </w:tr>
      <w:tr w:rsidR="00A5282E">
        <w:tc>
          <w:tcPr>
            <w:tcW w:w="794" w:type="dxa"/>
          </w:tcPr>
          <w:p w:rsidR="00A5282E" w:rsidRDefault="00A5282E">
            <w:pPr>
              <w:pStyle w:val="ConsPlusNormal"/>
              <w:jc w:val="center"/>
              <w:outlineLvl w:val="3"/>
            </w:pPr>
            <w:r>
              <w:lastRenderedPageBreak/>
              <w:t>3.</w:t>
            </w:r>
          </w:p>
        </w:tc>
        <w:tc>
          <w:tcPr>
            <w:tcW w:w="14089" w:type="dxa"/>
            <w:gridSpan w:val="12"/>
          </w:tcPr>
          <w:p w:rsidR="00A5282E" w:rsidRDefault="00A5282E">
            <w:pPr>
              <w:pStyle w:val="ConsPlusNormal"/>
            </w:pPr>
            <w:r>
              <w:t>Задача 3. Обеспечение иных полномочий департамента</w:t>
            </w:r>
          </w:p>
        </w:tc>
      </w:tr>
      <w:tr w:rsidR="00A5282E">
        <w:tblPrEx>
          <w:tblBorders>
            <w:insideH w:val="nil"/>
          </w:tblBorders>
        </w:tblPrEx>
        <w:tc>
          <w:tcPr>
            <w:tcW w:w="794" w:type="dxa"/>
            <w:tcBorders>
              <w:bottom w:val="nil"/>
            </w:tcBorders>
          </w:tcPr>
          <w:p w:rsidR="00A5282E" w:rsidRDefault="00A5282E">
            <w:pPr>
              <w:pStyle w:val="ConsPlusNormal"/>
              <w:jc w:val="center"/>
            </w:pPr>
            <w:r>
              <w:t>3.1.</w:t>
            </w:r>
          </w:p>
        </w:tc>
        <w:tc>
          <w:tcPr>
            <w:tcW w:w="2268" w:type="dxa"/>
            <w:tcBorders>
              <w:bottom w:val="nil"/>
            </w:tcBorders>
          </w:tcPr>
          <w:p w:rsidR="00A5282E" w:rsidRDefault="00A5282E">
            <w:pPr>
              <w:pStyle w:val="ConsPlusNormal"/>
            </w:pPr>
            <w:r>
              <w:t>Предоставление ежемесячной доплаты к государственной пенсии лицам, замещавшим государственные должности государственной службы Новгородской области</w:t>
            </w:r>
          </w:p>
        </w:tc>
        <w:tc>
          <w:tcPr>
            <w:tcW w:w="1134"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3.1</w:t>
            </w:r>
          </w:p>
        </w:tc>
        <w:tc>
          <w:tcPr>
            <w:tcW w:w="993"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10837,0</w:t>
            </w:r>
          </w:p>
        </w:tc>
        <w:tc>
          <w:tcPr>
            <w:tcW w:w="1304" w:type="dxa"/>
            <w:tcBorders>
              <w:bottom w:val="nil"/>
            </w:tcBorders>
          </w:tcPr>
          <w:p w:rsidR="00A5282E" w:rsidRDefault="00A5282E">
            <w:pPr>
              <w:pStyle w:val="ConsPlusNormal"/>
            </w:pPr>
            <w:r>
              <w:t>8417,3</w:t>
            </w:r>
          </w:p>
        </w:tc>
        <w:tc>
          <w:tcPr>
            <w:tcW w:w="1077" w:type="dxa"/>
            <w:tcBorders>
              <w:bottom w:val="nil"/>
            </w:tcBorders>
          </w:tcPr>
          <w:p w:rsidR="00A5282E" w:rsidRDefault="00A5282E">
            <w:pPr>
              <w:pStyle w:val="ConsPlusNormal"/>
            </w:pPr>
            <w:r>
              <w:t>33309,1</w:t>
            </w:r>
          </w:p>
        </w:tc>
        <w:tc>
          <w:tcPr>
            <w:tcW w:w="1077" w:type="dxa"/>
            <w:tcBorders>
              <w:bottom w:val="nil"/>
            </w:tcBorders>
          </w:tcPr>
          <w:p w:rsidR="00A5282E" w:rsidRDefault="00A5282E">
            <w:pPr>
              <w:pStyle w:val="ConsPlusNormal"/>
            </w:pPr>
            <w:r>
              <w:t>43640,0</w:t>
            </w:r>
          </w:p>
        </w:tc>
        <w:tc>
          <w:tcPr>
            <w:tcW w:w="1077" w:type="dxa"/>
            <w:tcBorders>
              <w:bottom w:val="nil"/>
            </w:tcBorders>
          </w:tcPr>
          <w:p w:rsidR="00A5282E" w:rsidRDefault="00A5282E">
            <w:pPr>
              <w:pStyle w:val="ConsPlusNormal"/>
            </w:pPr>
            <w:r>
              <w:t>42640,0</w:t>
            </w:r>
          </w:p>
        </w:tc>
        <w:tc>
          <w:tcPr>
            <w:tcW w:w="1077" w:type="dxa"/>
            <w:tcBorders>
              <w:bottom w:val="nil"/>
            </w:tcBorders>
          </w:tcPr>
          <w:p w:rsidR="00A5282E" w:rsidRDefault="00A5282E">
            <w:pPr>
              <w:pStyle w:val="ConsPlusNormal"/>
            </w:pPr>
            <w:r>
              <w:t>42640,0</w:t>
            </w:r>
          </w:p>
        </w:tc>
        <w:tc>
          <w:tcPr>
            <w:tcW w:w="1077" w:type="dxa"/>
            <w:tcBorders>
              <w:bottom w:val="nil"/>
            </w:tcBorders>
          </w:tcPr>
          <w:p w:rsidR="00A5282E" w:rsidRDefault="00A5282E">
            <w:pPr>
              <w:pStyle w:val="ConsPlusNormal"/>
            </w:pPr>
            <w:r>
              <w:t>42640,0</w:t>
            </w:r>
          </w:p>
        </w:tc>
      </w:tr>
      <w:tr w:rsidR="00A5282E">
        <w:tblPrEx>
          <w:tblBorders>
            <w:insideH w:val="nil"/>
          </w:tblBorders>
        </w:tblPrEx>
        <w:tc>
          <w:tcPr>
            <w:tcW w:w="14883" w:type="dxa"/>
            <w:gridSpan w:val="13"/>
            <w:tcBorders>
              <w:top w:val="nil"/>
            </w:tcBorders>
          </w:tcPr>
          <w:p w:rsidR="00A5282E" w:rsidRDefault="00A5282E">
            <w:pPr>
              <w:pStyle w:val="ConsPlusNormal"/>
              <w:jc w:val="both"/>
            </w:pPr>
            <w:r>
              <w:t xml:space="preserve">(в ред. </w:t>
            </w:r>
            <w:hyperlink r:id="rId297" w:history="1">
              <w:r>
                <w:rPr>
                  <w:color w:val="0000FF"/>
                </w:rPr>
                <w:t>Постановления</w:t>
              </w:r>
            </w:hyperlink>
            <w:r>
              <w:t xml:space="preserve"> Правительства Новгородской области от 19.12.2017 N 440)</w:t>
            </w:r>
          </w:p>
        </w:tc>
      </w:tr>
      <w:tr w:rsidR="00A5282E">
        <w:tc>
          <w:tcPr>
            <w:tcW w:w="794" w:type="dxa"/>
          </w:tcPr>
          <w:p w:rsidR="00A5282E" w:rsidRDefault="00A5282E">
            <w:pPr>
              <w:pStyle w:val="ConsPlusNormal"/>
              <w:jc w:val="center"/>
              <w:outlineLvl w:val="3"/>
            </w:pPr>
            <w:r>
              <w:t>4.</w:t>
            </w:r>
          </w:p>
        </w:tc>
        <w:tc>
          <w:tcPr>
            <w:tcW w:w="14089" w:type="dxa"/>
            <w:gridSpan w:val="12"/>
          </w:tcPr>
          <w:p w:rsidR="00A5282E" w:rsidRDefault="00A5282E">
            <w:pPr>
              <w:pStyle w:val="ConsPlusNormal"/>
            </w:pPr>
            <w:r>
              <w:t>Задача 4. Обеспечение деятельности департамента</w:t>
            </w:r>
          </w:p>
        </w:tc>
      </w:tr>
      <w:tr w:rsidR="00A5282E">
        <w:tblPrEx>
          <w:tblBorders>
            <w:insideH w:val="nil"/>
          </w:tblBorders>
        </w:tblPrEx>
        <w:tc>
          <w:tcPr>
            <w:tcW w:w="794" w:type="dxa"/>
            <w:tcBorders>
              <w:bottom w:val="nil"/>
            </w:tcBorders>
          </w:tcPr>
          <w:p w:rsidR="00A5282E" w:rsidRDefault="00A5282E">
            <w:pPr>
              <w:pStyle w:val="ConsPlusNormal"/>
              <w:jc w:val="center"/>
            </w:pPr>
            <w:r>
              <w:t>4.1.</w:t>
            </w:r>
          </w:p>
        </w:tc>
        <w:tc>
          <w:tcPr>
            <w:tcW w:w="2268" w:type="dxa"/>
            <w:tcBorders>
              <w:bottom w:val="nil"/>
            </w:tcBorders>
          </w:tcPr>
          <w:p w:rsidR="00A5282E" w:rsidRDefault="00A5282E">
            <w:pPr>
              <w:pStyle w:val="ConsPlusNormal"/>
            </w:pPr>
            <w:r>
              <w:t>Материально-техническое, хозяйственное и кадровое обеспечение деятельности департамента</w:t>
            </w:r>
          </w:p>
        </w:tc>
        <w:tc>
          <w:tcPr>
            <w:tcW w:w="1134" w:type="dxa"/>
            <w:tcBorders>
              <w:bottom w:val="nil"/>
            </w:tcBorders>
          </w:tcPr>
          <w:p w:rsidR="00A5282E" w:rsidRDefault="00A5282E">
            <w:pPr>
              <w:pStyle w:val="ConsPlusNormal"/>
            </w:pPr>
            <w:r>
              <w:t>департамент</w:t>
            </w:r>
          </w:p>
        </w:tc>
        <w:tc>
          <w:tcPr>
            <w:tcW w:w="794" w:type="dxa"/>
            <w:tcBorders>
              <w:bottom w:val="nil"/>
            </w:tcBorders>
          </w:tcPr>
          <w:p w:rsidR="00A5282E" w:rsidRDefault="00A5282E">
            <w:pPr>
              <w:pStyle w:val="ConsPlusNormal"/>
              <w:jc w:val="center"/>
            </w:pPr>
            <w:r>
              <w:t>2014 - 2020 годы</w:t>
            </w:r>
          </w:p>
        </w:tc>
        <w:tc>
          <w:tcPr>
            <w:tcW w:w="1134" w:type="dxa"/>
            <w:tcBorders>
              <w:bottom w:val="nil"/>
            </w:tcBorders>
          </w:tcPr>
          <w:p w:rsidR="00A5282E" w:rsidRDefault="00A5282E">
            <w:pPr>
              <w:pStyle w:val="ConsPlusNormal"/>
              <w:jc w:val="center"/>
            </w:pPr>
            <w:r>
              <w:t>4.1 - 4.3</w:t>
            </w:r>
          </w:p>
        </w:tc>
        <w:tc>
          <w:tcPr>
            <w:tcW w:w="993" w:type="dxa"/>
            <w:tcBorders>
              <w:bottom w:val="nil"/>
            </w:tcBorders>
          </w:tcPr>
          <w:p w:rsidR="00A5282E" w:rsidRDefault="00A5282E">
            <w:pPr>
              <w:pStyle w:val="ConsPlusNormal"/>
            </w:pPr>
            <w:r>
              <w:t>областной бюджет</w:t>
            </w:r>
          </w:p>
        </w:tc>
        <w:tc>
          <w:tcPr>
            <w:tcW w:w="1077" w:type="dxa"/>
            <w:tcBorders>
              <w:bottom w:val="nil"/>
            </w:tcBorders>
          </w:tcPr>
          <w:p w:rsidR="00A5282E" w:rsidRDefault="00A5282E">
            <w:pPr>
              <w:pStyle w:val="ConsPlusNormal"/>
            </w:pPr>
            <w:r>
              <w:t>30154,6</w:t>
            </w:r>
          </w:p>
        </w:tc>
        <w:tc>
          <w:tcPr>
            <w:tcW w:w="1304" w:type="dxa"/>
            <w:tcBorders>
              <w:bottom w:val="nil"/>
            </w:tcBorders>
          </w:tcPr>
          <w:p w:rsidR="00A5282E" w:rsidRDefault="00A5282E">
            <w:pPr>
              <w:pStyle w:val="ConsPlusNormal"/>
            </w:pPr>
            <w:r>
              <w:t>43596,4</w:t>
            </w:r>
          </w:p>
        </w:tc>
        <w:tc>
          <w:tcPr>
            <w:tcW w:w="1077" w:type="dxa"/>
            <w:tcBorders>
              <w:bottom w:val="nil"/>
            </w:tcBorders>
          </w:tcPr>
          <w:p w:rsidR="00A5282E" w:rsidRDefault="00A5282E">
            <w:pPr>
              <w:pStyle w:val="ConsPlusNormal"/>
            </w:pPr>
            <w:r>
              <w:t>40272,4</w:t>
            </w:r>
          </w:p>
        </w:tc>
        <w:tc>
          <w:tcPr>
            <w:tcW w:w="1077" w:type="dxa"/>
            <w:tcBorders>
              <w:bottom w:val="nil"/>
            </w:tcBorders>
          </w:tcPr>
          <w:p w:rsidR="00A5282E" w:rsidRDefault="00A5282E">
            <w:pPr>
              <w:pStyle w:val="ConsPlusNormal"/>
            </w:pPr>
            <w:r>
              <w:t>40474,2</w:t>
            </w:r>
          </w:p>
        </w:tc>
        <w:tc>
          <w:tcPr>
            <w:tcW w:w="1077" w:type="dxa"/>
            <w:tcBorders>
              <w:bottom w:val="nil"/>
            </w:tcBorders>
          </w:tcPr>
          <w:p w:rsidR="00A5282E" w:rsidRDefault="00A5282E">
            <w:pPr>
              <w:pStyle w:val="ConsPlusNormal"/>
            </w:pPr>
            <w:r>
              <w:t>40670,0</w:t>
            </w:r>
          </w:p>
        </w:tc>
        <w:tc>
          <w:tcPr>
            <w:tcW w:w="1077" w:type="dxa"/>
            <w:tcBorders>
              <w:bottom w:val="nil"/>
            </w:tcBorders>
          </w:tcPr>
          <w:p w:rsidR="00A5282E" w:rsidRDefault="00A5282E">
            <w:pPr>
              <w:pStyle w:val="ConsPlusNormal"/>
            </w:pPr>
            <w:r>
              <w:t>40670,0</w:t>
            </w:r>
          </w:p>
        </w:tc>
        <w:tc>
          <w:tcPr>
            <w:tcW w:w="1077" w:type="dxa"/>
            <w:tcBorders>
              <w:bottom w:val="nil"/>
            </w:tcBorders>
          </w:tcPr>
          <w:p w:rsidR="00A5282E" w:rsidRDefault="00A5282E">
            <w:pPr>
              <w:pStyle w:val="ConsPlusNormal"/>
            </w:pPr>
            <w:r>
              <w:t>40670,0</w:t>
            </w:r>
          </w:p>
        </w:tc>
      </w:tr>
      <w:tr w:rsidR="00A5282E">
        <w:tblPrEx>
          <w:tblBorders>
            <w:insideH w:val="nil"/>
          </w:tblBorders>
        </w:tblPrEx>
        <w:tc>
          <w:tcPr>
            <w:tcW w:w="14883" w:type="dxa"/>
            <w:gridSpan w:val="13"/>
            <w:tcBorders>
              <w:top w:val="nil"/>
            </w:tcBorders>
          </w:tcPr>
          <w:p w:rsidR="00A5282E" w:rsidRDefault="00A5282E">
            <w:pPr>
              <w:pStyle w:val="ConsPlusNormal"/>
              <w:jc w:val="both"/>
            </w:pPr>
            <w:r>
              <w:t xml:space="preserve">(в ред. постановлений Правительства Новгородской области от 25.07.2017 </w:t>
            </w:r>
            <w:hyperlink r:id="rId298" w:history="1">
              <w:r>
                <w:rPr>
                  <w:color w:val="0000FF"/>
                </w:rPr>
                <w:t>N 255</w:t>
              </w:r>
            </w:hyperlink>
            <w:r>
              <w:t>,</w:t>
            </w:r>
          </w:p>
          <w:p w:rsidR="00A5282E" w:rsidRDefault="00A5282E">
            <w:pPr>
              <w:pStyle w:val="ConsPlusNormal"/>
              <w:jc w:val="both"/>
            </w:pPr>
            <w:r>
              <w:lastRenderedPageBreak/>
              <w:t xml:space="preserve">от 19.12.2017 </w:t>
            </w:r>
            <w:hyperlink r:id="rId299" w:history="1">
              <w:r>
                <w:rPr>
                  <w:color w:val="0000FF"/>
                </w:rPr>
                <w:t>N 440</w:t>
              </w:r>
            </w:hyperlink>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jc w:val="center"/>
        <w:outlineLvl w:val="1"/>
      </w:pPr>
      <w:bookmarkStart w:id="16" w:name="P8712"/>
      <w:bookmarkEnd w:id="16"/>
      <w:r>
        <w:t>XI. Подпрограмма "Защитим детей от насилия" государственной</w:t>
      </w:r>
    </w:p>
    <w:p w:rsidR="00A5282E" w:rsidRDefault="00A5282E">
      <w:pPr>
        <w:pStyle w:val="ConsPlusNormal"/>
        <w:jc w:val="center"/>
      </w:pPr>
      <w:r>
        <w:t>программы Новгородской области "Социальная поддержка</w:t>
      </w:r>
    </w:p>
    <w:p w:rsidR="00A5282E" w:rsidRDefault="00A5282E">
      <w:pPr>
        <w:pStyle w:val="ConsPlusNormal"/>
        <w:jc w:val="center"/>
      </w:pPr>
      <w:r>
        <w:t>граждан Новгородской 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УМВД по области (по согласованию);</w:t>
      </w:r>
    </w:p>
    <w:p w:rsidR="00A5282E" w:rsidRDefault="00A5282E">
      <w:pPr>
        <w:pStyle w:val="ConsPlusNormal"/>
        <w:spacing w:before="220"/>
        <w:ind w:firstLine="540"/>
        <w:jc w:val="both"/>
      </w:pPr>
      <w:r>
        <w:t>НРО ООО "Российский Красный Крест" (по согласованию);</w:t>
      </w:r>
    </w:p>
    <w:p w:rsidR="00A5282E" w:rsidRDefault="00A5282E">
      <w:pPr>
        <w:pStyle w:val="ConsPlusNormal"/>
        <w:spacing w:before="220"/>
        <w:ind w:firstLine="540"/>
        <w:jc w:val="both"/>
      </w:pPr>
      <w:r>
        <w:t>Фонд "Сохрани жизнь"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образовательные организации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spacing w:before="220"/>
        <w:ind w:firstLine="540"/>
        <w:jc w:val="both"/>
      </w:pPr>
      <w:r>
        <w:t>реабилитационный центр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680"/>
        <w:gridCol w:w="680"/>
      </w:tblGrid>
      <w:tr w:rsidR="00A5282E">
        <w:tc>
          <w:tcPr>
            <w:tcW w:w="567" w:type="dxa"/>
            <w:vMerge w:val="restart"/>
            <w:vAlign w:val="center"/>
          </w:tcPr>
          <w:p w:rsidR="00A5282E" w:rsidRDefault="00A5282E">
            <w:pPr>
              <w:pStyle w:val="ConsPlusNormal"/>
              <w:jc w:val="center"/>
            </w:pPr>
            <w:r>
              <w:t>N п/п</w:t>
            </w:r>
          </w:p>
        </w:tc>
        <w:tc>
          <w:tcPr>
            <w:tcW w:w="7143"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1360" w:type="dxa"/>
            <w:gridSpan w:val="2"/>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7143" w:type="dxa"/>
            <w:vMerge/>
          </w:tcPr>
          <w:p w:rsidR="00A5282E" w:rsidRDefault="00A5282E"/>
        </w:tc>
        <w:tc>
          <w:tcPr>
            <w:tcW w:w="680" w:type="dxa"/>
            <w:vAlign w:val="center"/>
          </w:tcPr>
          <w:p w:rsidR="00A5282E" w:rsidRDefault="00A5282E">
            <w:pPr>
              <w:pStyle w:val="ConsPlusNormal"/>
              <w:jc w:val="center"/>
            </w:pPr>
            <w:r>
              <w:t>2014</w:t>
            </w:r>
          </w:p>
        </w:tc>
        <w:tc>
          <w:tcPr>
            <w:tcW w:w="680" w:type="dxa"/>
            <w:vAlign w:val="center"/>
          </w:tcPr>
          <w:p w:rsidR="00A5282E" w:rsidRDefault="00A5282E">
            <w:pPr>
              <w:pStyle w:val="ConsPlusNormal"/>
              <w:jc w:val="center"/>
            </w:pPr>
            <w:r>
              <w:t>2015</w:t>
            </w:r>
          </w:p>
        </w:tc>
      </w:tr>
      <w:tr w:rsidR="00A5282E">
        <w:tc>
          <w:tcPr>
            <w:tcW w:w="567" w:type="dxa"/>
          </w:tcPr>
          <w:p w:rsidR="00A5282E" w:rsidRDefault="00A5282E">
            <w:pPr>
              <w:pStyle w:val="ConsPlusNormal"/>
              <w:jc w:val="center"/>
            </w:pPr>
            <w:r>
              <w:t>1</w:t>
            </w:r>
          </w:p>
        </w:tc>
        <w:tc>
          <w:tcPr>
            <w:tcW w:w="7143" w:type="dxa"/>
          </w:tcPr>
          <w:p w:rsidR="00A5282E" w:rsidRDefault="00A5282E">
            <w:pPr>
              <w:pStyle w:val="ConsPlusNormal"/>
              <w:jc w:val="center"/>
            </w:pPr>
            <w:r>
              <w:t>2</w:t>
            </w:r>
          </w:p>
        </w:tc>
        <w:tc>
          <w:tcPr>
            <w:tcW w:w="680" w:type="dxa"/>
          </w:tcPr>
          <w:p w:rsidR="00A5282E" w:rsidRDefault="00A5282E">
            <w:pPr>
              <w:pStyle w:val="ConsPlusNormal"/>
              <w:jc w:val="center"/>
            </w:pPr>
            <w:r>
              <w:t>3</w:t>
            </w:r>
          </w:p>
        </w:tc>
        <w:tc>
          <w:tcPr>
            <w:tcW w:w="680" w:type="dxa"/>
          </w:tcPr>
          <w:p w:rsidR="00A5282E" w:rsidRDefault="00A5282E">
            <w:pPr>
              <w:pStyle w:val="ConsPlusNormal"/>
              <w:jc w:val="center"/>
            </w:pPr>
            <w:r>
              <w:t>4</w:t>
            </w:r>
          </w:p>
        </w:tc>
      </w:tr>
      <w:tr w:rsidR="00A5282E">
        <w:tc>
          <w:tcPr>
            <w:tcW w:w="567" w:type="dxa"/>
          </w:tcPr>
          <w:p w:rsidR="00A5282E" w:rsidRDefault="00A5282E">
            <w:pPr>
              <w:pStyle w:val="ConsPlusNormal"/>
              <w:jc w:val="center"/>
            </w:pPr>
            <w:r>
              <w:t>1.</w:t>
            </w:r>
          </w:p>
        </w:tc>
        <w:tc>
          <w:tcPr>
            <w:tcW w:w="8503" w:type="dxa"/>
            <w:gridSpan w:val="3"/>
          </w:tcPr>
          <w:p w:rsidR="00A5282E" w:rsidRDefault="00A5282E">
            <w:pPr>
              <w:pStyle w:val="ConsPlusNormal"/>
            </w:pPr>
            <w:r>
              <w:t>Задача 1. Своевременное выявление случаев жестокого обращения с детьми, в том числе в семьях, находящихся в трудной жизненной ситуации, на ранних стадиях развития социального неблагополучия</w:t>
            </w:r>
          </w:p>
        </w:tc>
      </w:tr>
      <w:tr w:rsidR="00A5282E">
        <w:tc>
          <w:tcPr>
            <w:tcW w:w="567" w:type="dxa"/>
          </w:tcPr>
          <w:p w:rsidR="00A5282E" w:rsidRDefault="00A5282E">
            <w:pPr>
              <w:pStyle w:val="ConsPlusNormal"/>
              <w:jc w:val="center"/>
            </w:pPr>
            <w:r>
              <w:t>1.1.</w:t>
            </w:r>
          </w:p>
        </w:tc>
        <w:tc>
          <w:tcPr>
            <w:tcW w:w="7143" w:type="dxa"/>
          </w:tcPr>
          <w:p w:rsidR="00A5282E" w:rsidRDefault="00A5282E">
            <w:pPr>
              <w:pStyle w:val="ConsPlusNormal"/>
            </w:pPr>
            <w:r>
              <w:t>Численность детей, отобранных у родителей при непосредственной угрозе жизни или здоровью детей (чел.)</w:t>
            </w:r>
          </w:p>
        </w:tc>
        <w:tc>
          <w:tcPr>
            <w:tcW w:w="680" w:type="dxa"/>
          </w:tcPr>
          <w:p w:rsidR="00A5282E" w:rsidRDefault="00A5282E">
            <w:pPr>
              <w:pStyle w:val="ConsPlusNormal"/>
            </w:pPr>
            <w:r>
              <w:t>340</w:t>
            </w:r>
          </w:p>
        </w:tc>
        <w:tc>
          <w:tcPr>
            <w:tcW w:w="680" w:type="dxa"/>
          </w:tcPr>
          <w:p w:rsidR="00A5282E" w:rsidRDefault="00A5282E">
            <w:pPr>
              <w:pStyle w:val="ConsPlusNormal"/>
            </w:pPr>
            <w:r>
              <w:t>330</w:t>
            </w:r>
          </w:p>
        </w:tc>
      </w:tr>
      <w:tr w:rsidR="00A5282E">
        <w:tc>
          <w:tcPr>
            <w:tcW w:w="567" w:type="dxa"/>
          </w:tcPr>
          <w:p w:rsidR="00A5282E" w:rsidRDefault="00A5282E">
            <w:pPr>
              <w:pStyle w:val="ConsPlusNormal"/>
              <w:jc w:val="center"/>
            </w:pPr>
            <w:r>
              <w:t>1.2.</w:t>
            </w:r>
          </w:p>
        </w:tc>
        <w:tc>
          <w:tcPr>
            <w:tcW w:w="7143" w:type="dxa"/>
          </w:tcPr>
          <w:p w:rsidR="00A5282E" w:rsidRDefault="00A5282E">
            <w:pPr>
              <w:pStyle w:val="ConsPlusNormal"/>
            </w:pPr>
            <w:r>
              <w:t>Численность родителей, лишенных родительских прав в связи с жестоким обращением с детьми (чел.)</w:t>
            </w:r>
          </w:p>
        </w:tc>
        <w:tc>
          <w:tcPr>
            <w:tcW w:w="680" w:type="dxa"/>
          </w:tcPr>
          <w:p w:rsidR="00A5282E" w:rsidRDefault="00A5282E">
            <w:pPr>
              <w:pStyle w:val="ConsPlusNormal"/>
            </w:pPr>
            <w:r>
              <w:t>35</w:t>
            </w:r>
          </w:p>
        </w:tc>
        <w:tc>
          <w:tcPr>
            <w:tcW w:w="680" w:type="dxa"/>
          </w:tcPr>
          <w:p w:rsidR="00A5282E" w:rsidRDefault="00A5282E">
            <w:pPr>
              <w:pStyle w:val="ConsPlusNormal"/>
            </w:pPr>
            <w:r>
              <w:t>30</w:t>
            </w:r>
          </w:p>
        </w:tc>
      </w:tr>
      <w:tr w:rsidR="00A5282E">
        <w:tc>
          <w:tcPr>
            <w:tcW w:w="567" w:type="dxa"/>
          </w:tcPr>
          <w:p w:rsidR="00A5282E" w:rsidRDefault="00A5282E">
            <w:pPr>
              <w:pStyle w:val="ConsPlusNormal"/>
              <w:jc w:val="center"/>
            </w:pPr>
            <w:r>
              <w:t>2.</w:t>
            </w:r>
          </w:p>
        </w:tc>
        <w:tc>
          <w:tcPr>
            <w:tcW w:w="8503" w:type="dxa"/>
            <w:gridSpan w:val="3"/>
          </w:tcPr>
          <w:p w:rsidR="00A5282E" w:rsidRDefault="00A5282E">
            <w:pPr>
              <w:pStyle w:val="ConsPlusNormal"/>
            </w:pPr>
            <w:r>
              <w:t>Задача 2. Обеспечение беспрепятственного доступа детей и семей с детьми к социальным услугам, оперативного сообщения гражданами компетентным органам о случаях жестокого обращения с детьми и насилия, в том числе сексуального характера, для профилактики жестокого обращения с детьми и реабилитации пострадавших детей, семей, в которых произошли такие случаи</w:t>
            </w:r>
          </w:p>
        </w:tc>
      </w:tr>
      <w:tr w:rsidR="00A5282E">
        <w:tc>
          <w:tcPr>
            <w:tcW w:w="567" w:type="dxa"/>
          </w:tcPr>
          <w:p w:rsidR="00A5282E" w:rsidRDefault="00A5282E">
            <w:pPr>
              <w:pStyle w:val="ConsPlusNormal"/>
              <w:jc w:val="center"/>
            </w:pPr>
            <w:r>
              <w:lastRenderedPageBreak/>
              <w:t>2.1.</w:t>
            </w:r>
          </w:p>
        </w:tc>
        <w:tc>
          <w:tcPr>
            <w:tcW w:w="7143" w:type="dxa"/>
          </w:tcPr>
          <w:p w:rsidR="00A5282E" w:rsidRDefault="00A5282E">
            <w:pPr>
              <w:pStyle w:val="ConsPlusNormal"/>
            </w:pPr>
            <w:r>
              <w:t>Удельный вес семей, получивших социальные услуги в органах и организациях социального обслуживания, в общей численности семей с детьми (%)</w:t>
            </w:r>
          </w:p>
        </w:tc>
        <w:tc>
          <w:tcPr>
            <w:tcW w:w="680" w:type="dxa"/>
          </w:tcPr>
          <w:p w:rsidR="00A5282E" w:rsidRDefault="00A5282E">
            <w:pPr>
              <w:pStyle w:val="ConsPlusNormal"/>
            </w:pPr>
            <w:r>
              <w:t>26,5</w:t>
            </w:r>
          </w:p>
        </w:tc>
        <w:tc>
          <w:tcPr>
            <w:tcW w:w="680" w:type="dxa"/>
          </w:tcPr>
          <w:p w:rsidR="00A5282E" w:rsidRDefault="00A5282E">
            <w:pPr>
              <w:pStyle w:val="ConsPlusNormal"/>
            </w:pPr>
            <w:r>
              <w:t>22,3</w:t>
            </w:r>
          </w:p>
        </w:tc>
      </w:tr>
      <w:tr w:rsidR="00A5282E">
        <w:tc>
          <w:tcPr>
            <w:tcW w:w="567" w:type="dxa"/>
          </w:tcPr>
          <w:p w:rsidR="00A5282E" w:rsidRDefault="00A5282E">
            <w:pPr>
              <w:pStyle w:val="ConsPlusNormal"/>
              <w:jc w:val="center"/>
            </w:pPr>
            <w:r>
              <w:t>3.</w:t>
            </w:r>
          </w:p>
        </w:tc>
        <w:tc>
          <w:tcPr>
            <w:tcW w:w="8503" w:type="dxa"/>
            <w:gridSpan w:val="3"/>
          </w:tcPr>
          <w:p w:rsidR="00A5282E" w:rsidRDefault="00A5282E">
            <w:pPr>
              <w:pStyle w:val="ConsPlusNormal"/>
            </w:pPr>
            <w:r>
              <w:t>Задача 3. Разработка и внедрение эффективных методик, программ, новых технологий по работе с семьями по профилактике насилия в отношении детей, социальной реабилитации детей, пострадавших от насилия и жестокого обращения</w:t>
            </w:r>
          </w:p>
        </w:tc>
      </w:tr>
      <w:tr w:rsidR="00A5282E">
        <w:tc>
          <w:tcPr>
            <w:tcW w:w="567" w:type="dxa"/>
          </w:tcPr>
          <w:p w:rsidR="00A5282E" w:rsidRDefault="00A5282E">
            <w:pPr>
              <w:pStyle w:val="ConsPlusNormal"/>
              <w:jc w:val="center"/>
            </w:pPr>
            <w:r>
              <w:t>3.1.</w:t>
            </w:r>
          </w:p>
        </w:tc>
        <w:tc>
          <w:tcPr>
            <w:tcW w:w="7143" w:type="dxa"/>
          </w:tcPr>
          <w:p w:rsidR="00A5282E" w:rsidRDefault="00A5282E">
            <w:pPr>
              <w:pStyle w:val="ConsPlusNormal"/>
            </w:pPr>
            <w:r>
              <w:t>Численность несовершеннолетних, потерпевших от преступных посягательств, в том числе сексуального характера (чел.)</w:t>
            </w:r>
          </w:p>
        </w:tc>
        <w:tc>
          <w:tcPr>
            <w:tcW w:w="680" w:type="dxa"/>
          </w:tcPr>
          <w:p w:rsidR="00A5282E" w:rsidRDefault="00A5282E">
            <w:pPr>
              <w:pStyle w:val="ConsPlusNormal"/>
            </w:pPr>
            <w:r>
              <w:t>330</w:t>
            </w:r>
          </w:p>
        </w:tc>
        <w:tc>
          <w:tcPr>
            <w:tcW w:w="680" w:type="dxa"/>
          </w:tcPr>
          <w:p w:rsidR="00A5282E" w:rsidRDefault="00A5282E">
            <w:pPr>
              <w:pStyle w:val="ConsPlusNormal"/>
            </w:pPr>
            <w:r>
              <w:t>320</w:t>
            </w:r>
          </w:p>
        </w:tc>
      </w:tr>
      <w:tr w:rsidR="00A5282E">
        <w:tc>
          <w:tcPr>
            <w:tcW w:w="567" w:type="dxa"/>
          </w:tcPr>
          <w:p w:rsidR="00A5282E" w:rsidRDefault="00A5282E">
            <w:pPr>
              <w:pStyle w:val="ConsPlusNormal"/>
              <w:jc w:val="center"/>
            </w:pPr>
            <w:r>
              <w:t>4.</w:t>
            </w:r>
          </w:p>
        </w:tc>
        <w:tc>
          <w:tcPr>
            <w:tcW w:w="8503" w:type="dxa"/>
            <w:gridSpan w:val="3"/>
          </w:tcPr>
          <w:p w:rsidR="00A5282E" w:rsidRDefault="00A5282E">
            <w:pPr>
              <w:pStyle w:val="ConsPlusNormal"/>
            </w:pPr>
            <w:r>
              <w:t>Задача 4. Повышение уровня профессиональной компетентности специалистов системы профилактики безнадзорности и правонарушений несовершеннолетних по вопросам профилактики жестокого обращения с несовершеннолетними и реабилитации несовершеннолетних, пострадавших от жестокого обращения, и членов их семей</w:t>
            </w:r>
          </w:p>
        </w:tc>
      </w:tr>
      <w:tr w:rsidR="00A5282E">
        <w:tc>
          <w:tcPr>
            <w:tcW w:w="567" w:type="dxa"/>
          </w:tcPr>
          <w:p w:rsidR="00A5282E" w:rsidRDefault="00A5282E">
            <w:pPr>
              <w:pStyle w:val="ConsPlusNormal"/>
              <w:jc w:val="center"/>
            </w:pPr>
            <w:r>
              <w:t>4.1.</w:t>
            </w:r>
          </w:p>
        </w:tc>
        <w:tc>
          <w:tcPr>
            <w:tcW w:w="7143" w:type="dxa"/>
          </w:tcPr>
          <w:p w:rsidR="00A5282E" w:rsidRDefault="00A5282E">
            <w:pPr>
              <w:pStyle w:val="ConsPlusNormal"/>
            </w:pPr>
            <w:r>
              <w:t>Доля специалистов, работающих с семьями и детьми и прошедших обучение, от общей численности специалистов (%)</w:t>
            </w:r>
          </w:p>
        </w:tc>
        <w:tc>
          <w:tcPr>
            <w:tcW w:w="680" w:type="dxa"/>
          </w:tcPr>
          <w:p w:rsidR="00A5282E" w:rsidRDefault="00A5282E">
            <w:pPr>
              <w:pStyle w:val="ConsPlusNormal"/>
            </w:pPr>
            <w:r>
              <w:t>24,0</w:t>
            </w:r>
          </w:p>
        </w:tc>
        <w:tc>
          <w:tcPr>
            <w:tcW w:w="680" w:type="dxa"/>
          </w:tcPr>
          <w:p w:rsidR="00A5282E" w:rsidRDefault="00A5282E">
            <w:pPr>
              <w:pStyle w:val="ConsPlusNormal"/>
            </w:pPr>
            <w:r>
              <w:t>25,0</w:t>
            </w:r>
          </w:p>
        </w:tc>
      </w:tr>
      <w:tr w:rsidR="00A5282E">
        <w:tc>
          <w:tcPr>
            <w:tcW w:w="567" w:type="dxa"/>
          </w:tcPr>
          <w:p w:rsidR="00A5282E" w:rsidRDefault="00A5282E">
            <w:pPr>
              <w:pStyle w:val="ConsPlusNormal"/>
              <w:jc w:val="center"/>
            </w:pPr>
            <w:r>
              <w:t>5.</w:t>
            </w:r>
          </w:p>
        </w:tc>
        <w:tc>
          <w:tcPr>
            <w:tcW w:w="8503" w:type="dxa"/>
            <w:gridSpan w:val="3"/>
          </w:tcPr>
          <w:p w:rsidR="00A5282E" w:rsidRDefault="00A5282E">
            <w:pPr>
              <w:pStyle w:val="ConsPlusNormal"/>
            </w:pPr>
            <w:r>
              <w:t>Задача 5. Разработка и внедрение комплексной модели медико-социальной реабилитации родителей, страдающих алкогольной зависимостью, в том числе безработных родителей, со стороны которых имелись случаи жестокого обращения с детьми или присутствует опасность таковых</w:t>
            </w:r>
          </w:p>
        </w:tc>
      </w:tr>
      <w:tr w:rsidR="00A5282E">
        <w:tc>
          <w:tcPr>
            <w:tcW w:w="567" w:type="dxa"/>
          </w:tcPr>
          <w:p w:rsidR="00A5282E" w:rsidRDefault="00A5282E">
            <w:pPr>
              <w:pStyle w:val="ConsPlusNormal"/>
              <w:jc w:val="center"/>
            </w:pPr>
            <w:r>
              <w:t>5.1.</w:t>
            </w:r>
          </w:p>
        </w:tc>
        <w:tc>
          <w:tcPr>
            <w:tcW w:w="7143" w:type="dxa"/>
          </w:tcPr>
          <w:p w:rsidR="00A5282E" w:rsidRDefault="00A5282E">
            <w:pPr>
              <w:pStyle w:val="ConsPlusNormal"/>
            </w:pPr>
            <w:r>
              <w:t>Количество организаций социального обслуживания и служб, внедривших модельную программу (ед.)</w:t>
            </w:r>
          </w:p>
        </w:tc>
        <w:tc>
          <w:tcPr>
            <w:tcW w:w="680" w:type="dxa"/>
          </w:tcPr>
          <w:p w:rsidR="00A5282E" w:rsidRDefault="00A5282E">
            <w:pPr>
              <w:pStyle w:val="ConsPlusNormal"/>
            </w:pPr>
            <w:r>
              <w:t>3</w:t>
            </w:r>
          </w:p>
        </w:tc>
        <w:tc>
          <w:tcPr>
            <w:tcW w:w="680" w:type="dxa"/>
          </w:tcPr>
          <w:p w:rsidR="00A5282E" w:rsidRDefault="00A5282E">
            <w:pPr>
              <w:pStyle w:val="ConsPlusNormal"/>
            </w:pPr>
            <w:r>
              <w:t>4</w:t>
            </w:r>
          </w:p>
        </w:tc>
      </w:tr>
      <w:tr w:rsidR="00A5282E">
        <w:tc>
          <w:tcPr>
            <w:tcW w:w="567" w:type="dxa"/>
          </w:tcPr>
          <w:p w:rsidR="00A5282E" w:rsidRDefault="00A5282E">
            <w:pPr>
              <w:pStyle w:val="ConsPlusNormal"/>
              <w:jc w:val="center"/>
            </w:pPr>
            <w:r>
              <w:t>5.2.</w:t>
            </w:r>
          </w:p>
        </w:tc>
        <w:tc>
          <w:tcPr>
            <w:tcW w:w="7143" w:type="dxa"/>
          </w:tcPr>
          <w:p w:rsidR="00A5282E" w:rsidRDefault="00A5282E">
            <w:pPr>
              <w:pStyle w:val="ConsPlusNormal"/>
            </w:pPr>
            <w:r>
              <w:t>Численность родителей, страдающих алкогольной зависимостью, прошедших реабилитацию в организациях социального обслуживания (чел.)</w:t>
            </w:r>
          </w:p>
        </w:tc>
        <w:tc>
          <w:tcPr>
            <w:tcW w:w="680" w:type="dxa"/>
          </w:tcPr>
          <w:p w:rsidR="00A5282E" w:rsidRDefault="00A5282E">
            <w:pPr>
              <w:pStyle w:val="ConsPlusNormal"/>
            </w:pPr>
            <w:r>
              <w:t>90</w:t>
            </w:r>
          </w:p>
        </w:tc>
        <w:tc>
          <w:tcPr>
            <w:tcW w:w="680" w:type="dxa"/>
          </w:tcPr>
          <w:p w:rsidR="00A5282E" w:rsidRDefault="00A5282E">
            <w:pPr>
              <w:pStyle w:val="ConsPlusNormal"/>
            </w:pPr>
            <w:r>
              <w:t>100</w:t>
            </w:r>
          </w:p>
        </w:tc>
      </w:tr>
      <w:tr w:rsidR="00A5282E">
        <w:tc>
          <w:tcPr>
            <w:tcW w:w="567" w:type="dxa"/>
          </w:tcPr>
          <w:p w:rsidR="00A5282E" w:rsidRDefault="00A5282E">
            <w:pPr>
              <w:pStyle w:val="ConsPlusNormal"/>
              <w:jc w:val="center"/>
            </w:pPr>
            <w:r>
              <w:t>6.</w:t>
            </w:r>
          </w:p>
        </w:tc>
        <w:tc>
          <w:tcPr>
            <w:tcW w:w="8503" w:type="dxa"/>
            <w:gridSpan w:val="3"/>
          </w:tcPr>
          <w:p w:rsidR="00A5282E" w:rsidRDefault="00A5282E">
            <w:pPr>
              <w:pStyle w:val="ConsPlusNormal"/>
            </w:pPr>
            <w:r>
              <w:t>Задача 6. Организация правового просвещения и распространение информации для граждан о правах ребенка, формах насилия в отношении детей и ответственности за действия, направленные против детей, правилах безопасности для детей в целях предотвращения преступных посягательств с привлечением волонтеров, общественных движений и бизнес-структур</w:t>
            </w:r>
          </w:p>
        </w:tc>
      </w:tr>
      <w:tr w:rsidR="00A5282E">
        <w:tc>
          <w:tcPr>
            <w:tcW w:w="567" w:type="dxa"/>
          </w:tcPr>
          <w:p w:rsidR="00A5282E" w:rsidRDefault="00A5282E">
            <w:pPr>
              <w:pStyle w:val="ConsPlusNormal"/>
              <w:jc w:val="center"/>
            </w:pPr>
            <w:r>
              <w:t>6.1.</w:t>
            </w:r>
          </w:p>
        </w:tc>
        <w:tc>
          <w:tcPr>
            <w:tcW w:w="7143" w:type="dxa"/>
          </w:tcPr>
          <w:p w:rsidR="00A5282E" w:rsidRDefault="00A5282E">
            <w:pPr>
              <w:pStyle w:val="ConsPlusNormal"/>
            </w:pPr>
            <w:r>
              <w:t>Численность детей, подростков, родителей - участников мероприятий, направленных на профилактику насилия и жестокого обращения с детьми (чел.)</w:t>
            </w:r>
          </w:p>
        </w:tc>
        <w:tc>
          <w:tcPr>
            <w:tcW w:w="680" w:type="dxa"/>
          </w:tcPr>
          <w:p w:rsidR="00A5282E" w:rsidRDefault="00A5282E">
            <w:pPr>
              <w:pStyle w:val="ConsPlusNormal"/>
            </w:pPr>
            <w:r>
              <w:t>6000</w:t>
            </w:r>
          </w:p>
        </w:tc>
        <w:tc>
          <w:tcPr>
            <w:tcW w:w="680" w:type="dxa"/>
          </w:tcPr>
          <w:p w:rsidR="00A5282E" w:rsidRDefault="00A5282E">
            <w:pPr>
              <w:pStyle w:val="ConsPlusNormal"/>
            </w:pPr>
            <w:r>
              <w:t>8000</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2014 - 2015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76"/>
        <w:gridCol w:w="1020"/>
        <w:gridCol w:w="1134"/>
        <w:gridCol w:w="2318"/>
        <w:gridCol w:w="964"/>
        <w:gridCol w:w="1304"/>
      </w:tblGrid>
      <w:tr w:rsidR="00A5282E">
        <w:tc>
          <w:tcPr>
            <w:tcW w:w="1020" w:type="dxa"/>
            <w:vMerge w:val="restart"/>
            <w:vAlign w:val="center"/>
          </w:tcPr>
          <w:p w:rsidR="00A5282E" w:rsidRDefault="00A5282E">
            <w:pPr>
              <w:pStyle w:val="ConsPlusNormal"/>
              <w:jc w:val="center"/>
            </w:pPr>
            <w:r>
              <w:t>Год</w:t>
            </w:r>
          </w:p>
        </w:tc>
        <w:tc>
          <w:tcPr>
            <w:tcW w:w="8016" w:type="dxa"/>
            <w:gridSpan w:val="6"/>
            <w:vAlign w:val="center"/>
          </w:tcPr>
          <w:p w:rsidR="00A5282E" w:rsidRDefault="00A5282E">
            <w:pPr>
              <w:pStyle w:val="ConsPlusNormal"/>
              <w:jc w:val="center"/>
            </w:pPr>
            <w:r>
              <w:t>Источник финансирования</w:t>
            </w:r>
          </w:p>
        </w:tc>
      </w:tr>
      <w:tr w:rsidR="00A5282E">
        <w:tc>
          <w:tcPr>
            <w:tcW w:w="1020" w:type="dxa"/>
            <w:vMerge/>
          </w:tcPr>
          <w:p w:rsidR="00A5282E" w:rsidRDefault="00A5282E"/>
        </w:tc>
        <w:tc>
          <w:tcPr>
            <w:tcW w:w="1276" w:type="dxa"/>
            <w:vAlign w:val="center"/>
          </w:tcPr>
          <w:p w:rsidR="00A5282E" w:rsidRDefault="00A5282E">
            <w:pPr>
              <w:pStyle w:val="ConsPlusNormal"/>
              <w:jc w:val="center"/>
            </w:pPr>
            <w:r>
              <w:t>областной бюджет</w:t>
            </w:r>
          </w:p>
        </w:tc>
        <w:tc>
          <w:tcPr>
            <w:tcW w:w="1020" w:type="dxa"/>
            <w:vAlign w:val="center"/>
          </w:tcPr>
          <w:p w:rsidR="00A5282E" w:rsidRDefault="00A5282E">
            <w:pPr>
              <w:pStyle w:val="ConsPlusNormal"/>
              <w:jc w:val="center"/>
            </w:pPr>
            <w:r>
              <w:t>федеральный бюджет</w:t>
            </w:r>
          </w:p>
        </w:tc>
        <w:tc>
          <w:tcPr>
            <w:tcW w:w="1134" w:type="dxa"/>
            <w:vAlign w:val="center"/>
          </w:tcPr>
          <w:p w:rsidR="00A5282E" w:rsidRDefault="00A5282E">
            <w:pPr>
              <w:pStyle w:val="ConsPlusNormal"/>
              <w:jc w:val="center"/>
            </w:pPr>
            <w:r>
              <w:t>местные бюджеты</w:t>
            </w:r>
          </w:p>
        </w:tc>
        <w:tc>
          <w:tcPr>
            <w:tcW w:w="2318" w:type="dxa"/>
            <w:vAlign w:val="center"/>
          </w:tcPr>
          <w:p w:rsidR="00A5282E" w:rsidRDefault="00A5282E">
            <w:pPr>
              <w:pStyle w:val="ConsPlusNormal"/>
              <w:jc w:val="center"/>
            </w:pPr>
            <w:r>
              <w:t xml:space="preserve">бюджеты государственных внебюджетных фондов Российской </w:t>
            </w:r>
            <w:r>
              <w:lastRenderedPageBreak/>
              <w:t>Федерации (средства Фонда)</w:t>
            </w:r>
          </w:p>
        </w:tc>
        <w:tc>
          <w:tcPr>
            <w:tcW w:w="964" w:type="dxa"/>
            <w:vAlign w:val="center"/>
          </w:tcPr>
          <w:p w:rsidR="00A5282E" w:rsidRDefault="00A5282E">
            <w:pPr>
              <w:pStyle w:val="ConsPlusNormal"/>
              <w:jc w:val="center"/>
            </w:pPr>
            <w:r>
              <w:lastRenderedPageBreak/>
              <w:t>другие внебюджетные источни</w:t>
            </w:r>
            <w:r>
              <w:lastRenderedPageBreak/>
              <w:t>ки</w:t>
            </w:r>
          </w:p>
        </w:tc>
        <w:tc>
          <w:tcPr>
            <w:tcW w:w="1304" w:type="dxa"/>
            <w:vAlign w:val="center"/>
          </w:tcPr>
          <w:p w:rsidR="00A5282E" w:rsidRDefault="00A5282E">
            <w:pPr>
              <w:pStyle w:val="ConsPlusNormal"/>
              <w:jc w:val="center"/>
            </w:pPr>
            <w:r>
              <w:lastRenderedPageBreak/>
              <w:t>всего</w:t>
            </w:r>
          </w:p>
        </w:tc>
      </w:tr>
      <w:tr w:rsidR="00A5282E">
        <w:tc>
          <w:tcPr>
            <w:tcW w:w="1020" w:type="dxa"/>
          </w:tcPr>
          <w:p w:rsidR="00A5282E" w:rsidRDefault="00A5282E">
            <w:pPr>
              <w:pStyle w:val="ConsPlusNormal"/>
            </w:pPr>
            <w:r>
              <w:lastRenderedPageBreak/>
              <w:t>2014</w:t>
            </w:r>
          </w:p>
        </w:tc>
        <w:tc>
          <w:tcPr>
            <w:tcW w:w="1276" w:type="dxa"/>
          </w:tcPr>
          <w:p w:rsidR="00A5282E" w:rsidRDefault="00A5282E">
            <w:pPr>
              <w:pStyle w:val="ConsPlusNormal"/>
            </w:pPr>
            <w:r>
              <w:t>53857,3</w:t>
            </w:r>
          </w:p>
        </w:tc>
        <w:tc>
          <w:tcPr>
            <w:tcW w:w="1020"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18" w:type="dxa"/>
          </w:tcPr>
          <w:p w:rsidR="00A5282E" w:rsidRDefault="00A5282E">
            <w:pPr>
              <w:pStyle w:val="ConsPlusNormal"/>
            </w:pPr>
            <w:r>
              <w:t>9968,97</w:t>
            </w:r>
          </w:p>
        </w:tc>
        <w:tc>
          <w:tcPr>
            <w:tcW w:w="964" w:type="dxa"/>
          </w:tcPr>
          <w:p w:rsidR="00A5282E" w:rsidRDefault="00A5282E">
            <w:pPr>
              <w:pStyle w:val="ConsPlusNormal"/>
            </w:pPr>
            <w:r>
              <w:t>500,0</w:t>
            </w:r>
          </w:p>
        </w:tc>
        <w:tc>
          <w:tcPr>
            <w:tcW w:w="1304" w:type="dxa"/>
          </w:tcPr>
          <w:p w:rsidR="00A5282E" w:rsidRDefault="00A5282E">
            <w:pPr>
              <w:pStyle w:val="ConsPlusNormal"/>
            </w:pPr>
            <w:r>
              <w:t>64326,27</w:t>
            </w:r>
          </w:p>
        </w:tc>
      </w:tr>
      <w:tr w:rsidR="00A5282E">
        <w:tc>
          <w:tcPr>
            <w:tcW w:w="1020" w:type="dxa"/>
          </w:tcPr>
          <w:p w:rsidR="00A5282E" w:rsidRDefault="00A5282E">
            <w:pPr>
              <w:pStyle w:val="ConsPlusNormal"/>
            </w:pPr>
            <w:r>
              <w:t>2015</w:t>
            </w:r>
          </w:p>
        </w:tc>
        <w:tc>
          <w:tcPr>
            <w:tcW w:w="1276" w:type="dxa"/>
          </w:tcPr>
          <w:p w:rsidR="00A5282E" w:rsidRDefault="00A5282E">
            <w:pPr>
              <w:pStyle w:val="ConsPlusNormal"/>
            </w:pPr>
            <w:r>
              <w:t>67363,754</w:t>
            </w:r>
          </w:p>
        </w:tc>
        <w:tc>
          <w:tcPr>
            <w:tcW w:w="1020"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18" w:type="dxa"/>
          </w:tcPr>
          <w:p w:rsidR="00A5282E" w:rsidRDefault="00A5282E">
            <w:pPr>
              <w:pStyle w:val="ConsPlusNormal"/>
            </w:pPr>
            <w:r>
              <w:t>7925,47</w:t>
            </w:r>
          </w:p>
        </w:tc>
        <w:tc>
          <w:tcPr>
            <w:tcW w:w="964" w:type="dxa"/>
          </w:tcPr>
          <w:p w:rsidR="00A5282E" w:rsidRDefault="00A5282E">
            <w:pPr>
              <w:pStyle w:val="ConsPlusNormal"/>
            </w:pPr>
            <w:r>
              <w:t>500,0</w:t>
            </w:r>
          </w:p>
        </w:tc>
        <w:tc>
          <w:tcPr>
            <w:tcW w:w="1304" w:type="dxa"/>
          </w:tcPr>
          <w:p w:rsidR="00A5282E" w:rsidRDefault="00A5282E">
            <w:pPr>
              <w:pStyle w:val="ConsPlusNormal"/>
            </w:pPr>
            <w:r>
              <w:t>75789,224</w:t>
            </w:r>
          </w:p>
        </w:tc>
      </w:tr>
      <w:tr w:rsidR="00A5282E">
        <w:tc>
          <w:tcPr>
            <w:tcW w:w="1020" w:type="dxa"/>
          </w:tcPr>
          <w:p w:rsidR="00A5282E" w:rsidRDefault="00A5282E">
            <w:pPr>
              <w:pStyle w:val="ConsPlusNormal"/>
            </w:pPr>
            <w:r>
              <w:t>ВСЕГО</w:t>
            </w:r>
          </w:p>
        </w:tc>
        <w:tc>
          <w:tcPr>
            <w:tcW w:w="1276" w:type="dxa"/>
          </w:tcPr>
          <w:p w:rsidR="00A5282E" w:rsidRDefault="00A5282E">
            <w:pPr>
              <w:pStyle w:val="ConsPlusNormal"/>
            </w:pPr>
            <w:r>
              <w:t>121221,054</w:t>
            </w:r>
          </w:p>
        </w:tc>
        <w:tc>
          <w:tcPr>
            <w:tcW w:w="1020"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18" w:type="dxa"/>
          </w:tcPr>
          <w:p w:rsidR="00A5282E" w:rsidRDefault="00A5282E">
            <w:pPr>
              <w:pStyle w:val="ConsPlusNormal"/>
            </w:pPr>
            <w:r>
              <w:t>17894,44</w:t>
            </w:r>
          </w:p>
        </w:tc>
        <w:tc>
          <w:tcPr>
            <w:tcW w:w="964" w:type="dxa"/>
          </w:tcPr>
          <w:p w:rsidR="00A5282E" w:rsidRDefault="00A5282E">
            <w:pPr>
              <w:pStyle w:val="ConsPlusNormal"/>
            </w:pPr>
            <w:r>
              <w:t>1000,0</w:t>
            </w:r>
          </w:p>
        </w:tc>
        <w:tc>
          <w:tcPr>
            <w:tcW w:w="1304" w:type="dxa"/>
          </w:tcPr>
          <w:p w:rsidR="00A5282E" w:rsidRDefault="00A5282E">
            <w:pPr>
              <w:pStyle w:val="ConsPlusNormal"/>
            </w:pPr>
            <w:r>
              <w:t>140115,494</w:t>
            </w:r>
          </w:p>
        </w:tc>
      </w:tr>
    </w:tbl>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5.1. Реализация запланированных мероприятий будет способствовать:</w:t>
      </w:r>
    </w:p>
    <w:p w:rsidR="00A5282E" w:rsidRDefault="00A5282E">
      <w:pPr>
        <w:pStyle w:val="ConsPlusNormal"/>
        <w:spacing w:before="220"/>
        <w:ind w:firstLine="540"/>
        <w:jc w:val="both"/>
      </w:pPr>
      <w:r>
        <w:t>более полному и своевременному выявлению случаев жестокого обращения с детьми;</w:t>
      </w:r>
    </w:p>
    <w:p w:rsidR="00A5282E" w:rsidRDefault="00A5282E">
      <w:pPr>
        <w:pStyle w:val="ConsPlusNormal"/>
        <w:spacing w:before="220"/>
        <w:ind w:firstLine="540"/>
        <w:jc w:val="both"/>
      </w:pPr>
      <w:r>
        <w:t>сокращению случаев жестокого обращения с детьми в семье, в кругу сверстников, в образовательных организациях и иных организациях для детей;</w:t>
      </w:r>
    </w:p>
    <w:p w:rsidR="00A5282E" w:rsidRDefault="00A5282E">
      <w:pPr>
        <w:pStyle w:val="ConsPlusNormal"/>
        <w:spacing w:before="220"/>
        <w:ind w:firstLine="540"/>
        <w:jc w:val="both"/>
      </w:pPr>
      <w:r>
        <w:t>успешной социально-психологической реабилитации детей, пострадавших от жестокого обращения и преступных посягательств, включая социальную интеграцию, физическую и психологическую реабилитацию несовершеннолетних лиц - жертв преступлений сексуального характера, а также их близких родственников;</w:t>
      </w:r>
    </w:p>
    <w:p w:rsidR="00A5282E" w:rsidRDefault="00A5282E">
      <w:pPr>
        <w:pStyle w:val="ConsPlusNormal"/>
        <w:spacing w:before="220"/>
        <w:ind w:firstLine="540"/>
        <w:jc w:val="both"/>
      </w:pPr>
      <w:r>
        <w:t>5.2. Реализация подпрограммы предполагает:</w:t>
      </w:r>
    </w:p>
    <w:p w:rsidR="00A5282E" w:rsidRDefault="00A5282E">
      <w:pPr>
        <w:pStyle w:val="ConsPlusNormal"/>
        <w:spacing w:before="220"/>
        <w:ind w:firstLine="540"/>
        <w:jc w:val="both"/>
      </w:pPr>
      <w:r>
        <w:t>снижение численности детей, отобранных у родителей при непосредственной угрозе жизни или здоровью детей, с 349 человек в 2012 году до 330 человек в 2015 году;</w:t>
      </w:r>
    </w:p>
    <w:p w:rsidR="00A5282E" w:rsidRDefault="00A5282E">
      <w:pPr>
        <w:pStyle w:val="ConsPlusNormal"/>
        <w:spacing w:before="220"/>
        <w:ind w:firstLine="540"/>
        <w:jc w:val="both"/>
      </w:pPr>
      <w:r>
        <w:t>снижение численности родителей, лишенных родительских прав в связи с жестоким обращением с детьми, с 39 человек в 2012 году до 30 человек в 2015 году;</w:t>
      </w:r>
    </w:p>
    <w:p w:rsidR="00A5282E" w:rsidRDefault="00A5282E">
      <w:pPr>
        <w:pStyle w:val="ConsPlusNormal"/>
        <w:spacing w:before="220"/>
        <w:ind w:firstLine="540"/>
        <w:jc w:val="both"/>
      </w:pPr>
      <w:r>
        <w:t>снижение численности несовершеннолетних, потерпевших от преступных посягательств, в том числе сексуального характера, с 337 человек в 2012 году до 320 человек в 2015 году;</w:t>
      </w:r>
    </w:p>
    <w:p w:rsidR="00A5282E" w:rsidRDefault="00A5282E">
      <w:pPr>
        <w:pStyle w:val="ConsPlusNormal"/>
        <w:spacing w:before="220"/>
        <w:ind w:firstLine="540"/>
        <w:jc w:val="both"/>
      </w:pPr>
      <w:r>
        <w:t>внедрение в 4 организациях социального обслуживания комплексной модели медико-социальной реабилитации родителей, страдающих алкогольной зависимостью;</w:t>
      </w:r>
    </w:p>
    <w:p w:rsidR="00A5282E" w:rsidRDefault="00A5282E">
      <w:pPr>
        <w:pStyle w:val="ConsPlusNormal"/>
        <w:spacing w:before="220"/>
        <w:ind w:firstLine="540"/>
        <w:jc w:val="both"/>
      </w:pPr>
      <w:r>
        <w:t>реабилитацию 100 родителей, страдающих алкогольной зависимостью, в организациях социального обслуживания;</w:t>
      </w:r>
    </w:p>
    <w:p w:rsidR="00A5282E" w:rsidRDefault="00A5282E">
      <w:pPr>
        <w:pStyle w:val="ConsPlusNormal"/>
        <w:spacing w:before="220"/>
        <w:ind w:firstLine="540"/>
        <w:jc w:val="both"/>
      </w:pPr>
      <w:r>
        <w:t>формирование правовой грамотности у 8000 детей, подростков, родителей - участников мероприятий, направленных на профилактику насилия и жестокого обращения с детьми;</w:t>
      </w:r>
    </w:p>
    <w:p w:rsidR="00A5282E" w:rsidRDefault="00A5282E">
      <w:pPr>
        <w:pStyle w:val="ConsPlusNormal"/>
        <w:spacing w:before="220"/>
        <w:ind w:firstLine="540"/>
        <w:jc w:val="both"/>
      </w:pPr>
      <w:r>
        <w:t>увеличение удельного веса семей, получивших социальные услуги в органах и организациях социального обслуживания, в общей численности семей с детьми с 22,0 % в 2012 году до 22,3 % в 2015 году;</w:t>
      </w:r>
    </w:p>
    <w:p w:rsidR="00A5282E" w:rsidRDefault="00A5282E">
      <w:pPr>
        <w:pStyle w:val="ConsPlusNormal"/>
        <w:spacing w:before="220"/>
        <w:ind w:firstLine="540"/>
        <w:jc w:val="both"/>
      </w:pPr>
      <w:r>
        <w:t>увеличение доли специалистов, работающих с семьями и детьми и прошедших обучение, от общей численности специалистов с 22,0 % до 25,0 %.</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"Защитим детей от насилия"</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2948"/>
        <w:gridCol w:w="794"/>
        <w:gridCol w:w="1134"/>
        <w:gridCol w:w="1304"/>
        <w:gridCol w:w="991"/>
        <w:gridCol w:w="1304"/>
      </w:tblGrid>
      <w:tr w:rsidR="00A5282E">
        <w:tc>
          <w:tcPr>
            <w:tcW w:w="567" w:type="dxa"/>
            <w:vMerge w:val="restart"/>
            <w:vAlign w:val="center"/>
          </w:tcPr>
          <w:p w:rsidR="00A5282E" w:rsidRDefault="00A5282E">
            <w:pPr>
              <w:pStyle w:val="ConsPlusNormal"/>
              <w:jc w:val="center"/>
            </w:pPr>
            <w:r>
              <w:t>N п/п</w:t>
            </w:r>
          </w:p>
        </w:tc>
        <w:tc>
          <w:tcPr>
            <w:tcW w:w="4535" w:type="dxa"/>
            <w:vMerge w:val="restart"/>
            <w:vAlign w:val="center"/>
          </w:tcPr>
          <w:p w:rsidR="00A5282E" w:rsidRDefault="00A5282E">
            <w:pPr>
              <w:pStyle w:val="ConsPlusNormal"/>
              <w:jc w:val="center"/>
            </w:pPr>
            <w:r>
              <w:t>Наименование мероприятия</w:t>
            </w:r>
          </w:p>
        </w:tc>
        <w:tc>
          <w:tcPr>
            <w:tcW w:w="2948"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304" w:type="dxa"/>
            <w:vMerge w:val="restart"/>
            <w:vAlign w:val="center"/>
          </w:tcPr>
          <w:p w:rsidR="00A5282E" w:rsidRDefault="00A5282E">
            <w:pPr>
              <w:pStyle w:val="ConsPlusNormal"/>
              <w:jc w:val="center"/>
            </w:pPr>
            <w:r>
              <w:t>Источник финансирования</w:t>
            </w:r>
          </w:p>
        </w:tc>
        <w:tc>
          <w:tcPr>
            <w:tcW w:w="2295" w:type="dxa"/>
            <w:gridSpan w:val="2"/>
            <w:vAlign w:val="center"/>
          </w:tcPr>
          <w:p w:rsidR="00A5282E" w:rsidRDefault="00A5282E">
            <w:pPr>
              <w:pStyle w:val="ConsPlusNormal"/>
              <w:jc w:val="center"/>
            </w:pPr>
            <w:r>
              <w:t>Объем финансирования по годам (тыс. руб.)</w:t>
            </w:r>
          </w:p>
        </w:tc>
      </w:tr>
      <w:tr w:rsidR="00A5282E">
        <w:tc>
          <w:tcPr>
            <w:tcW w:w="567" w:type="dxa"/>
            <w:vMerge/>
          </w:tcPr>
          <w:p w:rsidR="00A5282E" w:rsidRDefault="00A5282E"/>
        </w:tc>
        <w:tc>
          <w:tcPr>
            <w:tcW w:w="4535" w:type="dxa"/>
            <w:vMerge/>
          </w:tcPr>
          <w:p w:rsidR="00A5282E" w:rsidRDefault="00A5282E"/>
        </w:tc>
        <w:tc>
          <w:tcPr>
            <w:tcW w:w="2948" w:type="dxa"/>
            <w:vMerge/>
          </w:tcPr>
          <w:p w:rsidR="00A5282E" w:rsidRDefault="00A5282E"/>
        </w:tc>
        <w:tc>
          <w:tcPr>
            <w:tcW w:w="794" w:type="dxa"/>
            <w:vMerge/>
          </w:tcPr>
          <w:p w:rsidR="00A5282E" w:rsidRDefault="00A5282E"/>
        </w:tc>
        <w:tc>
          <w:tcPr>
            <w:tcW w:w="1134" w:type="dxa"/>
            <w:vMerge/>
          </w:tcPr>
          <w:p w:rsidR="00A5282E" w:rsidRDefault="00A5282E"/>
        </w:tc>
        <w:tc>
          <w:tcPr>
            <w:tcW w:w="1304" w:type="dxa"/>
            <w:vMerge/>
          </w:tcPr>
          <w:p w:rsidR="00A5282E" w:rsidRDefault="00A5282E"/>
        </w:tc>
        <w:tc>
          <w:tcPr>
            <w:tcW w:w="991" w:type="dxa"/>
            <w:vAlign w:val="center"/>
          </w:tcPr>
          <w:p w:rsidR="00A5282E" w:rsidRDefault="00A5282E">
            <w:pPr>
              <w:pStyle w:val="ConsPlusNormal"/>
              <w:jc w:val="center"/>
            </w:pPr>
            <w:r>
              <w:t>2014</w:t>
            </w:r>
          </w:p>
        </w:tc>
        <w:tc>
          <w:tcPr>
            <w:tcW w:w="1304" w:type="dxa"/>
            <w:vAlign w:val="center"/>
          </w:tcPr>
          <w:p w:rsidR="00A5282E" w:rsidRDefault="00A5282E">
            <w:pPr>
              <w:pStyle w:val="ConsPlusNormal"/>
              <w:jc w:val="center"/>
            </w:pPr>
            <w:r>
              <w:t>2015</w:t>
            </w:r>
          </w:p>
        </w:tc>
      </w:tr>
      <w:tr w:rsidR="00A5282E">
        <w:tc>
          <w:tcPr>
            <w:tcW w:w="567" w:type="dxa"/>
          </w:tcPr>
          <w:p w:rsidR="00A5282E" w:rsidRDefault="00A5282E">
            <w:pPr>
              <w:pStyle w:val="ConsPlusNormal"/>
              <w:jc w:val="center"/>
            </w:pPr>
            <w:r>
              <w:t>1</w:t>
            </w:r>
          </w:p>
        </w:tc>
        <w:tc>
          <w:tcPr>
            <w:tcW w:w="4535" w:type="dxa"/>
          </w:tcPr>
          <w:p w:rsidR="00A5282E" w:rsidRDefault="00A5282E">
            <w:pPr>
              <w:pStyle w:val="ConsPlusNormal"/>
              <w:jc w:val="center"/>
            </w:pPr>
            <w:r>
              <w:t>2</w:t>
            </w:r>
          </w:p>
        </w:tc>
        <w:tc>
          <w:tcPr>
            <w:tcW w:w="2948" w:type="dxa"/>
          </w:tcPr>
          <w:p w:rsidR="00A5282E" w:rsidRDefault="00A5282E">
            <w:pPr>
              <w:pStyle w:val="ConsPlusNormal"/>
              <w:jc w:val="center"/>
            </w:pPr>
            <w:r>
              <w:t>3</w:t>
            </w:r>
          </w:p>
        </w:tc>
        <w:tc>
          <w:tcPr>
            <w:tcW w:w="794" w:type="dxa"/>
          </w:tcPr>
          <w:p w:rsidR="00A5282E" w:rsidRDefault="00A5282E">
            <w:pPr>
              <w:pStyle w:val="ConsPlusNormal"/>
              <w:jc w:val="center"/>
            </w:pPr>
            <w:r>
              <w:t>4</w:t>
            </w:r>
          </w:p>
        </w:tc>
        <w:tc>
          <w:tcPr>
            <w:tcW w:w="1134" w:type="dxa"/>
          </w:tcPr>
          <w:p w:rsidR="00A5282E" w:rsidRDefault="00A5282E">
            <w:pPr>
              <w:pStyle w:val="ConsPlusNormal"/>
              <w:jc w:val="center"/>
            </w:pPr>
            <w:r>
              <w:t>5</w:t>
            </w:r>
          </w:p>
        </w:tc>
        <w:tc>
          <w:tcPr>
            <w:tcW w:w="1304" w:type="dxa"/>
          </w:tcPr>
          <w:p w:rsidR="00A5282E" w:rsidRDefault="00A5282E">
            <w:pPr>
              <w:pStyle w:val="ConsPlusNormal"/>
              <w:jc w:val="center"/>
            </w:pPr>
            <w:r>
              <w:t>6</w:t>
            </w:r>
          </w:p>
        </w:tc>
        <w:tc>
          <w:tcPr>
            <w:tcW w:w="991" w:type="dxa"/>
          </w:tcPr>
          <w:p w:rsidR="00A5282E" w:rsidRDefault="00A5282E">
            <w:pPr>
              <w:pStyle w:val="ConsPlusNormal"/>
              <w:jc w:val="center"/>
            </w:pPr>
            <w:r>
              <w:t>7</w:t>
            </w:r>
          </w:p>
        </w:tc>
        <w:tc>
          <w:tcPr>
            <w:tcW w:w="1304" w:type="dxa"/>
          </w:tcPr>
          <w:p w:rsidR="00A5282E" w:rsidRDefault="00A5282E">
            <w:pPr>
              <w:pStyle w:val="ConsPlusNormal"/>
              <w:jc w:val="center"/>
            </w:pPr>
            <w:r>
              <w:t>8</w:t>
            </w:r>
          </w:p>
        </w:tc>
      </w:tr>
      <w:tr w:rsidR="00A5282E">
        <w:tc>
          <w:tcPr>
            <w:tcW w:w="567" w:type="dxa"/>
          </w:tcPr>
          <w:p w:rsidR="00A5282E" w:rsidRDefault="00A5282E">
            <w:pPr>
              <w:pStyle w:val="ConsPlusNormal"/>
              <w:jc w:val="center"/>
              <w:outlineLvl w:val="3"/>
            </w:pPr>
            <w:r>
              <w:t>1.</w:t>
            </w:r>
          </w:p>
        </w:tc>
        <w:tc>
          <w:tcPr>
            <w:tcW w:w="13010" w:type="dxa"/>
            <w:gridSpan w:val="7"/>
          </w:tcPr>
          <w:p w:rsidR="00A5282E" w:rsidRDefault="00A5282E">
            <w:pPr>
              <w:pStyle w:val="ConsPlusNormal"/>
            </w:pPr>
            <w:r>
              <w:t>Задача 1. Своевременное выявление случаев жестокого обращения с детьми, в том числе в семьях, находящихся в трудной жизненной ситуации, на ранних стадиях развития социального неблагополучия</w:t>
            </w:r>
          </w:p>
        </w:tc>
      </w:tr>
      <w:tr w:rsidR="00A5282E">
        <w:tc>
          <w:tcPr>
            <w:tcW w:w="567" w:type="dxa"/>
          </w:tcPr>
          <w:p w:rsidR="00A5282E" w:rsidRDefault="00A5282E">
            <w:pPr>
              <w:pStyle w:val="ConsPlusNormal"/>
              <w:jc w:val="center"/>
            </w:pPr>
            <w:r>
              <w:t>1.1.</w:t>
            </w:r>
          </w:p>
        </w:tc>
        <w:tc>
          <w:tcPr>
            <w:tcW w:w="4535" w:type="dxa"/>
          </w:tcPr>
          <w:p w:rsidR="00A5282E" w:rsidRDefault="00A5282E">
            <w:pPr>
              <w:pStyle w:val="ConsPlusNormal"/>
            </w:pPr>
            <w:r>
              <w:t>Проведение обучающих семинаров по выявлению признаков насилия для специалистов из организаций социального обслуживания и образовательных организаций</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УМВД по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1.1, 1.2</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1.2.</w:t>
            </w:r>
          </w:p>
        </w:tc>
        <w:tc>
          <w:tcPr>
            <w:tcW w:w="4535" w:type="dxa"/>
          </w:tcPr>
          <w:p w:rsidR="00A5282E" w:rsidRDefault="00A5282E">
            <w:pPr>
              <w:pStyle w:val="ConsPlusNormal"/>
            </w:pPr>
            <w:r>
              <w:t xml:space="preserve">Развитие на базе 4 учреждений социального обслуживания службы "Скорая семейная помощь" по раннему выявлению неблагополучия в семьях, ведущего к </w:t>
            </w:r>
            <w:r>
              <w:lastRenderedPageBreak/>
              <w:t>жестокому обращению с ребенком</w:t>
            </w:r>
          </w:p>
        </w:tc>
        <w:tc>
          <w:tcPr>
            <w:tcW w:w="2948" w:type="dxa"/>
          </w:tcPr>
          <w:p w:rsidR="00A5282E" w:rsidRDefault="00A5282E">
            <w:pPr>
              <w:pStyle w:val="ConsPlusNormal"/>
            </w:pPr>
            <w:r>
              <w:lastRenderedPageBreak/>
              <w:t>организации социального обслуживания</w:t>
            </w:r>
          </w:p>
          <w:p w:rsidR="00A5282E" w:rsidRDefault="00A5282E">
            <w:pPr>
              <w:pStyle w:val="ConsPlusNormal"/>
            </w:pPr>
          </w:p>
          <w:p w:rsidR="00A5282E" w:rsidRDefault="00A5282E">
            <w:pPr>
              <w:pStyle w:val="ConsPlusNormal"/>
            </w:pPr>
            <w:r>
              <w:t xml:space="preserve">центр развития социального </w:t>
            </w:r>
            <w:r>
              <w:lastRenderedPageBreak/>
              <w:t>обслуживания</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1.1, 1.2</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1400,0</w:t>
            </w:r>
          </w:p>
        </w:tc>
        <w:tc>
          <w:tcPr>
            <w:tcW w:w="1304" w:type="dxa"/>
          </w:tcPr>
          <w:p w:rsidR="00A5282E" w:rsidRDefault="00A5282E">
            <w:pPr>
              <w:pStyle w:val="ConsPlusNormal"/>
            </w:pPr>
            <w:r>
              <w:t>1400,0</w:t>
            </w:r>
          </w:p>
        </w:tc>
      </w:tr>
      <w:tr w:rsidR="00A5282E">
        <w:tc>
          <w:tcPr>
            <w:tcW w:w="567" w:type="dxa"/>
          </w:tcPr>
          <w:p w:rsidR="00A5282E" w:rsidRDefault="00A5282E">
            <w:pPr>
              <w:pStyle w:val="ConsPlusNormal"/>
              <w:jc w:val="center"/>
            </w:pPr>
            <w:r>
              <w:lastRenderedPageBreak/>
              <w:t>1.3.</w:t>
            </w:r>
          </w:p>
        </w:tc>
        <w:tc>
          <w:tcPr>
            <w:tcW w:w="4535" w:type="dxa"/>
          </w:tcPr>
          <w:p w:rsidR="00A5282E" w:rsidRDefault="00A5282E">
            <w:pPr>
              <w:pStyle w:val="ConsPlusNormal"/>
            </w:pPr>
            <w:r>
              <w:t>Разработка порядка выявления случаев насилия или жестокого обращения с несовершеннолетними и организация работы с ними</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УМВД по области</w:t>
            </w:r>
          </w:p>
          <w:p w:rsidR="00A5282E" w:rsidRDefault="00A5282E">
            <w:pPr>
              <w:pStyle w:val="ConsPlusNormal"/>
            </w:pPr>
            <w:r>
              <w:t>методический центр</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1.1, 1.2</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2.</w:t>
            </w:r>
          </w:p>
        </w:tc>
        <w:tc>
          <w:tcPr>
            <w:tcW w:w="13010" w:type="dxa"/>
            <w:gridSpan w:val="7"/>
          </w:tcPr>
          <w:p w:rsidR="00A5282E" w:rsidRDefault="00A5282E">
            <w:pPr>
              <w:pStyle w:val="ConsPlusNormal"/>
            </w:pPr>
            <w:r>
              <w:t>Задача 2. Обеспечение беспрепятственного доступа детей и семей с детьми к социальным услугам, оперативного сообщения гражданами компетентным органам о случаях жестокого обращения с детьми и насилия, в том числе сексуального характера, для профилактики жестокого обращения с детьми и реабилитации пострадавших детей, семей, в которых произошли такие случаи</w:t>
            </w:r>
          </w:p>
        </w:tc>
      </w:tr>
      <w:tr w:rsidR="00A5282E">
        <w:tc>
          <w:tcPr>
            <w:tcW w:w="567" w:type="dxa"/>
          </w:tcPr>
          <w:p w:rsidR="00A5282E" w:rsidRDefault="00A5282E">
            <w:pPr>
              <w:pStyle w:val="ConsPlusNormal"/>
              <w:jc w:val="center"/>
            </w:pPr>
            <w:r>
              <w:t>2.1.</w:t>
            </w:r>
          </w:p>
        </w:tc>
        <w:tc>
          <w:tcPr>
            <w:tcW w:w="4535" w:type="dxa"/>
          </w:tcPr>
          <w:p w:rsidR="00A5282E" w:rsidRDefault="00A5282E">
            <w:pPr>
              <w:pStyle w:val="ConsPlusNormal"/>
            </w:pPr>
            <w:r>
              <w:t>Обеспечение социальной реабилитации детей, пострадавших от жестокого обращения, из семей, находящихся в социально опасном положении, в социальных приютах</w:t>
            </w:r>
          </w:p>
        </w:tc>
        <w:tc>
          <w:tcPr>
            <w:tcW w:w="2948" w:type="dxa"/>
          </w:tcPr>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 xml:space="preserve">областной бюджет </w:t>
            </w:r>
            <w:hyperlink w:anchor="P9195" w:history="1">
              <w:r>
                <w:rPr>
                  <w:color w:val="0000FF"/>
                </w:rPr>
                <w:t>&lt;*&gt;</w:t>
              </w:r>
            </w:hyperlink>
          </w:p>
        </w:tc>
        <w:tc>
          <w:tcPr>
            <w:tcW w:w="991" w:type="dxa"/>
          </w:tcPr>
          <w:p w:rsidR="00A5282E" w:rsidRDefault="00A5282E">
            <w:pPr>
              <w:pStyle w:val="ConsPlusNormal"/>
            </w:pPr>
            <w:r>
              <w:t>32128,6</w:t>
            </w:r>
          </w:p>
        </w:tc>
        <w:tc>
          <w:tcPr>
            <w:tcW w:w="1304" w:type="dxa"/>
          </w:tcPr>
          <w:p w:rsidR="00A5282E" w:rsidRDefault="00A5282E">
            <w:pPr>
              <w:pStyle w:val="ConsPlusNormal"/>
            </w:pPr>
            <w:r>
              <w:t>31092,479</w:t>
            </w:r>
          </w:p>
        </w:tc>
      </w:tr>
      <w:tr w:rsidR="00A5282E">
        <w:tc>
          <w:tcPr>
            <w:tcW w:w="567" w:type="dxa"/>
          </w:tcPr>
          <w:p w:rsidR="00A5282E" w:rsidRDefault="00A5282E">
            <w:pPr>
              <w:pStyle w:val="ConsPlusNormal"/>
              <w:jc w:val="center"/>
            </w:pPr>
            <w:r>
              <w:t>2.2.</w:t>
            </w:r>
          </w:p>
        </w:tc>
        <w:tc>
          <w:tcPr>
            <w:tcW w:w="4535" w:type="dxa"/>
          </w:tcPr>
          <w:p w:rsidR="00A5282E" w:rsidRDefault="00A5282E">
            <w:pPr>
              <w:pStyle w:val="ConsPlusNormal"/>
            </w:pPr>
            <w:r>
              <w:t>Предоставление услуги "Почта доверия" в организациях социального обслуживания и образовательных организациях</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образовательные организации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2.3.</w:t>
            </w:r>
          </w:p>
        </w:tc>
        <w:tc>
          <w:tcPr>
            <w:tcW w:w="4535" w:type="dxa"/>
          </w:tcPr>
          <w:p w:rsidR="00A5282E" w:rsidRDefault="00A5282E">
            <w:pPr>
              <w:pStyle w:val="ConsPlusNormal"/>
            </w:pPr>
            <w:r>
              <w:t xml:space="preserve">Внедрение на базе организаций социального обслуживания и образовательных организаций новых технологий по работе с детьми, пострадавшими от сексуального </w:t>
            </w:r>
            <w:r>
              <w:lastRenderedPageBreak/>
              <w:t>насилия, и детьми из семей, в которых возможно проявление сексуального насилия, с социальным окружением детей</w:t>
            </w:r>
          </w:p>
        </w:tc>
        <w:tc>
          <w:tcPr>
            <w:tcW w:w="2948" w:type="dxa"/>
          </w:tcPr>
          <w:p w:rsidR="00A5282E" w:rsidRDefault="00A5282E">
            <w:pPr>
              <w:pStyle w:val="ConsPlusNormal"/>
            </w:pPr>
            <w:r>
              <w:lastRenderedPageBreak/>
              <w:t>организации социального обслуживания</w:t>
            </w:r>
          </w:p>
          <w:p w:rsidR="00A5282E" w:rsidRDefault="00A5282E">
            <w:pPr>
              <w:pStyle w:val="ConsPlusNormal"/>
            </w:pPr>
          </w:p>
          <w:p w:rsidR="00A5282E" w:rsidRDefault="00A5282E">
            <w:pPr>
              <w:pStyle w:val="ConsPlusNormal"/>
            </w:pPr>
            <w:r>
              <w:t xml:space="preserve">образовательные </w:t>
            </w:r>
            <w:r>
              <w:lastRenderedPageBreak/>
              <w:t>организации</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135,756</w:t>
            </w:r>
          </w:p>
        </w:tc>
        <w:tc>
          <w:tcPr>
            <w:tcW w:w="1304" w:type="dxa"/>
          </w:tcPr>
          <w:p w:rsidR="00A5282E" w:rsidRDefault="00A5282E">
            <w:pPr>
              <w:pStyle w:val="ConsPlusNormal"/>
            </w:pPr>
            <w:r>
              <w:t>-</w:t>
            </w:r>
          </w:p>
        </w:tc>
      </w:tr>
      <w:tr w:rsidR="00A5282E">
        <w:tc>
          <w:tcPr>
            <w:tcW w:w="567" w:type="dxa"/>
          </w:tcPr>
          <w:p w:rsidR="00A5282E" w:rsidRDefault="00A5282E">
            <w:pPr>
              <w:pStyle w:val="ConsPlusNormal"/>
              <w:jc w:val="center"/>
            </w:pPr>
            <w:r>
              <w:lastRenderedPageBreak/>
              <w:t>2.4.</w:t>
            </w:r>
          </w:p>
        </w:tc>
        <w:tc>
          <w:tcPr>
            <w:tcW w:w="4535" w:type="dxa"/>
          </w:tcPr>
          <w:p w:rsidR="00A5282E" w:rsidRDefault="00A5282E">
            <w:pPr>
              <w:pStyle w:val="ConsPlusNormal"/>
            </w:pPr>
            <w:r>
              <w:t>Организация деятельности консультационных пунктов по оказанию психологической помощи детям и родителям, пострадавшим от жестокого обращения, на базе 16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748,8</w:t>
            </w:r>
          </w:p>
        </w:tc>
        <w:tc>
          <w:tcPr>
            <w:tcW w:w="1304" w:type="dxa"/>
          </w:tcPr>
          <w:p w:rsidR="00A5282E" w:rsidRDefault="00A5282E">
            <w:pPr>
              <w:pStyle w:val="ConsPlusNormal"/>
            </w:pPr>
            <w:r>
              <w:t>512,4</w:t>
            </w:r>
          </w:p>
        </w:tc>
      </w:tr>
      <w:tr w:rsidR="00A5282E">
        <w:tc>
          <w:tcPr>
            <w:tcW w:w="567" w:type="dxa"/>
          </w:tcPr>
          <w:p w:rsidR="00A5282E" w:rsidRDefault="00A5282E">
            <w:pPr>
              <w:pStyle w:val="ConsPlusNormal"/>
              <w:jc w:val="center"/>
            </w:pPr>
            <w:r>
              <w:t>2.5.</w:t>
            </w:r>
          </w:p>
        </w:tc>
        <w:tc>
          <w:tcPr>
            <w:tcW w:w="4535" w:type="dxa"/>
          </w:tcPr>
          <w:p w:rsidR="00A5282E" w:rsidRDefault="00A5282E">
            <w:pPr>
              <w:pStyle w:val="ConsPlusNormal"/>
            </w:pPr>
            <w:r>
              <w:t>Организация деятельности игротерапевтических кабинетов для детей, пострадавших от жестокого обращения, на базе 19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476,6</w:t>
            </w:r>
          </w:p>
        </w:tc>
        <w:tc>
          <w:tcPr>
            <w:tcW w:w="1304" w:type="dxa"/>
          </w:tcPr>
          <w:p w:rsidR="00A5282E" w:rsidRDefault="00A5282E">
            <w:pPr>
              <w:pStyle w:val="ConsPlusNormal"/>
            </w:pPr>
            <w:r>
              <w:t>374,94</w:t>
            </w:r>
          </w:p>
        </w:tc>
      </w:tr>
      <w:tr w:rsidR="00A5282E">
        <w:tc>
          <w:tcPr>
            <w:tcW w:w="567" w:type="dxa"/>
          </w:tcPr>
          <w:p w:rsidR="00A5282E" w:rsidRDefault="00A5282E">
            <w:pPr>
              <w:pStyle w:val="ConsPlusNormal"/>
              <w:jc w:val="center"/>
            </w:pPr>
            <w:r>
              <w:t>2.6.</w:t>
            </w:r>
          </w:p>
        </w:tc>
        <w:tc>
          <w:tcPr>
            <w:tcW w:w="4535" w:type="dxa"/>
          </w:tcPr>
          <w:p w:rsidR="00A5282E" w:rsidRDefault="00A5282E">
            <w:pPr>
              <w:pStyle w:val="ConsPlusNormal"/>
            </w:pPr>
            <w:r>
              <w:t>Создание сенсорных комнат на базе 5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200,0</w:t>
            </w:r>
          </w:p>
        </w:tc>
        <w:tc>
          <w:tcPr>
            <w:tcW w:w="1304" w:type="dxa"/>
          </w:tcPr>
          <w:p w:rsidR="00A5282E" w:rsidRDefault="00A5282E">
            <w:pPr>
              <w:pStyle w:val="ConsPlusNormal"/>
            </w:pPr>
            <w:r>
              <w:t>300,0</w:t>
            </w:r>
          </w:p>
        </w:tc>
      </w:tr>
      <w:tr w:rsidR="00A5282E">
        <w:tc>
          <w:tcPr>
            <w:tcW w:w="567" w:type="dxa"/>
          </w:tcPr>
          <w:p w:rsidR="00A5282E" w:rsidRDefault="00A5282E">
            <w:pPr>
              <w:pStyle w:val="ConsPlusNormal"/>
              <w:jc w:val="center"/>
            </w:pPr>
            <w:r>
              <w:t>2.7.</w:t>
            </w:r>
          </w:p>
        </w:tc>
        <w:tc>
          <w:tcPr>
            <w:tcW w:w="4535" w:type="dxa"/>
          </w:tcPr>
          <w:p w:rsidR="00A5282E" w:rsidRDefault="00A5282E">
            <w:pPr>
              <w:pStyle w:val="ConsPlusNormal"/>
            </w:pPr>
            <w:r>
              <w:t>Организация семейного реабилитационного досуга для 200 семей с детьми, пострадавшими от насилия и жестокого обращения, из 20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3390,0</w:t>
            </w:r>
          </w:p>
        </w:tc>
        <w:tc>
          <w:tcPr>
            <w:tcW w:w="1304" w:type="dxa"/>
          </w:tcPr>
          <w:p w:rsidR="00A5282E" w:rsidRDefault="00A5282E">
            <w:pPr>
              <w:pStyle w:val="ConsPlusNormal"/>
            </w:pPr>
            <w:r>
              <w:t>5100,0</w:t>
            </w:r>
          </w:p>
        </w:tc>
      </w:tr>
      <w:tr w:rsidR="00A5282E">
        <w:tc>
          <w:tcPr>
            <w:tcW w:w="567" w:type="dxa"/>
          </w:tcPr>
          <w:p w:rsidR="00A5282E" w:rsidRDefault="00A5282E">
            <w:pPr>
              <w:pStyle w:val="ConsPlusNormal"/>
              <w:jc w:val="center"/>
            </w:pPr>
            <w:r>
              <w:t>2.8.</w:t>
            </w:r>
          </w:p>
        </w:tc>
        <w:tc>
          <w:tcPr>
            <w:tcW w:w="4535" w:type="dxa"/>
          </w:tcPr>
          <w:p w:rsidR="00A5282E" w:rsidRDefault="00A5282E">
            <w:pPr>
              <w:pStyle w:val="ConsPlusNormal"/>
            </w:pPr>
            <w:r>
              <w:t>Оказание психологической помощи детям, пострадавшим от жестокого обращения, и их родителям</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образовательные организации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2.1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vMerge w:val="restart"/>
          </w:tcPr>
          <w:p w:rsidR="00A5282E" w:rsidRDefault="00A5282E">
            <w:pPr>
              <w:pStyle w:val="ConsPlusNormal"/>
              <w:jc w:val="center"/>
            </w:pPr>
            <w:r>
              <w:lastRenderedPageBreak/>
              <w:t>2.9.</w:t>
            </w:r>
          </w:p>
        </w:tc>
        <w:tc>
          <w:tcPr>
            <w:tcW w:w="4535" w:type="dxa"/>
            <w:vMerge w:val="restart"/>
          </w:tcPr>
          <w:p w:rsidR="00A5282E" w:rsidRDefault="00A5282E">
            <w:pPr>
              <w:pStyle w:val="ConsPlusNormal"/>
            </w:pPr>
            <w:r>
              <w:t>Организация социально-медицинской реабилитации детей, подвергшихся жестокому обращению, на базе реабилитационного центра</w:t>
            </w:r>
          </w:p>
        </w:tc>
        <w:tc>
          <w:tcPr>
            <w:tcW w:w="2948" w:type="dxa"/>
            <w:vMerge w:val="restart"/>
          </w:tcPr>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vMerge w:val="restart"/>
          </w:tcPr>
          <w:p w:rsidR="00A5282E" w:rsidRDefault="00A5282E">
            <w:pPr>
              <w:pStyle w:val="ConsPlusNormal"/>
              <w:jc w:val="center"/>
            </w:pPr>
            <w:r>
              <w:t>2014, 2015 годы</w:t>
            </w:r>
          </w:p>
        </w:tc>
        <w:tc>
          <w:tcPr>
            <w:tcW w:w="1134" w:type="dxa"/>
            <w:vMerge w:val="restart"/>
          </w:tcPr>
          <w:p w:rsidR="00A5282E" w:rsidRDefault="00A5282E">
            <w:pPr>
              <w:pStyle w:val="ConsPlusNormal"/>
              <w:jc w:val="center"/>
            </w:pPr>
            <w:r>
              <w:t>2.1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864,0</w:t>
            </w:r>
          </w:p>
        </w:tc>
        <w:tc>
          <w:tcPr>
            <w:tcW w:w="1304" w:type="dxa"/>
          </w:tcPr>
          <w:p w:rsidR="00A5282E" w:rsidRDefault="00A5282E">
            <w:pPr>
              <w:pStyle w:val="ConsPlusNormal"/>
              <w:jc w:val="center"/>
            </w:pPr>
            <w:r>
              <w:t>-</w:t>
            </w:r>
          </w:p>
        </w:tc>
      </w:tr>
      <w:tr w:rsidR="00A5282E">
        <w:tc>
          <w:tcPr>
            <w:tcW w:w="567" w:type="dxa"/>
            <w:vMerge/>
          </w:tcPr>
          <w:p w:rsidR="00A5282E" w:rsidRDefault="00A5282E"/>
        </w:tc>
        <w:tc>
          <w:tcPr>
            <w:tcW w:w="4535" w:type="dxa"/>
            <w:vMerge/>
          </w:tcPr>
          <w:p w:rsidR="00A5282E" w:rsidRDefault="00A5282E"/>
        </w:tc>
        <w:tc>
          <w:tcPr>
            <w:tcW w:w="2948" w:type="dxa"/>
            <w:vMerge/>
          </w:tcPr>
          <w:p w:rsidR="00A5282E" w:rsidRDefault="00A5282E"/>
        </w:tc>
        <w:tc>
          <w:tcPr>
            <w:tcW w:w="794" w:type="dxa"/>
            <w:vMerge/>
          </w:tcPr>
          <w:p w:rsidR="00A5282E" w:rsidRDefault="00A5282E"/>
        </w:tc>
        <w:tc>
          <w:tcPr>
            <w:tcW w:w="1134" w:type="dxa"/>
            <w:vMerge/>
          </w:tcPr>
          <w:p w:rsidR="00A5282E" w:rsidRDefault="00A5282E"/>
        </w:tc>
        <w:tc>
          <w:tcPr>
            <w:tcW w:w="1304" w:type="dxa"/>
          </w:tcPr>
          <w:p w:rsidR="00A5282E" w:rsidRDefault="00A5282E">
            <w:pPr>
              <w:pStyle w:val="ConsPlusNormal"/>
            </w:pPr>
            <w:r>
              <w:t xml:space="preserve">областной бюджет </w:t>
            </w:r>
            <w:hyperlink w:anchor="P9195" w:history="1">
              <w:r>
                <w:rPr>
                  <w:color w:val="0000FF"/>
                </w:rPr>
                <w:t>&lt;*&gt;</w:t>
              </w:r>
            </w:hyperlink>
          </w:p>
        </w:tc>
        <w:tc>
          <w:tcPr>
            <w:tcW w:w="991" w:type="dxa"/>
          </w:tcPr>
          <w:p w:rsidR="00A5282E" w:rsidRDefault="00A5282E">
            <w:pPr>
              <w:pStyle w:val="ConsPlusNormal"/>
            </w:pPr>
            <w:r>
              <w:t>21728,7</w:t>
            </w:r>
          </w:p>
        </w:tc>
        <w:tc>
          <w:tcPr>
            <w:tcW w:w="1304" w:type="dxa"/>
          </w:tcPr>
          <w:p w:rsidR="00A5282E" w:rsidRDefault="00A5282E">
            <w:pPr>
              <w:pStyle w:val="ConsPlusNormal"/>
            </w:pPr>
            <w:r>
              <w:t>36271,275</w:t>
            </w:r>
          </w:p>
        </w:tc>
      </w:tr>
      <w:tr w:rsidR="00A5282E">
        <w:tc>
          <w:tcPr>
            <w:tcW w:w="567" w:type="dxa"/>
          </w:tcPr>
          <w:p w:rsidR="00A5282E" w:rsidRDefault="00A5282E">
            <w:pPr>
              <w:pStyle w:val="ConsPlusNormal"/>
              <w:jc w:val="center"/>
              <w:outlineLvl w:val="3"/>
            </w:pPr>
            <w:r>
              <w:t>3.</w:t>
            </w:r>
          </w:p>
        </w:tc>
        <w:tc>
          <w:tcPr>
            <w:tcW w:w="13010" w:type="dxa"/>
            <w:gridSpan w:val="7"/>
          </w:tcPr>
          <w:p w:rsidR="00A5282E" w:rsidRDefault="00A5282E">
            <w:pPr>
              <w:pStyle w:val="ConsPlusNormal"/>
            </w:pPr>
            <w:r>
              <w:t>Задача 3. Разработка и внедрение эффективных методик, программ, новых технологий по работе с семьями по профилактике насилия в отношении детей, социальной реабилитации детей, пострадавших от насилия и жестокого обращения</w:t>
            </w:r>
          </w:p>
        </w:tc>
      </w:tr>
      <w:tr w:rsidR="00A5282E">
        <w:tc>
          <w:tcPr>
            <w:tcW w:w="567" w:type="dxa"/>
          </w:tcPr>
          <w:p w:rsidR="00A5282E" w:rsidRDefault="00A5282E">
            <w:pPr>
              <w:pStyle w:val="ConsPlusNormal"/>
              <w:jc w:val="center"/>
            </w:pPr>
            <w:r>
              <w:t>3.1.</w:t>
            </w:r>
          </w:p>
        </w:tc>
        <w:tc>
          <w:tcPr>
            <w:tcW w:w="4535" w:type="dxa"/>
          </w:tcPr>
          <w:p w:rsidR="00A5282E" w:rsidRDefault="00A5282E">
            <w:pPr>
              <w:pStyle w:val="ConsPlusNormal"/>
            </w:pPr>
            <w:r>
              <w:t>Разработка и внедрение технологии "Куратор" в деятельность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3.2.</w:t>
            </w:r>
          </w:p>
        </w:tc>
        <w:tc>
          <w:tcPr>
            <w:tcW w:w="4535" w:type="dxa"/>
          </w:tcPr>
          <w:p w:rsidR="00A5282E" w:rsidRDefault="00A5282E">
            <w:pPr>
              <w:pStyle w:val="ConsPlusNormal"/>
            </w:pPr>
            <w:r>
              <w:t>Разработка и внедрение технологии "Круг заботы" в деятельность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3.3.</w:t>
            </w:r>
          </w:p>
        </w:tc>
        <w:tc>
          <w:tcPr>
            <w:tcW w:w="4535" w:type="dxa"/>
          </w:tcPr>
          <w:p w:rsidR="00A5282E" w:rsidRDefault="00A5282E">
            <w:pPr>
              <w:pStyle w:val="ConsPlusNormal"/>
            </w:pPr>
            <w:r>
              <w:t>Внедрение технологии "Седьмая дверь", направленной на работу с детьми из семей, родители в которых злоупотребляют алкоголем, в деятельность организаций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3.1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3.4.</w:t>
            </w:r>
          </w:p>
        </w:tc>
        <w:tc>
          <w:tcPr>
            <w:tcW w:w="4535" w:type="dxa"/>
          </w:tcPr>
          <w:p w:rsidR="00A5282E" w:rsidRDefault="00A5282E">
            <w:pPr>
              <w:pStyle w:val="ConsPlusNormal"/>
            </w:pPr>
            <w:r>
              <w:t>Создание ресурсной службы на базе методического центра по внедрению в деятельность организаций социального обслуживания новых социальных технологий</w:t>
            </w:r>
          </w:p>
        </w:tc>
        <w:tc>
          <w:tcPr>
            <w:tcW w:w="2948" w:type="dxa"/>
          </w:tcPr>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3.1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205,5</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4.</w:t>
            </w:r>
          </w:p>
        </w:tc>
        <w:tc>
          <w:tcPr>
            <w:tcW w:w="13010" w:type="dxa"/>
            <w:gridSpan w:val="7"/>
          </w:tcPr>
          <w:p w:rsidR="00A5282E" w:rsidRDefault="00A5282E">
            <w:pPr>
              <w:pStyle w:val="ConsPlusNormal"/>
            </w:pPr>
            <w:r>
              <w:t>Задача 4. Повышение уровня профессиональной компетентности специалистов системы профилактики безнадзорности и правонарушений несовершеннолетних по вопросам профилактики жестокого обращения с несовершеннолетними и реабилитации несовершеннолетних, пострадавших от жестокого обращения, и членов их семей</w:t>
            </w:r>
          </w:p>
        </w:tc>
      </w:tr>
      <w:tr w:rsidR="00A5282E">
        <w:tc>
          <w:tcPr>
            <w:tcW w:w="567" w:type="dxa"/>
          </w:tcPr>
          <w:p w:rsidR="00A5282E" w:rsidRDefault="00A5282E">
            <w:pPr>
              <w:pStyle w:val="ConsPlusNormal"/>
              <w:jc w:val="center"/>
            </w:pPr>
            <w:r>
              <w:lastRenderedPageBreak/>
              <w:t>4.1.</w:t>
            </w:r>
          </w:p>
        </w:tc>
        <w:tc>
          <w:tcPr>
            <w:tcW w:w="4535" w:type="dxa"/>
          </w:tcPr>
          <w:p w:rsidR="00A5282E" w:rsidRDefault="00A5282E">
            <w:pPr>
              <w:pStyle w:val="ConsPlusNormal"/>
            </w:pPr>
            <w:r>
              <w:t>Организация обучения специалистов организаций социального обслуживания по программе "Ребенок в кризисной ситуации: технологии комплексной психолого-педагогической помощи"</w:t>
            </w:r>
          </w:p>
        </w:tc>
        <w:tc>
          <w:tcPr>
            <w:tcW w:w="2948" w:type="dxa"/>
          </w:tcPr>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4.1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851,0</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4.2.</w:t>
            </w:r>
          </w:p>
        </w:tc>
        <w:tc>
          <w:tcPr>
            <w:tcW w:w="4535" w:type="dxa"/>
          </w:tcPr>
          <w:p w:rsidR="00A5282E" w:rsidRDefault="00A5282E">
            <w:pPr>
              <w:pStyle w:val="ConsPlusNormal"/>
            </w:pPr>
            <w:r>
              <w:t>Организация обучающего курса по подготовке специалистов по внедрению новой технологии "Развивающий диалог" на базе 5 организаций социального обслуживания</w:t>
            </w:r>
          </w:p>
        </w:tc>
        <w:tc>
          <w:tcPr>
            <w:tcW w:w="2948" w:type="dxa"/>
          </w:tcPr>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4.1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666,26</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5.</w:t>
            </w:r>
          </w:p>
        </w:tc>
        <w:tc>
          <w:tcPr>
            <w:tcW w:w="13010" w:type="dxa"/>
            <w:gridSpan w:val="7"/>
          </w:tcPr>
          <w:p w:rsidR="00A5282E" w:rsidRDefault="00A5282E">
            <w:pPr>
              <w:pStyle w:val="ConsPlusNormal"/>
            </w:pPr>
            <w:r>
              <w:t>Задача 5. Разработка и внедрение комплексной модели медико-социальной реабилитации родителей, страдающих алкогольной зависимостью, в том числе безработных родителей, со стороны которых имелись случаи жестокого обращения с детьми или присутствует опасность таковых</w:t>
            </w:r>
          </w:p>
        </w:tc>
      </w:tr>
      <w:tr w:rsidR="00A5282E">
        <w:tc>
          <w:tcPr>
            <w:tcW w:w="567" w:type="dxa"/>
          </w:tcPr>
          <w:p w:rsidR="00A5282E" w:rsidRDefault="00A5282E">
            <w:pPr>
              <w:pStyle w:val="ConsPlusNormal"/>
              <w:jc w:val="center"/>
            </w:pPr>
            <w:r>
              <w:t>5.1.</w:t>
            </w:r>
          </w:p>
        </w:tc>
        <w:tc>
          <w:tcPr>
            <w:tcW w:w="4535" w:type="dxa"/>
          </w:tcPr>
          <w:p w:rsidR="00A5282E" w:rsidRDefault="00A5282E">
            <w:pPr>
              <w:pStyle w:val="ConsPlusNormal"/>
            </w:pPr>
            <w:r>
              <w:t>Разработка и внедрение комплексной модели медико-социальной реабилитации родителей, страдающих алкогольной зависимостью, в том числе безработных родителей, в 4 организациях социального обслуживания</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5.1, 5.2</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157,924</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5.2.</w:t>
            </w:r>
          </w:p>
        </w:tc>
        <w:tc>
          <w:tcPr>
            <w:tcW w:w="4535" w:type="dxa"/>
          </w:tcPr>
          <w:p w:rsidR="00A5282E" w:rsidRDefault="00A5282E">
            <w:pPr>
              <w:pStyle w:val="ConsPlusNormal"/>
            </w:pPr>
            <w:r>
              <w:t>Оказание адресной социальной помощи детям из семей, находящихся в социально опасном положении, а также семей, где один или оба родителя являются безработными</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Фонд "Сохрани жизнь"</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5.2</w:t>
            </w:r>
          </w:p>
        </w:tc>
        <w:tc>
          <w:tcPr>
            <w:tcW w:w="1304" w:type="dxa"/>
          </w:tcPr>
          <w:p w:rsidR="00A5282E" w:rsidRDefault="00A5282E">
            <w:pPr>
              <w:pStyle w:val="ConsPlusNormal"/>
            </w:pPr>
            <w:r>
              <w:t>внебюджетные средства</w:t>
            </w:r>
          </w:p>
        </w:tc>
        <w:tc>
          <w:tcPr>
            <w:tcW w:w="991" w:type="dxa"/>
          </w:tcPr>
          <w:p w:rsidR="00A5282E" w:rsidRDefault="00A5282E">
            <w:pPr>
              <w:pStyle w:val="ConsPlusNormal"/>
            </w:pPr>
            <w:r>
              <w:t>500,0</w:t>
            </w:r>
          </w:p>
        </w:tc>
        <w:tc>
          <w:tcPr>
            <w:tcW w:w="1304" w:type="dxa"/>
          </w:tcPr>
          <w:p w:rsidR="00A5282E" w:rsidRDefault="00A5282E">
            <w:pPr>
              <w:pStyle w:val="ConsPlusNormal"/>
            </w:pPr>
            <w:r>
              <w:t>500,0</w:t>
            </w:r>
          </w:p>
        </w:tc>
      </w:tr>
      <w:tr w:rsidR="00A5282E">
        <w:tc>
          <w:tcPr>
            <w:tcW w:w="567" w:type="dxa"/>
          </w:tcPr>
          <w:p w:rsidR="00A5282E" w:rsidRDefault="00A5282E">
            <w:pPr>
              <w:pStyle w:val="ConsPlusNormal"/>
              <w:jc w:val="center"/>
            </w:pPr>
            <w:r>
              <w:t>5.3.</w:t>
            </w:r>
          </w:p>
        </w:tc>
        <w:tc>
          <w:tcPr>
            <w:tcW w:w="4535" w:type="dxa"/>
          </w:tcPr>
          <w:p w:rsidR="00A5282E" w:rsidRDefault="00A5282E">
            <w:pPr>
              <w:pStyle w:val="ConsPlusNormal"/>
            </w:pPr>
            <w:r>
              <w:t>Оказание социально-психологической помощи детям родителей, страдающих алкогольной зависимостью</w:t>
            </w:r>
          </w:p>
        </w:tc>
        <w:tc>
          <w:tcPr>
            <w:tcW w:w="2948"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5.2</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5.4.</w:t>
            </w:r>
          </w:p>
        </w:tc>
        <w:tc>
          <w:tcPr>
            <w:tcW w:w="4535" w:type="dxa"/>
          </w:tcPr>
          <w:p w:rsidR="00A5282E" w:rsidRDefault="00A5282E">
            <w:pPr>
              <w:pStyle w:val="ConsPlusNormal"/>
            </w:pPr>
            <w:r>
              <w:t xml:space="preserve">Организация клубов для родителей, избавившихся от алкогольной зависимости, в </w:t>
            </w:r>
            <w:r>
              <w:lastRenderedPageBreak/>
              <w:t>организациях социального обслуживания</w:t>
            </w:r>
          </w:p>
        </w:tc>
        <w:tc>
          <w:tcPr>
            <w:tcW w:w="2948" w:type="dxa"/>
          </w:tcPr>
          <w:p w:rsidR="00A5282E" w:rsidRDefault="00A5282E">
            <w:pPr>
              <w:pStyle w:val="ConsPlusNormal"/>
            </w:pPr>
            <w:r>
              <w:lastRenderedPageBreak/>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 xml:space="preserve">2014, 2015 </w:t>
            </w:r>
            <w:r>
              <w:lastRenderedPageBreak/>
              <w:t>годы</w:t>
            </w:r>
          </w:p>
        </w:tc>
        <w:tc>
          <w:tcPr>
            <w:tcW w:w="1134" w:type="dxa"/>
          </w:tcPr>
          <w:p w:rsidR="00A5282E" w:rsidRDefault="00A5282E">
            <w:pPr>
              <w:pStyle w:val="ConsPlusNormal"/>
              <w:jc w:val="center"/>
            </w:pPr>
            <w:r>
              <w:lastRenderedPageBreak/>
              <w:t>5.2</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lastRenderedPageBreak/>
              <w:t>6.</w:t>
            </w:r>
          </w:p>
        </w:tc>
        <w:tc>
          <w:tcPr>
            <w:tcW w:w="13010" w:type="dxa"/>
            <w:gridSpan w:val="7"/>
          </w:tcPr>
          <w:p w:rsidR="00A5282E" w:rsidRDefault="00A5282E">
            <w:pPr>
              <w:pStyle w:val="ConsPlusNormal"/>
            </w:pPr>
            <w:r>
              <w:t>Задача 6. Организация правового просвещения и распространение информации для граждан о правах ребенка, формах насилия в отношении детей и ответственности за действия, направленные против детей, правилах безопасности для детей в целях предотвращения преступных посягательств с привлечением волонтеров, общественных движений и бизнес-структур</w:t>
            </w:r>
          </w:p>
        </w:tc>
      </w:tr>
      <w:tr w:rsidR="00A5282E">
        <w:tc>
          <w:tcPr>
            <w:tcW w:w="567" w:type="dxa"/>
          </w:tcPr>
          <w:p w:rsidR="00A5282E" w:rsidRDefault="00A5282E">
            <w:pPr>
              <w:pStyle w:val="ConsPlusNormal"/>
              <w:jc w:val="center"/>
            </w:pPr>
            <w:r>
              <w:t>6.1.</w:t>
            </w:r>
          </w:p>
        </w:tc>
        <w:tc>
          <w:tcPr>
            <w:tcW w:w="4535" w:type="dxa"/>
          </w:tcPr>
          <w:p w:rsidR="00A5282E" w:rsidRDefault="00A5282E">
            <w:pPr>
              <w:pStyle w:val="ConsPlusNormal"/>
            </w:pPr>
            <w:r>
              <w:t>Создание межведомственного информационно-просветительского портала "Вместе для детей"</w:t>
            </w:r>
          </w:p>
        </w:tc>
        <w:tc>
          <w:tcPr>
            <w:tcW w:w="2948" w:type="dxa"/>
          </w:tcPr>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6.1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245,0</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6.2.</w:t>
            </w:r>
          </w:p>
        </w:tc>
        <w:tc>
          <w:tcPr>
            <w:tcW w:w="4535" w:type="dxa"/>
          </w:tcPr>
          <w:p w:rsidR="00A5282E" w:rsidRDefault="00A5282E">
            <w:pPr>
              <w:pStyle w:val="ConsPlusNormal"/>
            </w:pPr>
            <w:r>
              <w:t>Организация и проведение межрегионального семинара-совещания "Лучшие практики профилактики и оказания психологической помощи детям, пострадавшим от жестокого обращения, в том числе от сексуального насилия"</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6.1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238,13</w:t>
            </w:r>
          </w:p>
        </w:tc>
        <w:tc>
          <w:tcPr>
            <w:tcW w:w="1304" w:type="dxa"/>
          </w:tcPr>
          <w:p w:rsidR="00A5282E" w:rsidRDefault="00A5282E">
            <w:pPr>
              <w:pStyle w:val="ConsPlusNormal"/>
            </w:pPr>
            <w:r>
              <w:t>238,13</w:t>
            </w:r>
          </w:p>
        </w:tc>
      </w:tr>
      <w:tr w:rsidR="00A5282E">
        <w:tc>
          <w:tcPr>
            <w:tcW w:w="567" w:type="dxa"/>
          </w:tcPr>
          <w:p w:rsidR="00A5282E" w:rsidRDefault="00A5282E">
            <w:pPr>
              <w:pStyle w:val="ConsPlusNormal"/>
              <w:jc w:val="center"/>
            </w:pPr>
            <w:r>
              <w:t>6.3.</w:t>
            </w:r>
          </w:p>
        </w:tc>
        <w:tc>
          <w:tcPr>
            <w:tcW w:w="4535" w:type="dxa"/>
          </w:tcPr>
          <w:p w:rsidR="00A5282E" w:rsidRDefault="00A5282E">
            <w:pPr>
              <w:pStyle w:val="ConsPlusNormal"/>
            </w:pPr>
            <w:r>
              <w:t>Организация и проведение ежегодной акции "Территория без жестокости к детям" для детей из организаций социального обслуживания, в том числе детей, пострадавших от жестокого обращения</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6.1</w:t>
            </w:r>
          </w:p>
        </w:tc>
        <w:tc>
          <w:tcPr>
            <w:tcW w:w="1304" w:type="dxa"/>
          </w:tcPr>
          <w:p w:rsidR="00A5282E" w:rsidRDefault="00A5282E">
            <w:pPr>
              <w:pStyle w:val="ConsPlusNormal"/>
            </w:pPr>
            <w:r>
              <w:t>средства Фонда</w:t>
            </w:r>
          </w:p>
        </w:tc>
        <w:tc>
          <w:tcPr>
            <w:tcW w:w="991" w:type="dxa"/>
          </w:tcPr>
          <w:p w:rsidR="00A5282E" w:rsidRDefault="00A5282E">
            <w:pPr>
              <w:pStyle w:val="ConsPlusNormal"/>
            </w:pPr>
            <w:r>
              <w:t>390,0</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6.4.</w:t>
            </w:r>
          </w:p>
        </w:tc>
        <w:tc>
          <w:tcPr>
            <w:tcW w:w="4535" w:type="dxa"/>
          </w:tcPr>
          <w:p w:rsidR="00A5282E" w:rsidRDefault="00A5282E">
            <w:pPr>
              <w:pStyle w:val="ConsPlusNormal"/>
            </w:pPr>
            <w:r>
              <w:t>Информирование населения (интернет-сайты, публикации в газетах, видеоролики, телевидение) о возможностях получения детьми и семьями с детьми социальных услуг</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6.1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6.5.</w:t>
            </w:r>
          </w:p>
        </w:tc>
        <w:tc>
          <w:tcPr>
            <w:tcW w:w="4535" w:type="dxa"/>
          </w:tcPr>
          <w:p w:rsidR="00A5282E" w:rsidRDefault="00A5282E">
            <w:pPr>
              <w:pStyle w:val="ConsPlusNormal"/>
            </w:pPr>
            <w:r>
              <w:t>Проведение в образовательных организациях цикла бесед для детей и родителей "Права ребенка - права гражданина"</w:t>
            </w:r>
          </w:p>
        </w:tc>
        <w:tc>
          <w:tcPr>
            <w:tcW w:w="2948" w:type="dxa"/>
          </w:tcPr>
          <w:p w:rsidR="00A5282E" w:rsidRDefault="00A5282E">
            <w:pPr>
              <w:pStyle w:val="ConsPlusNormal"/>
            </w:pPr>
            <w:r>
              <w:t>УМВД по 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образовательные организации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6.1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6.6.</w:t>
            </w:r>
          </w:p>
        </w:tc>
        <w:tc>
          <w:tcPr>
            <w:tcW w:w="4535" w:type="dxa"/>
          </w:tcPr>
          <w:p w:rsidR="00A5282E" w:rsidRDefault="00A5282E">
            <w:pPr>
              <w:pStyle w:val="ConsPlusNormal"/>
            </w:pPr>
            <w:r>
              <w:t>Проведение акций по профилактике жестокого обращения с детьми, распространение листовок и буклетов в детских оздоровительных лагерях</w:t>
            </w:r>
          </w:p>
        </w:tc>
        <w:tc>
          <w:tcPr>
            <w:tcW w:w="2948" w:type="dxa"/>
          </w:tcPr>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УМВД по области</w:t>
            </w:r>
          </w:p>
        </w:tc>
        <w:tc>
          <w:tcPr>
            <w:tcW w:w="794" w:type="dxa"/>
          </w:tcPr>
          <w:p w:rsidR="00A5282E" w:rsidRDefault="00A5282E">
            <w:pPr>
              <w:pStyle w:val="ConsPlusNormal"/>
              <w:jc w:val="center"/>
            </w:pPr>
            <w:r>
              <w:t>2014, 2015 годы</w:t>
            </w:r>
          </w:p>
        </w:tc>
        <w:tc>
          <w:tcPr>
            <w:tcW w:w="1134" w:type="dxa"/>
          </w:tcPr>
          <w:p w:rsidR="00A5282E" w:rsidRDefault="00A5282E">
            <w:pPr>
              <w:pStyle w:val="ConsPlusNormal"/>
              <w:jc w:val="center"/>
            </w:pPr>
            <w:r>
              <w:t>6.1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6.7.</w:t>
            </w:r>
          </w:p>
        </w:tc>
        <w:tc>
          <w:tcPr>
            <w:tcW w:w="4535" w:type="dxa"/>
          </w:tcPr>
          <w:p w:rsidR="00A5282E" w:rsidRDefault="00A5282E">
            <w:pPr>
              <w:pStyle w:val="ConsPlusNormal"/>
            </w:pPr>
            <w:r>
              <w:t>Проведение курса занятий "Прикоснись ко мне добротой", направленного на профилактику жестокого обращения со сверстниками, в образовательных организациях и организациях социального обслуживания</w:t>
            </w:r>
          </w:p>
        </w:tc>
        <w:tc>
          <w:tcPr>
            <w:tcW w:w="2948" w:type="dxa"/>
          </w:tcPr>
          <w:p w:rsidR="00A5282E" w:rsidRDefault="00A5282E">
            <w:pPr>
              <w:pStyle w:val="ConsPlusNormal"/>
            </w:pPr>
            <w:r>
              <w:t>методический центр</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образовательные организации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6.1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6.8.</w:t>
            </w:r>
          </w:p>
        </w:tc>
        <w:tc>
          <w:tcPr>
            <w:tcW w:w="4535" w:type="dxa"/>
          </w:tcPr>
          <w:p w:rsidR="00A5282E" w:rsidRDefault="00A5282E">
            <w:pPr>
              <w:pStyle w:val="ConsPlusNormal"/>
            </w:pPr>
            <w:r>
              <w:t xml:space="preserve">Привлечение студентов, волонтеров к проведению мероприятий, направленных на формирование в обществе нетерпимого отношения к проявлениям насилия по </w:t>
            </w:r>
            <w:r>
              <w:lastRenderedPageBreak/>
              <w:t>отношению к детям, повышение информированности детей о возможностях и правилах безопасного поведения</w:t>
            </w:r>
          </w:p>
        </w:tc>
        <w:tc>
          <w:tcPr>
            <w:tcW w:w="2948" w:type="dxa"/>
          </w:tcPr>
          <w:p w:rsidR="00A5282E" w:rsidRDefault="00A5282E">
            <w:pPr>
              <w:pStyle w:val="ConsPlusNormal"/>
            </w:pPr>
            <w:r>
              <w:lastRenderedPageBreak/>
              <w:t>организации социального обслуживания</w:t>
            </w:r>
          </w:p>
          <w:p w:rsidR="00A5282E" w:rsidRDefault="00A5282E">
            <w:pPr>
              <w:pStyle w:val="ConsPlusNormal"/>
            </w:pPr>
          </w:p>
          <w:p w:rsidR="00A5282E" w:rsidRDefault="00A5282E">
            <w:pPr>
              <w:pStyle w:val="ConsPlusNormal"/>
            </w:pPr>
            <w:r>
              <w:t xml:space="preserve">НРО ООО "Российский </w:t>
            </w:r>
            <w:r>
              <w:lastRenderedPageBreak/>
              <w:t>Красный Крест"</w:t>
            </w:r>
          </w:p>
        </w:tc>
        <w:tc>
          <w:tcPr>
            <w:tcW w:w="794" w:type="dxa"/>
          </w:tcPr>
          <w:p w:rsidR="00A5282E" w:rsidRDefault="00A5282E">
            <w:pPr>
              <w:pStyle w:val="ConsPlusNormal"/>
              <w:jc w:val="center"/>
            </w:pPr>
            <w:r>
              <w:lastRenderedPageBreak/>
              <w:t>2014, 2015 годы</w:t>
            </w:r>
          </w:p>
        </w:tc>
        <w:tc>
          <w:tcPr>
            <w:tcW w:w="1134" w:type="dxa"/>
          </w:tcPr>
          <w:p w:rsidR="00A5282E" w:rsidRDefault="00A5282E">
            <w:pPr>
              <w:pStyle w:val="ConsPlusNormal"/>
              <w:jc w:val="center"/>
            </w:pPr>
            <w:r>
              <w:t>6.1</w:t>
            </w:r>
          </w:p>
        </w:tc>
        <w:tc>
          <w:tcPr>
            <w:tcW w:w="1304" w:type="dxa"/>
          </w:tcPr>
          <w:p w:rsidR="00A5282E" w:rsidRDefault="00A5282E">
            <w:pPr>
              <w:pStyle w:val="ConsPlusNormal"/>
              <w:jc w:val="center"/>
            </w:pPr>
            <w:r>
              <w:t>-</w:t>
            </w:r>
          </w:p>
        </w:tc>
        <w:tc>
          <w:tcPr>
            <w:tcW w:w="991" w:type="dxa"/>
          </w:tcPr>
          <w:p w:rsidR="00A5282E" w:rsidRDefault="00A5282E">
            <w:pPr>
              <w:pStyle w:val="ConsPlusNormal"/>
              <w:jc w:val="center"/>
            </w:pPr>
            <w:r>
              <w:t>-</w:t>
            </w:r>
          </w:p>
        </w:tc>
        <w:tc>
          <w:tcPr>
            <w:tcW w:w="1304"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17" w:name="P9195"/>
      <w:bookmarkEnd w:id="17"/>
      <w:r>
        <w:t>&lt;*&gt; Предоставление государственным организациям социального обслуживания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18" w:name="P9197"/>
      <w:bookmarkEnd w:id="18"/>
      <w:r>
        <w:t>XII. Подпрограмма "Шаг в будущее" на 2014 год"</w:t>
      </w:r>
    </w:p>
    <w:p w:rsidR="00A5282E" w:rsidRDefault="00A5282E">
      <w:pPr>
        <w:pStyle w:val="ConsPlusNormal"/>
        <w:jc w:val="center"/>
      </w:pPr>
      <w:r>
        <w:t>государственной программы Новгородской области</w:t>
      </w:r>
    </w:p>
    <w:p w:rsidR="00A5282E" w:rsidRDefault="00A5282E">
      <w:pPr>
        <w:pStyle w:val="ConsPlusNormal"/>
        <w:jc w:val="center"/>
      </w:pPr>
      <w:r>
        <w:t>"Социальная поддержка граждан в Новгородской</w:t>
      </w:r>
    </w:p>
    <w:p w:rsidR="00A5282E" w:rsidRDefault="00A5282E">
      <w:pPr>
        <w:pStyle w:val="ConsPlusNormal"/>
        <w:jc w:val="center"/>
      </w:pPr>
      <w:r>
        <w:t>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детский дом-интернат (по согласованию);</w:t>
      </w:r>
    </w:p>
    <w:p w:rsidR="00A5282E" w:rsidRDefault="00A5282E">
      <w:pPr>
        <w:pStyle w:val="ConsPlusNormal"/>
        <w:spacing w:before="220"/>
        <w:ind w:firstLine="540"/>
        <w:jc w:val="both"/>
      </w:pPr>
      <w:r>
        <w:t>реабилитационный центр "Виктория" (по согласованию);</w:t>
      </w:r>
    </w:p>
    <w:p w:rsidR="00A5282E" w:rsidRDefault="00A5282E">
      <w:pPr>
        <w:pStyle w:val="ConsPlusNormal"/>
        <w:spacing w:before="220"/>
        <w:ind w:firstLine="540"/>
        <w:jc w:val="both"/>
      </w:pPr>
      <w:r>
        <w:t>реабилитационный центр (по согласованию);</w:t>
      </w:r>
    </w:p>
    <w:p w:rsidR="00A5282E" w:rsidRDefault="00A5282E">
      <w:pPr>
        <w:pStyle w:val="ConsPlusNormal"/>
        <w:spacing w:before="220"/>
        <w:ind w:firstLine="540"/>
        <w:jc w:val="both"/>
      </w:pPr>
      <w:r>
        <w:t>Боровичский ПНИ "Прошково" (по согласованию);</w:t>
      </w:r>
    </w:p>
    <w:p w:rsidR="00A5282E" w:rsidRDefault="00A5282E">
      <w:pPr>
        <w:pStyle w:val="ConsPlusNormal"/>
        <w:spacing w:before="220"/>
        <w:ind w:firstLine="540"/>
        <w:jc w:val="both"/>
      </w:pPr>
      <w:r>
        <w:t>методический центр (по согласованию);</w:t>
      </w:r>
    </w:p>
    <w:p w:rsidR="00A5282E" w:rsidRDefault="00A5282E">
      <w:pPr>
        <w:pStyle w:val="ConsPlusNormal"/>
        <w:spacing w:before="220"/>
        <w:ind w:firstLine="540"/>
        <w:jc w:val="both"/>
      </w:pPr>
      <w:r>
        <w:t>Новгородский ПНИ (по согласованию);</w:t>
      </w:r>
    </w:p>
    <w:p w:rsidR="00A5282E" w:rsidRDefault="00A5282E">
      <w:pPr>
        <w:pStyle w:val="ConsPlusNormal"/>
        <w:spacing w:before="220"/>
        <w:ind w:firstLine="540"/>
        <w:jc w:val="both"/>
      </w:pPr>
      <w:r>
        <w:t>центр "Родничок" (по согласованию);</w:t>
      </w:r>
    </w:p>
    <w:p w:rsidR="00A5282E" w:rsidRDefault="00A5282E">
      <w:pPr>
        <w:pStyle w:val="ConsPlusNormal"/>
        <w:spacing w:before="220"/>
        <w:ind w:firstLine="540"/>
        <w:jc w:val="both"/>
      </w:pPr>
      <w:r>
        <w:t>НРООИС "Успех" (по согласованию);</w:t>
      </w:r>
    </w:p>
    <w:p w:rsidR="00A5282E" w:rsidRDefault="00A5282E">
      <w:pPr>
        <w:pStyle w:val="ConsPlusNormal"/>
        <w:spacing w:before="220"/>
        <w:ind w:firstLine="540"/>
        <w:jc w:val="both"/>
      </w:pPr>
      <w:r>
        <w:t>ООО "Север" (по согласованию);</w:t>
      </w:r>
    </w:p>
    <w:p w:rsidR="00A5282E" w:rsidRDefault="00A5282E">
      <w:pPr>
        <w:pStyle w:val="ConsPlusNormal"/>
        <w:spacing w:before="220"/>
        <w:ind w:firstLine="540"/>
        <w:jc w:val="both"/>
      </w:pPr>
      <w:r>
        <w:t>спецбиблиотека "Веда" (по согласованию);</w:t>
      </w:r>
    </w:p>
    <w:p w:rsidR="00A5282E" w:rsidRDefault="00A5282E">
      <w:pPr>
        <w:pStyle w:val="ConsPlusNormal"/>
        <w:spacing w:before="220"/>
        <w:ind w:firstLine="540"/>
        <w:jc w:val="both"/>
      </w:pPr>
      <w:r>
        <w:t>ВОИ (по согласованию);</w:t>
      </w:r>
    </w:p>
    <w:p w:rsidR="00A5282E" w:rsidRDefault="00A5282E">
      <w:pPr>
        <w:pStyle w:val="ConsPlusNormal"/>
        <w:spacing w:before="220"/>
        <w:ind w:firstLine="540"/>
        <w:jc w:val="both"/>
      </w:pPr>
      <w:r>
        <w:t>НовГУ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87"/>
        <w:gridCol w:w="1417"/>
      </w:tblGrid>
      <w:tr w:rsidR="00A5282E">
        <w:tc>
          <w:tcPr>
            <w:tcW w:w="567" w:type="dxa"/>
            <w:vAlign w:val="center"/>
          </w:tcPr>
          <w:p w:rsidR="00A5282E" w:rsidRDefault="00A5282E">
            <w:pPr>
              <w:pStyle w:val="ConsPlusNormal"/>
              <w:jc w:val="center"/>
            </w:pPr>
            <w:r>
              <w:t>N п/п</w:t>
            </w:r>
          </w:p>
        </w:tc>
        <w:tc>
          <w:tcPr>
            <w:tcW w:w="7087" w:type="dxa"/>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1417" w:type="dxa"/>
            <w:vAlign w:val="center"/>
          </w:tcPr>
          <w:p w:rsidR="00A5282E" w:rsidRDefault="00A5282E">
            <w:pPr>
              <w:pStyle w:val="ConsPlusNormal"/>
              <w:jc w:val="center"/>
            </w:pPr>
            <w:r>
              <w:t>Значение целевого показателя в 2014 году</w:t>
            </w:r>
          </w:p>
        </w:tc>
      </w:tr>
      <w:tr w:rsidR="00A5282E">
        <w:tc>
          <w:tcPr>
            <w:tcW w:w="567" w:type="dxa"/>
            <w:vAlign w:val="center"/>
          </w:tcPr>
          <w:p w:rsidR="00A5282E" w:rsidRDefault="00A5282E">
            <w:pPr>
              <w:pStyle w:val="ConsPlusNormal"/>
              <w:jc w:val="center"/>
            </w:pPr>
            <w:r>
              <w:t>1</w:t>
            </w:r>
          </w:p>
        </w:tc>
        <w:tc>
          <w:tcPr>
            <w:tcW w:w="7087" w:type="dxa"/>
            <w:vAlign w:val="center"/>
          </w:tcPr>
          <w:p w:rsidR="00A5282E" w:rsidRDefault="00A5282E">
            <w:pPr>
              <w:pStyle w:val="ConsPlusNormal"/>
              <w:jc w:val="center"/>
            </w:pPr>
            <w:r>
              <w:t>2</w:t>
            </w:r>
          </w:p>
        </w:tc>
        <w:tc>
          <w:tcPr>
            <w:tcW w:w="1417" w:type="dxa"/>
            <w:vAlign w:val="center"/>
          </w:tcPr>
          <w:p w:rsidR="00A5282E" w:rsidRDefault="00A5282E">
            <w:pPr>
              <w:pStyle w:val="ConsPlusNormal"/>
              <w:jc w:val="center"/>
            </w:pPr>
            <w:r>
              <w:t>3</w:t>
            </w:r>
          </w:p>
        </w:tc>
      </w:tr>
      <w:tr w:rsidR="00A5282E">
        <w:tc>
          <w:tcPr>
            <w:tcW w:w="567" w:type="dxa"/>
          </w:tcPr>
          <w:p w:rsidR="00A5282E" w:rsidRDefault="00A5282E">
            <w:pPr>
              <w:pStyle w:val="ConsPlusNormal"/>
              <w:jc w:val="center"/>
            </w:pPr>
            <w:r>
              <w:t>1.</w:t>
            </w:r>
          </w:p>
        </w:tc>
        <w:tc>
          <w:tcPr>
            <w:tcW w:w="8504" w:type="dxa"/>
            <w:gridSpan w:val="2"/>
          </w:tcPr>
          <w:p w:rsidR="00A5282E" w:rsidRDefault="00A5282E">
            <w:pPr>
              <w:pStyle w:val="ConsPlusNormal"/>
            </w:pPr>
            <w:r>
              <w:t xml:space="preserve">Задача 1. Формирование и внедрение модели комплексной социально-реабилитационной работы, обеспечивающей развитие потенциала воспитанников </w:t>
            </w:r>
            <w:r>
              <w:lastRenderedPageBreak/>
              <w:t>детского дома-интерната, включая внедрение инновационных технологий в работу с воспитанниками детского дома-интерната, имеющими потенциал для самостоятельного проживания, в том числе с выпускниками детского дома-интерната</w:t>
            </w:r>
          </w:p>
        </w:tc>
      </w:tr>
      <w:tr w:rsidR="00A5282E">
        <w:tc>
          <w:tcPr>
            <w:tcW w:w="567" w:type="dxa"/>
          </w:tcPr>
          <w:p w:rsidR="00A5282E" w:rsidRDefault="00A5282E">
            <w:pPr>
              <w:pStyle w:val="ConsPlusNormal"/>
              <w:jc w:val="center"/>
            </w:pPr>
            <w:r>
              <w:lastRenderedPageBreak/>
              <w:t>1.1.</w:t>
            </w:r>
          </w:p>
        </w:tc>
        <w:tc>
          <w:tcPr>
            <w:tcW w:w="7087" w:type="dxa"/>
          </w:tcPr>
          <w:p w:rsidR="00A5282E" w:rsidRDefault="00A5282E">
            <w:pPr>
              <w:pStyle w:val="ConsPlusNormal"/>
            </w:pPr>
            <w:r>
              <w:t>Удельный вес воспитанников детского дома-интерната,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1417" w:type="dxa"/>
          </w:tcPr>
          <w:p w:rsidR="00A5282E" w:rsidRDefault="00A5282E">
            <w:pPr>
              <w:pStyle w:val="ConsPlusNormal"/>
            </w:pPr>
            <w:r>
              <w:t>30,0</w:t>
            </w:r>
          </w:p>
        </w:tc>
      </w:tr>
      <w:tr w:rsidR="00A5282E">
        <w:tc>
          <w:tcPr>
            <w:tcW w:w="567" w:type="dxa"/>
          </w:tcPr>
          <w:p w:rsidR="00A5282E" w:rsidRDefault="00A5282E">
            <w:pPr>
              <w:pStyle w:val="ConsPlusNormal"/>
              <w:jc w:val="center"/>
            </w:pPr>
            <w:r>
              <w:t>1.2.</w:t>
            </w:r>
          </w:p>
        </w:tc>
        <w:tc>
          <w:tcPr>
            <w:tcW w:w="7087" w:type="dxa"/>
          </w:tcPr>
          <w:p w:rsidR="00A5282E" w:rsidRDefault="00A5282E">
            <w:pPr>
              <w:pStyle w:val="ConsPlusNormal"/>
            </w:pPr>
            <w:r>
              <w:t>Удельный вес воспитанников детского дома-интерната, прошедших обучение предпрофессиональным навыкам, в общей численности воспитанников детского дома-интерната (%)</w:t>
            </w:r>
          </w:p>
        </w:tc>
        <w:tc>
          <w:tcPr>
            <w:tcW w:w="1417" w:type="dxa"/>
          </w:tcPr>
          <w:p w:rsidR="00A5282E" w:rsidRDefault="00A5282E">
            <w:pPr>
              <w:pStyle w:val="ConsPlusNormal"/>
            </w:pPr>
            <w:r>
              <w:t>30,0</w:t>
            </w:r>
          </w:p>
        </w:tc>
      </w:tr>
      <w:tr w:rsidR="00A5282E">
        <w:tc>
          <w:tcPr>
            <w:tcW w:w="567" w:type="dxa"/>
          </w:tcPr>
          <w:p w:rsidR="00A5282E" w:rsidRDefault="00A5282E">
            <w:pPr>
              <w:pStyle w:val="ConsPlusNormal"/>
              <w:jc w:val="center"/>
            </w:pPr>
            <w:r>
              <w:t>1.3.</w:t>
            </w:r>
          </w:p>
        </w:tc>
        <w:tc>
          <w:tcPr>
            <w:tcW w:w="7087" w:type="dxa"/>
          </w:tcPr>
          <w:p w:rsidR="00A5282E" w:rsidRDefault="00A5282E">
            <w:pPr>
              <w:pStyle w:val="ConsPlusNormal"/>
            </w:pPr>
            <w:r>
              <w:t>Численность воспитанников детского дома-интерната, живущих самостоятельно и получающих социальное сопровождение в течение первого года после достижения ими 18-летнего возраста (чел.)</w:t>
            </w:r>
          </w:p>
        </w:tc>
        <w:tc>
          <w:tcPr>
            <w:tcW w:w="1417" w:type="dxa"/>
          </w:tcPr>
          <w:p w:rsidR="00A5282E" w:rsidRDefault="00A5282E">
            <w:pPr>
              <w:pStyle w:val="ConsPlusNormal"/>
            </w:pPr>
            <w:r>
              <w:t>2</w:t>
            </w:r>
          </w:p>
        </w:tc>
      </w:tr>
      <w:tr w:rsidR="00A5282E">
        <w:tc>
          <w:tcPr>
            <w:tcW w:w="567" w:type="dxa"/>
          </w:tcPr>
          <w:p w:rsidR="00A5282E" w:rsidRDefault="00A5282E">
            <w:pPr>
              <w:pStyle w:val="ConsPlusNormal"/>
              <w:jc w:val="center"/>
            </w:pPr>
            <w:r>
              <w:t>2.</w:t>
            </w:r>
          </w:p>
        </w:tc>
        <w:tc>
          <w:tcPr>
            <w:tcW w:w="8504" w:type="dxa"/>
            <w:gridSpan w:val="2"/>
          </w:tcPr>
          <w:p w:rsidR="00A5282E" w:rsidRDefault="00A5282E">
            <w:pPr>
              <w:pStyle w:val="ConsPlusNormal"/>
            </w:pPr>
            <w:r>
              <w:t>Задача 2. Совершенствование подготовки специалистов, работающих с детьми-инвалидами, повышение их квалификации</w:t>
            </w:r>
          </w:p>
        </w:tc>
      </w:tr>
      <w:tr w:rsidR="00A5282E">
        <w:tc>
          <w:tcPr>
            <w:tcW w:w="567" w:type="dxa"/>
          </w:tcPr>
          <w:p w:rsidR="00A5282E" w:rsidRDefault="00A5282E">
            <w:pPr>
              <w:pStyle w:val="ConsPlusNormal"/>
              <w:jc w:val="center"/>
            </w:pPr>
            <w:r>
              <w:t>2.1.</w:t>
            </w:r>
          </w:p>
        </w:tc>
        <w:tc>
          <w:tcPr>
            <w:tcW w:w="7087" w:type="dxa"/>
          </w:tcPr>
          <w:p w:rsidR="00A5282E" w:rsidRDefault="00A5282E">
            <w:pPr>
              <w:pStyle w:val="ConsPlusNormal"/>
            </w:pPr>
            <w:r>
              <w:t>Количество специалистов, прошедших обучение по подготовке детей-инвалидов к самостоятельной жизни по достижении возраста 18 лет (чел.)</w:t>
            </w:r>
          </w:p>
        </w:tc>
        <w:tc>
          <w:tcPr>
            <w:tcW w:w="1417" w:type="dxa"/>
          </w:tcPr>
          <w:p w:rsidR="00A5282E" w:rsidRDefault="00A5282E">
            <w:pPr>
              <w:pStyle w:val="ConsPlusNormal"/>
            </w:pPr>
            <w:r>
              <w:t>17</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2014 год.</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6"/>
        <w:gridCol w:w="964"/>
        <w:gridCol w:w="1474"/>
        <w:gridCol w:w="1191"/>
        <w:gridCol w:w="1134"/>
        <w:gridCol w:w="1134"/>
        <w:gridCol w:w="1134"/>
        <w:gridCol w:w="1020"/>
      </w:tblGrid>
      <w:tr w:rsidR="00A5282E">
        <w:tc>
          <w:tcPr>
            <w:tcW w:w="986" w:type="dxa"/>
            <w:vMerge w:val="restart"/>
            <w:vAlign w:val="center"/>
          </w:tcPr>
          <w:p w:rsidR="00A5282E" w:rsidRDefault="00A5282E">
            <w:pPr>
              <w:pStyle w:val="ConsPlusNormal"/>
              <w:jc w:val="center"/>
            </w:pPr>
            <w:r>
              <w:t>Год</w:t>
            </w:r>
          </w:p>
        </w:tc>
        <w:tc>
          <w:tcPr>
            <w:tcW w:w="8051" w:type="dxa"/>
            <w:gridSpan w:val="7"/>
            <w:vAlign w:val="center"/>
          </w:tcPr>
          <w:p w:rsidR="00A5282E" w:rsidRDefault="00A5282E">
            <w:pPr>
              <w:pStyle w:val="ConsPlusNormal"/>
              <w:jc w:val="center"/>
            </w:pPr>
            <w:r>
              <w:t>Источник финансирования</w:t>
            </w:r>
          </w:p>
        </w:tc>
      </w:tr>
      <w:tr w:rsidR="00A5282E">
        <w:tc>
          <w:tcPr>
            <w:tcW w:w="986" w:type="dxa"/>
            <w:vMerge/>
          </w:tcPr>
          <w:p w:rsidR="00A5282E" w:rsidRDefault="00A5282E"/>
        </w:tc>
        <w:tc>
          <w:tcPr>
            <w:tcW w:w="964" w:type="dxa"/>
            <w:vAlign w:val="center"/>
          </w:tcPr>
          <w:p w:rsidR="00A5282E" w:rsidRDefault="00A5282E">
            <w:pPr>
              <w:pStyle w:val="ConsPlusNormal"/>
              <w:jc w:val="center"/>
            </w:pPr>
            <w:r>
              <w:t>областной бюджет</w:t>
            </w:r>
          </w:p>
        </w:tc>
        <w:tc>
          <w:tcPr>
            <w:tcW w:w="1474" w:type="dxa"/>
            <w:vAlign w:val="center"/>
          </w:tcPr>
          <w:p w:rsidR="00A5282E" w:rsidRDefault="00A5282E">
            <w:pPr>
              <w:pStyle w:val="ConsPlusNormal"/>
              <w:jc w:val="center"/>
            </w:pPr>
            <w:r>
              <w:t>в том числе средства подпрограммы</w:t>
            </w:r>
          </w:p>
        </w:tc>
        <w:tc>
          <w:tcPr>
            <w:tcW w:w="1191" w:type="dxa"/>
            <w:vAlign w:val="center"/>
          </w:tcPr>
          <w:p w:rsidR="00A5282E" w:rsidRDefault="00A5282E">
            <w:pPr>
              <w:pStyle w:val="ConsPlusNormal"/>
              <w:jc w:val="center"/>
            </w:pPr>
            <w:r>
              <w:t>федеральный бюджет</w:t>
            </w:r>
          </w:p>
        </w:tc>
        <w:tc>
          <w:tcPr>
            <w:tcW w:w="1134" w:type="dxa"/>
            <w:vAlign w:val="center"/>
          </w:tcPr>
          <w:p w:rsidR="00A5282E" w:rsidRDefault="00A5282E">
            <w:pPr>
              <w:pStyle w:val="ConsPlusNormal"/>
              <w:jc w:val="center"/>
            </w:pPr>
            <w:r>
              <w:t>местные бюджеты</w:t>
            </w:r>
          </w:p>
        </w:tc>
        <w:tc>
          <w:tcPr>
            <w:tcW w:w="1134" w:type="dxa"/>
            <w:vAlign w:val="center"/>
          </w:tcPr>
          <w:p w:rsidR="00A5282E" w:rsidRDefault="00A5282E">
            <w:pPr>
              <w:pStyle w:val="ConsPlusNormal"/>
              <w:jc w:val="center"/>
            </w:pPr>
            <w:r>
              <w:t>средства Фонда</w:t>
            </w:r>
          </w:p>
        </w:tc>
        <w:tc>
          <w:tcPr>
            <w:tcW w:w="1134" w:type="dxa"/>
            <w:vAlign w:val="center"/>
          </w:tcPr>
          <w:p w:rsidR="00A5282E" w:rsidRDefault="00A5282E">
            <w:pPr>
              <w:pStyle w:val="ConsPlusNormal"/>
              <w:jc w:val="center"/>
            </w:pPr>
            <w:r>
              <w:t>внебюджетные средства</w:t>
            </w:r>
          </w:p>
        </w:tc>
        <w:tc>
          <w:tcPr>
            <w:tcW w:w="1020" w:type="dxa"/>
            <w:vAlign w:val="center"/>
          </w:tcPr>
          <w:p w:rsidR="00A5282E" w:rsidRDefault="00A5282E">
            <w:pPr>
              <w:pStyle w:val="ConsPlusNormal"/>
              <w:jc w:val="center"/>
            </w:pPr>
            <w:r>
              <w:t>всего</w:t>
            </w:r>
          </w:p>
        </w:tc>
      </w:tr>
      <w:tr w:rsidR="00A5282E">
        <w:tc>
          <w:tcPr>
            <w:tcW w:w="986" w:type="dxa"/>
          </w:tcPr>
          <w:p w:rsidR="00A5282E" w:rsidRDefault="00A5282E">
            <w:pPr>
              <w:pStyle w:val="ConsPlusNormal"/>
            </w:pPr>
            <w:r>
              <w:t>2014</w:t>
            </w:r>
          </w:p>
        </w:tc>
        <w:tc>
          <w:tcPr>
            <w:tcW w:w="964" w:type="dxa"/>
          </w:tcPr>
          <w:p w:rsidR="00A5282E" w:rsidRDefault="00A5282E">
            <w:pPr>
              <w:pStyle w:val="ConsPlusNormal"/>
            </w:pPr>
            <w:r>
              <w:t>3038,15</w:t>
            </w:r>
          </w:p>
        </w:tc>
        <w:tc>
          <w:tcPr>
            <w:tcW w:w="147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134" w:type="dxa"/>
          </w:tcPr>
          <w:p w:rsidR="00A5282E" w:rsidRDefault="00A5282E">
            <w:pPr>
              <w:pStyle w:val="ConsPlusNormal"/>
            </w:pPr>
            <w:r>
              <w:t>1204,6</w:t>
            </w:r>
          </w:p>
        </w:tc>
        <w:tc>
          <w:tcPr>
            <w:tcW w:w="1134" w:type="dxa"/>
          </w:tcPr>
          <w:p w:rsidR="00A5282E" w:rsidRDefault="00A5282E">
            <w:pPr>
              <w:pStyle w:val="ConsPlusNormal"/>
            </w:pPr>
            <w:r>
              <w:t>45,0</w:t>
            </w:r>
          </w:p>
        </w:tc>
        <w:tc>
          <w:tcPr>
            <w:tcW w:w="1020" w:type="dxa"/>
          </w:tcPr>
          <w:p w:rsidR="00A5282E" w:rsidRDefault="00A5282E">
            <w:pPr>
              <w:pStyle w:val="ConsPlusNormal"/>
            </w:pPr>
            <w:r>
              <w:t>4287,75</w:t>
            </w:r>
          </w:p>
        </w:tc>
      </w:tr>
      <w:tr w:rsidR="00A5282E">
        <w:tc>
          <w:tcPr>
            <w:tcW w:w="986" w:type="dxa"/>
          </w:tcPr>
          <w:p w:rsidR="00A5282E" w:rsidRDefault="00A5282E">
            <w:pPr>
              <w:pStyle w:val="ConsPlusNormal"/>
            </w:pPr>
            <w:r>
              <w:t>ВСЕГО</w:t>
            </w:r>
          </w:p>
        </w:tc>
        <w:tc>
          <w:tcPr>
            <w:tcW w:w="964" w:type="dxa"/>
          </w:tcPr>
          <w:p w:rsidR="00A5282E" w:rsidRDefault="00A5282E">
            <w:pPr>
              <w:pStyle w:val="ConsPlusNormal"/>
            </w:pPr>
            <w:r>
              <w:t>3038,15</w:t>
            </w:r>
          </w:p>
        </w:tc>
        <w:tc>
          <w:tcPr>
            <w:tcW w:w="147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1134" w:type="dxa"/>
          </w:tcPr>
          <w:p w:rsidR="00A5282E" w:rsidRDefault="00A5282E">
            <w:pPr>
              <w:pStyle w:val="ConsPlusNormal"/>
            </w:pPr>
            <w:r>
              <w:t>1204,6</w:t>
            </w:r>
          </w:p>
        </w:tc>
        <w:tc>
          <w:tcPr>
            <w:tcW w:w="1134" w:type="dxa"/>
          </w:tcPr>
          <w:p w:rsidR="00A5282E" w:rsidRDefault="00A5282E">
            <w:pPr>
              <w:pStyle w:val="ConsPlusNormal"/>
            </w:pPr>
            <w:r>
              <w:t>45,0</w:t>
            </w:r>
          </w:p>
        </w:tc>
        <w:tc>
          <w:tcPr>
            <w:tcW w:w="1020" w:type="dxa"/>
          </w:tcPr>
          <w:p w:rsidR="00A5282E" w:rsidRDefault="00A5282E">
            <w:pPr>
              <w:pStyle w:val="ConsPlusNormal"/>
            </w:pPr>
            <w:r>
              <w:t>4287,75</w:t>
            </w:r>
          </w:p>
        </w:tc>
      </w:tr>
    </w:tbl>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создание системы межведомственного взаимодействия в организации социально-реабилитационной работы, обеспечивающей подготовку детей-инвалидов к посильной профессионально-трудовой деятельности, развитие у них навыков самообслуживания в быту, последующее их социальное сопровождение после выхода из детского дома-интерната;</w:t>
      </w:r>
    </w:p>
    <w:p w:rsidR="00A5282E" w:rsidRDefault="00A5282E">
      <w:pPr>
        <w:pStyle w:val="ConsPlusNormal"/>
        <w:spacing w:before="220"/>
        <w:ind w:firstLine="540"/>
        <w:jc w:val="both"/>
      </w:pPr>
      <w:r>
        <w:t>усиление комплексной реабилитации воспитанников детского дома-интерната, нацеленное на развитие их потенциала и подготовку к самостоятельной жизни по достижении возраста 18 лет;</w:t>
      </w:r>
    </w:p>
    <w:p w:rsidR="00A5282E" w:rsidRDefault="00A5282E">
      <w:pPr>
        <w:pStyle w:val="ConsPlusNormal"/>
        <w:spacing w:before="220"/>
        <w:ind w:firstLine="540"/>
        <w:jc w:val="both"/>
      </w:pPr>
      <w:r>
        <w:t xml:space="preserve">внедрение инновационных социальных технологий по работе с детьми-инвалидами - воспитанниками детского дома-интерната, имеющими потенциал для самостоятельного </w:t>
      </w:r>
      <w:r>
        <w:lastRenderedPageBreak/>
        <w:t>проживания;</w:t>
      </w:r>
    </w:p>
    <w:p w:rsidR="00A5282E" w:rsidRDefault="00A5282E">
      <w:pPr>
        <w:pStyle w:val="ConsPlusNormal"/>
        <w:spacing w:before="220"/>
        <w:ind w:firstLine="540"/>
        <w:jc w:val="both"/>
      </w:pPr>
      <w:r>
        <w:t>подготовка воспитанников детского дома-интерната к самостоятельному проживанию по достижении возраста 18 лет;</w:t>
      </w:r>
    </w:p>
    <w:p w:rsidR="00A5282E" w:rsidRDefault="00A5282E">
      <w:pPr>
        <w:pStyle w:val="ConsPlusNormal"/>
        <w:spacing w:before="220"/>
        <w:ind w:firstLine="540"/>
        <w:jc w:val="both"/>
      </w:pPr>
      <w:r>
        <w:t>создание службы социального патронажа проживающих самостоятельно выпускников детского дома-интерната;</w:t>
      </w:r>
    </w:p>
    <w:p w:rsidR="00A5282E" w:rsidRDefault="00A5282E">
      <w:pPr>
        <w:pStyle w:val="ConsPlusNormal"/>
        <w:spacing w:before="220"/>
        <w:ind w:firstLine="540"/>
        <w:jc w:val="both"/>
      </w:pPr>
      <w:r>
        <w:t>совершенствование подготовки специалистов, работающих с детьми-инвалидами, повышение их квалификации.</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"Шаг в будущее на 2014 год"</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556"/>
        <w:gridCol w:w="3005"/>
        <w:gridCol w:w="794"/>
        <w:gridCol w:w="1134"/>
        <w:gridCol w:w="1304"/>
        <w:gridCol w:w="1134"/>
      </w:tblGrid>
      <w:tr w:rsidR="00A5282E">
        <w:tc>
          <w:tcPr>
            <w:tcW w:w="624" w:type="dxa"/>
            <w:vAlign w:val="center"/>
          </w:tcPr>
          <w:p w:rsidR="00A5282E" w:rsidRDefault="00A5282E">
            <w:pPr>
              <w:pStyle w:val="ConsPlusNormal"/>
              <w:jc w:val="center"/>
            </w:pPr>
            <w:r>
              <w:t>N п/п</w:t>
            </w:r>
          </w:p>
        </w:tc>
        <w:tc>
          <w:tcPr>
            <w:tcW w:w="5556" w:type="dxa"/>
            <w:vAlign w:val="center"/>
          </w:tcPr>
          <w:p w:rsidR="00A5282E" w:rsidRDefault="00A5282E">
            <w:pPr>
              <w:pStyle w:val="ConsPlusNormal"/>
              <w:jc w:val="center"/>
            </w:pPr>
            <w:r>
              <w:t>Наименование мероприятия</w:t>
            </w:r>
          </w:p>
        </w:tc>
        <w:tc>
          <w:tcPr>
            <w:tcW w:w="3005" w:type="dxa"/>
            <w:vAlign w:val="center"/>
          </w:tcPr>
          <w:p w:rsidR="00A5282E" w:rsidRDefault="00A5282E">
            <w:pPr>
              <w:pStyle w:val="ConsPlusNormal"/>
              <w:jc w:val="center"/>
            </w:pPr>
            <w:r>
              <w:t>Исполнитель мероприятия</w:t>
            </w:r>
          </w:p>
        </w:tc>
        <w:tc>
          <w:tcPr>
            <w:tcW w:w="794" w:type="dxa"/>
            <w:vAlign w:val="center"/>
          </w:tcPr>
          <w:p w:rsidR="00A5282E" w:rsidRDefault="00A5282E">
            <w:pPr>
              <w:pStyle w:val="ConsPlusNormal"/>
              <w:jc w:val="center"/>
            </w:pPr>
            <w:r>
              <w:t>Срок реализации</w:t>
            </w:r>
          </w:p>
        </w:tc>
        <w:tc>
          <w:tcPr>
            <w:tcW w:w="1134" w:type="dxa"/>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304" w:type="dxa"/>
            <w:vAlign w:val="center"/>
          </w:tcPr>
          <w:p w:rsidR="00A5282E" w:rsidRDefault="00A5282E">
            <w:pPr>
              <w:pStyle w:val="ConsPlusNormal"/>
              <w:jc w:val="center"/>
            </w:pPr>
            <w:r>
              <w:t>Источник финансирования</w:t>
            </w:r>
          </w:p>
        </w:tc>
        <w:tc>
          <w:tcPr>
            <w:tcW w:w="1134" w:type="dxa"/>
            <w:vAlign w:val="center"/>
          </w:tcPr>
          <w:p w:rsidR="00A5282E" w:rsidRDefault="00A5282E">
            <w:pPr>
              <w:pStyle w:val="ConsPlusNormal"/>
              <w:jc w:val="center"/>
            </w:pPr>
            <w:r>
              <w:t>Объем финансирования в 2014 году (тыс. руб.)</w:t>
            </w:r>
          </w:p>
        </w:tc>
      </w:tr>
      <w:tr w:rsidR="00A5282E">
        <w:tc>
          <w:tcPr>
            <w:tcW w:w="624" w:type="dxa"/>
            <w:vAlign w:val="center"/>
          </w:tcPr>
          <w:p w:rsidR="00A5282E" w:rsidRDefault="00A5282E">
            <w:pPr>
              <w:pStyle w:val="ConsPlusNormal"/>
              <w:jc w:val="center"/>
            </w:pPr>
            <w:r>
              <w:t>1</w:t>
            </w:r>
          </w:p>
        </w:tc>
        <w:tc>
          <w:tcPr>
            <w:tcW w:w="5556" w:type="dxa"/>
            <w:vAlign w:val="center"/>
          </w:tcPr>
          <w:p w:rsidR="00A5282E" w:rsidRDefault="00A5282E">
            <w:pPr>
              <w:pStyle w:val="ConsPlusNormal"/>
              <w:jc w:val="center"/>
            </w:pPr>
            <w:r>
              <w:t>2</w:t>
            </w:r>
          </w:p>
        </w:tc>
        <w:tc>
          <w:tcPr>
            <w:tcW w:w="3005"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304" w:type="dxa"/>
            <w:vAlign w:val="center"/>
          </w:tcPr>
          <w:p w:rsidR="00A5282E" w:rsidRDefault="00A5282E">
            <w:pPr>
              <w:pStyle w:val="ConsPlusNormal"/>
              <w:jc w:val="center"/>
            </w:pPr>
            <w:r>
              <w:t>6</w:t>
            </w:r>
          </w:p>
        </w:tc>
        <w:tc>
          <w:tcPr>
            <w:tcW w:w="1134" w:type="dxa"/>
            <w:vAlign w:val="center"/>
          </w:tcPr>
          <w:p w:rsidR="00A5282E" w:rsidRDefault="00A5282E">
            <w:pPr>
              <w:pStyle w:val="ConsPlusNormal"/>
              <w:jc w:val="center"/>
            </w:pPr>
            <w:r>
              <w:t>7</w:t>
            </w:r>
          </w:p>
        </w:tc>
      </w:tr>
      <w:tr w:rsidR="00A5282E">
        <w:tc>
          <w:tcPr>
            <w:tcW w:w="624" w:type="dxa"/>
          </w:tcPr>
          <w:p w:rsidR="00A5282E" w:rsidRDefault="00A5282E">
            <w:pPr>
              <w:pStyle w:val="ConsPlusNormal"/>
              <w:jc w:val="center"/>
              <w:outlineLvl w:val="3"/>
            </w:pPr>
            <w:r>
              <w:t>1.</w:t>
            </w:r>
          </w:p>
        </w:tc>
        <w:tc>
          <w:tcPr>
            <w:tcW w:w="12927" w:type="dxa"/>
            <w:gridSpan w:val="6"/>
          </w:tcPr>
          <w:p w:rsidR="00A5282E" w:rsidRDefault="00A5282E">
            <w:pPr>
              <w:pStyle w:val="ConsPlusNormal"/>
            </w:pPr>
            <w:r>
              <w:t>Задача 1. Формирование и внедрение модели комплексной социально-реабилитационной работы, обеспечивающей развитие потенциала воспитанников детского дома-интерната, включая внедрение инновационных технологий в работу с воспитанниками детского дома-интерната, имеющими потенциал для самостоятельного проживания, в том числе с выпускниками детского дома-интерната</w:t>
            </w:r>
          </w:p>
        </w:tc>
      </w:tr>
      <w:tr w:rsidR="00A5282E">
        <w:tc>
          <w:tcPr>
            <w:tcW w:w="624" w:type="dxa"/>
          </w:tcPr>
          <w:p w:rsidR="00A5282E" w:rsidRDefault="00A5282E">
            <w:pPr>
              <w:pStyle w:val="ConsPlusNormal"/>
              <w:jc w:val="center"/>
            </w:pPr>
            <w:r>
              <w:t>1.1.</w:t>
            </w:r>
          </w:p>
        </w:tc>
        <w:tc>
          <w:tcPr>
            <w:tcW w:w="5556" w:type="dxa"/>
          </w:tcPr>
          <w:p w:rsidR="00A5282E" w:rsidRDefault="00A5282E">
            <w:pPr>
              <w:pStyle w:val="ConsPlusNormal"/>
            </w:pPr>
            <w:r>
              <w:t>Осуществление диагностики уровня социально-психологического развития и сформированности навыков у воспитанников детского дома-интерната</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1.2.</w:t>
            </w:r>
          </w:p>
        </w:tc>
        <w:tc>
          <w:tcPr>
            <w:tcW w:w="5556" w:type="dxa"/>
          </w:tcPr>
          <w:p w:rsidR="00A5282E" w:rsidRDefault="00A5282E">
            <w:pPr>
              <w:pStyle w:val="ConsPlusNormal"/>
            </w:pPr>
            <w:r>
              <w:t>Разработка индивидуальных программ подготовки к самостоятельной жизни воспитанников детского дома-интерната</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1.3.</w:t>
            </w:r>
          </w:p>
        </w:tc>
        <w:tc>
          <w:tcPr>
            <w:tcW w:w="5556" w:type="dxa"/>
          </w:tcPr>
          <w:p w:rsidR="00A5282E" w:rsidRDefault="00A5282E">
            <w:pPr>
              <w:pStyle w:val="ConsPlusNormal"/>
            </w:pPr>
            <w:r>
              <w:t>Внедрение новой волонтерской социально-психологической службы "Воркшопы" на базе детского дома-интерната</w:t>
            </w:r>
          </w:p>
        </w:tc>
        <w:tc>
          <w:tcPr>
            <w:tcW w:w="3005" w:type="dxa"/>
          </w:tcPr>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НовГУ</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490,09</w:t>
            </w:r>
          </w:p>
        </w:tc>
      </w:tr>
      <w:tr w:rsidR="00A5282E">
        <w:tc>
          <w:tcPr>
            <w:tcW w:w="624" w:type="dxa"/>
          </w:tcPr>
          <w:p w:rsidR="00A5282E" w:rsidRDefault="00A5282E">
            <w:pPr>
              <w:pStyle w:val="ConsPlusNormal"/>
              <w:jc w:val="center"/>
            </w:pPr>
            <w:r>
              <w:t>1.4.</w:t>
            </w:r>
          </w:p>
        </w:tc>
        <w:tc>
          <w:tcPr>
            <w:tcW w:w="5556" w:type="dxa"/>
          </w:tcPr>
          <w:p w:rsidR="00A5282E" w:rsidRDefault="00A5282E">
            <w:pPr>
              <w:pStyle w:val="ConsPlusNormal"/>
            </w:pPr>
            <w:r>
              <w:t>Проведение обучающих занятий по правовой подготовке и формированию навыков коммуникации у воспитанников детского дома-интерната</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523,4</w:t>
            </w:r>
          </w:p>
        </w:tc>
      </w:tr>
      <w:tr w:rsidR="00A5282E">
        <w:tc>
          <w:tcPr>
            <w:tcW w:w="624" w:type="dxa"/>
          </w:tcPr>
          <w:p w:rsidR="00A5282E" w:rsidRDefault="00A5282E">
            <w:pPr>
              <w:pStyle w:val="ConsPlusNormal"/>
              <w:jc w:val="center"/>
            </w:pPr>
            <w:r>
              <w:lastRenderedPageBreak/>
              <w:t>1.5.</w:t>
            </w:r>
          </w:p>
        </w:tc>
        <w:tc>
          <w:tcPr>
            <w:tcW w:w="5556" w:type="dxa"/>
          </w:tcPr>
          <w:p w:rsidR="00A5282E" w:rsidRDefault="00A5282E">
            <w:pPr>
              <w:pStyle w:val="ConsPlusNormal"/>
            </w:pPr>
            <w:r>
              <w:t>Организация и проведение областного фестиваля художественного творчества детей-инвалидов</w:t>
            </w:r>
          </w:p>
        </w:tc>
        <w:tc>
          <w:tcPr>
            <w:tcW w:w="3005"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культуры и туризма Новгородской 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ВОИ</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(средства </w:t>
            </w:r>
            <w:hyperlink w:anchor="P3676" w:history="1">
              <w:r>
                <w:rPr>
                  <w:color w:val="0000FF"/>
                </w:rPr>
                <w:t>подпрограммы</w:t>
              </w:r>
            </w:hyperlink>
            <w:r>
              <w:t xml:space="preserve"> "Доступная среда")</w:t>
            </w:r>
          </w:p>
        </w:tc>
        <w:tc>
          <w:tcPr>
            <w:tcW w:w="1134" w:type="dxa"/>
          </w:tcPr>
          <w:p w:rsidR="00A5282E" w:rsidRDefault="00A5282E">
            <w:pPr>
              <w:pStyle w:val="ConsPlusNormal"/>
            </w:pPr>
            <w:r>
              <w:t>80,0</w:t>
            </w:r>
          </w:p>
        </w:tc>
      </w:tr>
      <w:tr w:rsidR="00A5282E">
        <w:tc>
          <w:tcPr>
            <w:tcW w:w="624" w:type="dxa"/>
          </w:tcPr>
          <w:p w:rsidR="00A5282E" w:rsidRDefault="00A5282E">
            <w:pPr>
              <w:pStyle w:val="ConsPlusNormal"/>
              <w:jc w:val="center"/>
            </w:pPr>
            <w:r>
              <w:t>1.6.</w:t>
            </w:r>
          </w:p>
        </w:tc>
        <w:tc>
          <w:tcPr>
            <w:tcW w:w="5556" w:type="dxa"/>
          </w:tcPr>
          <w:p w:rsidR="00A5282E" w:rsidRDefault="00A5282E">
            <w:pPr>
              <w:pStyle w:val="ConsPlusNormal"/>
            </w:pPr>
            <w:r>
              <w:t>Организация совместных экскурсий по Великому Новгороду и Новгородской области воспитанников детского дома-интерната, центра "Родничок", студентов-волонтеров НовГУ</w:t>
            </w:r>
          </w:p>
        </w:tc>
        <w:tc>
          <w:tcPr>
            <w:tcW w:w="3005" w:type="dxa"/>
          </w:tcPr>
          <w:p w:rsidR="00A5282E" w:rsidRDefault="00A5282E">
            <w:pPr>
              <w:pStyle w:val="ConsPlusNormal"/>
            </w:pPr>
            <w:r>
              <w:t>реабилитационный центр "Виктория"</w:t>
            </w:r>
          </w:p>
          <w:p w:rsidR="00A5282E" w:rsidRDefault="00A5282E">
            <w:pPr>
              <w:pStyle w:val="ConsPlusNormal"/>
            </w:pPr>
          </w:p>
          <w:p w:rsidR="00A5282E" w:rsidRDefault="00A5282E">
            <w:pPr>
              <w:pStyle w:val="ConsPlusNormal"/>
            </w:pPr>
            <w:r>
              <w:t>центр "Родничок"</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внебюджетные средства</w:t>
            </w:r>
          </w:p>
        </w:tc>
        <w:tc>
          <w:tcPr>
            <w:tcW w:w="1134" w:type="dxa"/>
          </w:tcPr>
          <w:p w:rsidR="00A5282E" w:rsidRDefault="00A5282E">
            <w:pPr>
              <w:pStyle w:val="ConsPlusNormal"/>
            </w:pPr>
            <w:r>
              <w:t>30,0</w:t>
            </w:r>
          </w:p>
        </w:tc>
      </w:tr>
      <w:tr w:rsidR="00A5282E">
        <w:tc>
          <w:tcPr>
            <w:tcW w:w="624" w:type="dxa"/>
            <w:vMerge w:val="restart"/>
          </w:tcPr>
          <w:p w:rsidR="00A5282E" w:rsidRDefault="00A5282E">
            <w:pPr>
              <w:pStyle w:val="ConsPlusNormal"/>
              <w:jc w:val="center"/>
            </w:pPr>
            <w:r>
              <w:t>1.7.</w:t>
            </w:r>
          </w:p>
        </w:tc>
        <w:tc>
          <w:tcPr>
            <w:tcW w:w="5556" w:type="dxa"/>
            <w:vMerge w:val="restart"/>
          </w:tcPr>
          <w:p w:rsidR="00A5282E" w:rsidRDefault="00A5282E">
            <w:pPr>
              <w:pStyle w:val="ConsPlusNormal"/>
            </w:pPr>
            <w:r>
              <w:t>Организация театральной студии "Радуга" для развития творческого потенциала воспитанников детского дома-интерната на базе Новгородского ПНИ</w:t>
            </w:r>
          </w:p>
        </w:tc>
        <w:tc>
          <w:tcPr>
            <w:tcW w:w="3005" w:type="dxa"/>
            <w:vMerge w:val="restart"/>
          </w:tcPr>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Новгородский ПНИ</w:t>
            </w:r>
          </w:p>
        </w:tc>
        <w:tc>
          <w:tcPr>
            <w:tcW w:w="794" w:type="dxa"/>
            <w:vMerge w:val="restart"/>
          </w:tcPr>
          <w:p w:rsidR="00A5282E" w:rsidRDefault="00A5282E">
            <w:pPr>
              <w:pStyle w:val="ConsPlusNormal"/>
              <w:jc w:val="center"/>
            </w:pPr>
            <w:r>
              <w:t>2014 год</w:t>
            </w:r>
          </w:p>
        </w:tc>
        <w:tc>
          <w:tcPr>
            <w:tcW w:w="1134" w:type="dxa"/>
            <w:vMerge w:val="restart"/>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212,8</w:t>
            </w:r>
          </w:p>
        </w:tc>
      </w:tr>
      <w:tr w:rsidR="00A5282E">
        <w:tc>
          <w:tcPr>
            <w:tcW w:w="624" w:type="dxa"/>
            <w:vMerge/>
          </w:tcPr>
          <w:p w:rsidR="00A5282E" w:rsidRDefault="00A5282E"/>
        </w:tc>
        <w:tc>
          <w:tcPr>
            <w:tcW w:w="5556" w:type="dxa"/>
            <w:vMerge/>
          </w:tcPr>
          <w:p w:rsidR="00A5282E" w:rsidRDefault="00A5282E"/>
        </w:tc>
        <w:tc>
          <w:tcPr>
            <w:tcW w:w="3005" w:type="dxa"/>
            <w:vMerge/>
          </w:tcPr>
          <w:p w:rsidR="00A5282E" w:rsidRDefault="00A5282E"/>
        </w:tc>
        <w:tc>
          <w:tcPr>
            <w:tcW w:w="794" w:type="dxa"/>
            <w:vMerge/>
          </w:tcPr>
          <w:p w:rsidR="00A5282E" w:rsidRDefault="00A5282E"/>
        </w:tc>
        <w:tc>
          <w:tcPr>
            <w:tcW w:w="1134" w:type="dxa"/>
            <w:vMerge/>
          </w:tcPr>
          <w:p w:rsidR="00A5282E" w:rsidRDefault="00A5282E"/>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98,55</w:t>
            </w:r>
          </w:p>
        </w:tc>
      </w:tr>
      <w:tr w:rsidR="00A5282E">
        <w:tc>
          <w:tcPr>
            <w:tcW w:w="624" w:type="dxa"/>
          </w:tcPr>
          <w:p w:rsidR="00A5282E" w:rsidRDefault="00A5282E">
            <w:pPr>
              <w:pStyle w:val="ConsPlusNormal"/>
              <w:jc w:val="center"/>
            </w:pPr>
            <w:r>
              <w:t>1.8.</w:t>
            </w:r>
          </w:p>
        </w:tc>
        <w:tc>
          <w:tcPr>
            <w:tcW w:w="5556" w:type="dxa"/>
          </w:tcPr>
          <w:p w:rsidR="00A5282E" w:rsidRDefault="00A5282E">
            <w:pPr>
              <w:pStyle w:val="ConsPlusNormal"/>
            </w:pPr>
            <w:r>
              <w:t>Создание спортивного клуба "Старт" на базе НРООИС "Успех" для воспитанников детского дома-интерната</w:t>
            </w:r>
          </w:p>
        </w:tc>
        <w:tc>
          <w:tcPr>
            <w:tcW w:w="3005" w:type="dxa"/>
          </w:tcPr>
          <w:p w:rsidR="00A5282E" w:rsidRDefault="00A5282E">
            <w:pPr>
              <w:pStyle w:val="ConsPlusNormal"/>
            </w:pPr>
            <w:r>
              <w:t>НРООИС "Успех"</w:t>
            </w:r>
          </w:p>
          <w:p w:rsidR="00A5282E" w:rsidRDefault="00A5282E">
            <w:pPr>
              <w:pStyle w:val="ConsPlusNormal"/>
            </w:pPr>
          </w:p>
          <w:p w:rsidR="00A5282E" w:rsidRDefault="00A5282E">
            <w:pPr>
              <w:pStyle w:val="ConsPlusNormal"/>
            </w:pPr>
            <w:r>
              <w:t>ВОИ</w:t>
            </w:r>
          </w:p>
          <w:p w:rsidR="00A5282E" w:rsidRDefault="00A5282E">
            <w:pPr>
              <w:pStyle w:val="ConsPlusNormal"/>
            </w:pPr>
          </w:p>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внебюджетные средства</w:t>
            </w:r>
          </w:p>
        </w:tc>
        <w:tc>
          <w:tcPr>
            <w:tcW w:w="1134" w:type="dxa"/>
          </w:tcPr>
          <w:p w:rsidR="00A5282E" w:rsidRDefault="00A5282E">
            <w:pPr>
              <w:pStyle w:val="ConsPlusNormal"/>
            </w:pPr>
            <w:r>
              <w:t>5,0</w:t>
            </w:r>
          </w:p>
        </w:tc>
      </w:tr>
      <w:tr w:rsidR="00A5282E">
        <w:tc>
          <w:tcPr>
            <w:tcW w:w="624" w:type="dxa"/>
          </w:tcPr>
          <w:p w:rsidR="00A5282E" w:rsidRDefault="00A5282E">
            <w:pPr>
              <w:pStyle w:val="ConsPlusNormal"/>
              <w:jc w:val="center"/>
            </w:pPr>
            <w:r>
              <w:t>1.9.</w:t>
            </w:r>
          </w:p>
        </w:tc>
        <w:tc>
          <w:tcPr>
            <w:tcW w:w="5556" w:type="dxa"/>
          </w:tcPr>
          <w:p w:rsidR="00A5282E" w:rsidRDefault="00A5282E">
            <w:pPr>
              <w:pStyle w:val="ConsPlusNormal"/>
            </w:pPr>
            <w:r>
              <w:t>Разработка анкет для мониторинга качества жизни выпускников детского дома-интерната</w:t>
            </w:r>
          </w:p>
        </w:tc>
        <w:tc>
          <w:tcPr>
            <w:tcW w:w="3005" w:type="dxa"/>
          </w:tcPr>
          <w:p w:rsidR="00A5282E" w:rsidRDefault="00A5282E">
            <w:pPr>
              <w:pStyle w:val="ConsPlusNormal"/>
            </w:pPr>
            <w:r>
              <w:t>методический центр</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1.10.</w:t>
            </w:r>
          </w:p>
        </w:tc>
        <w:tc>
          <w:tcPr>
            <w:tcW w:w="5556" w:type="dxa"/>
          </w:tcPr>
          <w:p w:rsidR="00A5282E" w:rsidRDefault="00A5282E">
            <w:pPr>
              <w:pStyle w:val="ConsPlusNormal"/>
            </w:pPr>
            <w:r>
              <w:t xml:space="preserve">Создание и организация деятельности комплексной </w:t>
            </w:r>
            <w:r>
              <w:lastRenderedPageBreak/>
              <w:t>мобильной службы "Помощь" на базе реабилитационного центра "Виктория"</w:t>
            </w:r>
          </w:p>
        </w:tc>
        <w:tc>
          <w:tcPr>
            <w:tcW w:w="3005" w:type="dxa"/>
          </w:tcPr>
          <w:p w:rsidR="00A5282E" w:rsidRDefault="00A5282E">
            <w:pPr>
              <w:pStyle w:val="ConsPlusNormal"/>
            </w:pPr>
            <w:r>
              <w:lastRenderedPageBreak/>
              <w:t xml:space="preserve">реабилитационный центр </w:t>
            </w:r>
            <w:r>
              <w:lastRenderedPageBreak/>
              <w:t>"Виктория"</w:t>
            </w:r>
          </w:p>
        </w:tc>
        <w:tc>
          <w:tcPr>
            <w:tcW w:w="794" w:type="dxa"/>
          </w:tcPr>
          <w:p w:rsidR="00A5282E" w:rsidRDefault="00A5282E">
            <w:pPr>
              <w:pStyle w:val="ConsPlusNormal"/>
              <w:jc w:val="center"/>
            </w:pPr>
            <w:r>
              <w:lastRenderedPageBreak/>
              <w:t xml:space="preserve">2014 </w:t>
            </w:r>
            <w:r>
              <w:lastRenderedPageBreak/>
              <w:t>год</w:t>
            </w:r>
          </w:p>
        </w:tc>
        <w:tc>
          <w:tcPr>
            <w:tcW w:w="1134" w:type="dxa"/>
          </w:tcPr>
          <w:p w:rsidR="00A5282E" w:rsidRDefault="00A5282E">
            <w:pPr>
              <w:pStyle w:val="ConsPlusNormal"/>
              <w:jc w:val="center"/>
            </w:pPr>
            <w:r>
              <w:lastRenderedPageBreak/>
              <w:t>1.1 - 1.3</w:t>
            </w:r>
          </w:p>
        </w:tc>
        <w:tc>
          <w:tcPr>
            <w:tcW w:w="1304" w:type="dxa"/>
          </w:tcPr>
          <w:p w:rsidR="00A5282E" w:rsidRDefault="00A5282E">
            <w:pPr>
              <w:pStyle w:val="ConsPlusNormal"/>
            </w:pPr>
            <w:r>
              <w:t xml:space="preserve">областной </w:t>
            </w:r>
            <w:r>
              <w:lastRenderedPageBreak/>
              <w:t>бюджет &lt;*&gt;</w:t>
            </w:r>
          </w:p>
        </w:tc>
        <w:tc>
          <w:tcPr>
            <w:tcW w:w="1134" w:type="dxa"/>
          </w:tcPr>
          <w:p w:rsidR="00A5282E" w:rsidRDefault="00A5282E">
            <w:pPr>
              <w:pStyle w:val="ConsPlusNormal"/>
            </w:pPr>
            <w:r>
              <w:lastRenderedPageBreak/>
              <w:t>293,2</w:t>
            </w:r>
          </w:p>
        </w:tc>
      </w:tr>
      <w:tr w:rsidR="00A5282E">
        <w:tc>
          <w:tcPr>
            <w:tcW w:w="624" w:type="dxa"/>
          </w:tcPr>
          <w:p w:rsidR="00A5282E" w:rsidRDefault="00A5282E">
            <w:pPr>
              <w:pStyle w:val="ConsPlusNormal"/>
              <w:jc w:val="center"/>
            </w:pPr>
            <w:r>
              <w:lastRenderedPageBreak/>
              <w:t>1.11.</w:t>
            </w:r>
          </w:p>
        </w:tc>
        <w:tc>
          <w:tcPr>
            <w:tcW w:w="5556" w:type="dxa"/>
          </w:tcPr>
          <w:p w:rsidR="00A5282E" w:rsidRDefault="00A5282E">
            <w:pPr>
              <w:pStyle w:val="ConsPlusNormal"/>
            </w:pPr>
            <w:r>
              <w:t>Внедрение и организация деятельности новых технологий: работа с природными материалами; коллективное творчество с привлечением специалистов мобильной службы "Помощь"</w:t>
            </w:r>
          </w:p>
        </w:tc>
        <w:tc>
          <w:tcPr>
            <w:tcW w:w="3005" w:type="dxa"/>
          </w:tcPr>
          <w:p w:rsidR="00A5282E" w:rsidRDefault="00A5282E">
            <w:pPr>
              <w:pStyle w:val="ConsPlusNormal"/>
            </w:pPr>
            <w:r>
              <w:t>реабилитационный центр "Виктория"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160,2</w:t>
            </w:r>
          </w:p>
        </w:tc>
      </w:tr>
      <w:tr w:rsidR="00A5282E">
        <w:tc>
          <w:tcPr>
            <w:tcW w:w="624" w:type="dxa"/>
            <w:vMerge w:val="restart"/>
          </w:tcPr>
          <w:p w:rsidR="00A5282E" w:rsidRDefault="00A5282E">
            <w:pPr>
              <w:pStyle w:val="ConsPlusNormal"/>
              <w:jc w:val="center"/>
            </w:pPr>
            <w:r>
              <w:t>1.12.</w:t>
            </w:r>
          </w:p>
        </w:tc>
        <w:tc>
          <w:tcPr>
            <w:tcW w:w="5556" w:type="dxa"/>
            <w:vMerge w:val="restart"/>
          </w:tcPr>
          <w:p w:rsidR="00A5282E" w:rsidRDefault="00A5282E">
            <w:pPr>
              <w:pStyle w:val="ConsPlusNormal"/>
            </w:pPr>
            <w:r>
              <w:t>Внедрение новой технологии: обучение воспитанников детского дома-интерната предпрофессиональным навыкам по специальности "Садовод" на базе детского дома-интерната</w:t>
            </w:r>
          </w:p>
        </w:tc>
        <w:tc>
          <w:tcPr>
            <w:tcW w:w="3005" w:type="dxa"/>
            <w:vMerge w:val="restart"/>
          </w:tcPr>
          <w:p w:rsidR="00A5282E" w:rsidRDefault="00A5282E">
            <w:pPr>
              <w:pStyle w:val="ConsPlusNormal"/>
            </w:pPr>
            <w:r>
              <w:t>детский дом-интернат</w:t>
            </w:r>
          </w:p>
        </w:tc>
        <w:tc>
          <w:tcPr>
            <w:tcW w:w="794" w:type="dxa"/>
            <w:vMerge w:val="restart"/>
          </w:tcPr>
          <w:p w:rsidR="00A5282E" w:rsidRDefault="00A5282E">
            <w:pPr>
              <w:pStyle w:val="ConsPlusNormal"/>
              <w:jc w:val="center"/>
            </w:pPr>
            <w:r>
              <w:t>2014 год</w:t>
            </w:r>
          </w:p>
        </w:tc>
        <w:tc>
          <w:tcPr>
            <w:tcW w:w="1134" w:type="dxa"/>
            <w:vMerge w:val="restart"/>
          </w:tcPr>
          <w:p w:rsidR="00A5282E" w:rsidRDefault="00A5282E">
            <w:pPr>
              <w:pStyle w:val="ConsPlusNormal"/>
              <w:jc w:val="center"/>
            </w:pPr>
            <w:r>
              <w:t>1.2</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47,7</w:t>
            </w:r>
          </w:p>
        </w:tc>
      </w:tr>
      <w:tr w:rsidR="00A5282E">
        <w:tc>
          <w:tcPr>
            <w:tcW w:w="624" w:type="dxa"/>
            <w:vMerge/>
          </w:tcPr>
          <w:p w:rsidR="00A5282E" w:rsidRDefault="00A5282E"/>
        </w:tc>
        <w:tc>
          <w:tcPr>
            <w:tcW w:w="5556" w:type="dxa"/>
            <w:vMerge/>
          </w:tcPr>
          <w:p w:rsidR="00A5282E" w:rsidRDefault="00A5282E"/>
        </w:tc>
        <w:tc>
          <w:tcPr>
            <w:tcW w:w="3005" w:type="dxa"/>
            <w:vMerge/>
          </w:tcPr>
          <w:p w:rsidR="00A5282E" w:rsidRDefault="00A5282E"/>
        </w:tc>
        <w:tc>
          <w:tcPr>
            <w:tcW w:w="794" w:type="dxa"/>
            <w:vMerge/>
          </w:tcPr>
          <w:p w:rsidR="00A5282E" w:rsidRDefault="00A5282E"/>
        </w:tc>
        <w:tc>
          <w:tcPr>
            <w:tcW w:w="1134" w:type="dxa"/>
            <w:vMerge/>
          </w:tcPr>
          <w:p w:rsidR="00A5282E" w:rsidRDefault="00A5282E"/>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92,71</w:t>
            </w:r>
          </w:p>
        </w:tc>
      </w:tr>
      <w:tr w:rsidR="00A5282E">
        <w:tc>
          <w:tcPr>
            <w:tcW w:w="624" w:type="dxa"/>
          </w:tcPr>
          <w:p w:rsidR="00A5282E" w:rsidRDefault="00A5282E">
            <w:pPr>
              <w:pStyle w:val="ConsPlusNormal"/>
              <w:jc w:val="center"/>
            </w:pPr>
            <w:r>
              <w:t>1.13.</w:t>
            </w:r>
          </w:p>
        </w:tc>
        <w:tc>
          <w:tcPr>
            <w:tcW w:w="5556" w:type="dxa"/>
          </w:tcPr>
          <w:p w:rsidR="00A5282E" w:rsidRDefault="00A5282E">
            <w:pPr>
              <w:pStyle w:val="ConsPlusNormal"/>
            </w:pPr>
            <w:r>
              <w:t>Организация обучения навыкам профессий грузчик, санитарка-уборщица, дворник</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1.2</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168,7</w:t>
            </w:r>
          </w:p>
        </w:tc>
      </w:tr>
      <w:tr w:rsidR="00A5282E">
        <w:tc>
          <w:tcPr>
            <w:tcW w:w="624" w:type="dxa"/>
          </w:tcPr>
          <w:p w:rsidR="00A5282E" w:rsidRDefault="00A5282E">
            <w:pPr>
              <w:pStyle w:val="ConsPlusNormal"/>
              <w:jc w:val="center"/>
            </w:pPr>
            <w:r>
              <w:t>1.14.</w:t>
            </w:r>
          </w:p>
        </w:tc>
        <w:tc>
          <w:tcPr>
            <w:tcW w:w="5556" w:type="dxa"/>
          </w:tcPr>
          <w:p w:rsidR="00A5282E" w:rsidRDefault="00A5282E">
            <w:pPr>
              <w:pStyle w:val="ConsPlusNormal"/>
            </w:pPr>
            <w:r>
              <w:t>Организация работы кружка художественной мозаики для детей-инвалидов старше 14 лет</w:t>
            </w:r>
          </w:p>
        </w:tc>
        <w:tc>
          <w:tcPr>
            <w:tcW w:w="3005" w:type="dxa"/>
          </w:tcPr>
          <w:p w:rsidR="00A5282E" w:rsidRDefault="00A5282E">
            <w:pPr>
              <w:pStyle w:val="ConsPlusNormal"/>
            </w:pPr>
            <w:r>
              <w:t>ООО "Север"</w:t>
            </w:r>
          </w:p>
          <w:p w:rsidR="00A5282E" w:rsidRDefault="00A5282E">
            <w:pPr>
              <w:pStyle w:val="ConsPlusNormal"/>
            </w:pPr>
          </w:p>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внебюджетные средства</w:t>
            </w:r>
          </w:p>
        </w:tc>
        <w:tc>
          <w:tcPr>
            <w:tcW w:w="1134" w:type="dxa"/>
          </w:tcPr>
          <w:p w:rsidR="00A5282E" w:rsidRDefault="00A5282E">
            <w:pPr>
              <w:pStyle w:val="ConsPlusNormal"/>
            </w:pPr>
            <w:r>
              <w:t>5,0</w:t>
            </w:r>
          </w:p>
        </w:tc>
      </w:tr>
      <w:tr w:rsidR="00A5282E">
        <w:tc>
          <w:tcPr>
            <w:tcW w:w="624" w:type="dxa"/>
          </w:tcPr>
          <w:p w:rsidR="00A5282E" w:rsidRDefault="00A5282E">
            <w:pPr>
              <w:pStyle w:val="ConsPlusNormal"/>
              <w:jc w:val="center"/>
            </w:pPr>
            <w:r>
              <w:t>1.15.</w:t>
            </w:r>
          </w:p>
        </w:tc>
        <w:tc>
          <w:tcPr>
            <w:tcW w:w="5556" w:type="dxa"/>
          </w:tcPr>
          <w:p w:rsidR="00A5282E" w:rsidRDefault="00A5282E">
            <w:pPr>
              <w:pStyle w:val="ConsPlusNormal"/>
            </w:pPr>
            <w:r>
              <w:t>Создание новой службы "Я - сам" при гостинице для детей-инвалидов в Великом Новгороде на базе реабилитационного центра "Виктория"</w:t>
            </w:r>
          </w:p>
        </w:tc>
        <w:tc>
          <w:tcPr>
            <w:tcW w:w="3005" w:type="dxa"/>
          </w:tcPr>
          <w:p w:rsidR="00A5282E" w:rsidRDefault="00A5282E">
            <w:pPr>
              <w:pStyle w:val="ConsPlusNormal"/>
            </w:pPr>
            <w:r>
              <w:t>реабилитационный центр "Виктория"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180,5</w:t>
            </w:r>
          </w:p>
        </w:tc>
      </w:tr>
      <w:tr w:rsidR="00A5282E">
        <w:tc>
          <w:tcPr>
            <w:tcW w:w="624" w:type="dxa"/>
          </w:tcPr>
          <w:p w:rsidR="00A5282E" w:rsidRDefault="00A5282E">
            <w:pPr>
              <w:pStyle w:val="ConsPlusNormal"/>
              <w:jc w:val="center"/>
            </w:pPr>
            <w:r>
              <w:t>1.16.</w:t>
            </w:r>
          </w:p>
        </w:tc>
        <w:tc>
          <w:tcPr>
            <w:tcW w:w="5556" w:type="dxa"/>
          </w:tcPr>
          <w:p w:rsidR="00A5282E" w:rsidRDefault="00A5282E">
            <w:pPr>
              <w:pStyle w:val="ConsPlusNormal"/>
            </w:pPr>
            <w:r>
              <w:t>Проведение медицинской реабилитации воспитанников детского дома-интерната</w:t>
            </w:r>
          </w:p>
        </w:tc>
        <w:tc>
          <w:tcPr>
            <w:tcW w:w="3005" w:type="dxa"/>
          </w:tcPr>
          <w:p w:rsidR="00A5282E" w:rsidRDefault="00A5282E">
            <w:pPr>
              <w:pStyle w:val="ConsPlusNormal"/>
            </w:pPr>
            <w:r>
              <w:t>реабилитационный центр "Виктория"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300,0</w:t>
            </w:r>
          </w:p>
        </w:tc>
      </w:tr>
      <w:tr w:rsidR="00A5282E">
        <w:tc>
          <w:tcPr>
            <w:tcW w:w="624" w:type="dxa"/>
            <w:vMerge w:val="restart"/>
          </w:tcPr>
          <w:p w:rsidR="00A5282E" w:rsidRDefault="00A5282E">
            <w:pPr>
              <w:pStyle w:val="ConsPlusNormal"/>
              <w:jc w:val="center"/>
            </w:pPr>
            <w:r>
              <w:t>1.17.</w:t>
            </w:r>
          </w:p>
        </w:tc>
        <w:tc>
          <w:tcPr>
            <w:tcW w:w="5556" w:type="dxa"/>
            <w:vMerge w:val="restart"/>
          </w:tcPr>
          <w:p w:rsidR="00A5282E" w:rsidRDefault="00A5282E">
            <w:pPr>
              <w:pStyle w:val="ConsPlusNormal"/>
            </w:pPr>
            <w:r>
              <w:t>Создание новой службы "Тренировочная квартира" для воспитанников детского дома-интерната на базе детского дома-интерната</w:t>
            </w:r>
          </w:p>
        </w:tc>
        <w:tc>
          <w:tcPr>
            <w:tcW w:w="3005" w:type="dxa"/>
            <w:vMerge w:val="restart"/>
          </w:tcPr>
          <w:p w:rsidR="00A5282E" w:rsidRDefault="00A5282E">
            <w:pPr>
              <w:pStyle w:val="ConsPlusNormal"/>
            </w:pPr>
            <w:r>
              <w:t>детский дом-интернат</w:t>
            </w:r>
          </w:p>
        </w:tc>
        <w:tc>
          <w:tcPr>
            <w:tcW w:w="794" w:type="dxa"/>
            <w:vMerge w:val="restart"/>
          </w:tcPr>
          <w:p w:rsidR="00A5282E" w:rsidRDefault="00A5282E">
            <w:pPr>
              <w:pStyle w:val="ConsPlusNormal"/>
              <w:jc w:val="center"/>
            </w:pPr>
            <w:r>
              <w:t>2014 год</w:t>
            </w:r>
          </w:p>
        </w:tc>
        <w:tc>
          <w:tcPr>
            <w:tcW w:w="1134" w:type="dxa"/>
            <w:vMerge w:val="restart"/>
          </w:tcPr>
          <w:p w:rsidR="00A5282E" w:rsidRDefault="00A5282E">
            <w:pPr>
              <w:pStyle w:val="ConsPlusNormal"/>
              <w:jc w:val="center"/>
            </w:pPr>
            <w:r>
              <w:t>1.1, 1.3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82,1</w:t>
            </w:r>
          </w:p>
        </w:tc>
      </w:tr>
      <w:tr w:rsidR="00A5282E">
        <w:tc>
          <w:tcPr>
            <w:tcW w:w="624" w:type="dxa"/>
            <w:vMerge/>
          </w:tcPr>
          <w:p w:rsidR="00A5282E" w:rsidRDefault="00A5282E"/>
        </w:tc>
        <w:tc>
          <w:tcPr>
            <w:tcW w:w="5556" w:type="dxa"/>
            <w:vMerge/>
          </w:tcPr>
          <w:p w:rsidR="00A5282E" w:rsidRDefault="00A5282E"/>
        </w:tc>
        <w:tc>
          <w:tcPr>
            <w:tcW w:w="3005" w:type="dxa"/>
            <w:vMerge/>
          </w:tcPr>
          <w:p w:rsidR="00A5282E" w:rsidRDefault="00A5282E"/>
        </w:tc>
        <w:tc>
          <w:tcPr>
            <w:tcW w:w="794" w:type="dxa"/>
            <w:vMerge/>
          </w:tcPr>
          <w:p w:rsidR="00A5282E" w:rsidRDefault="00A5282E"/>
        </w:tc>
        <w:tc>
          <w:tcPr>
            <w:tcW w:w="1134" w:type="dxa"/>
            <w:vMerge/>
          </w:tcPr>
          <w:p w:rsidR="00A5282E" w:rsidRDefault="00A5282E"/>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164,25</w:t>
            </w:r>
          </w:p>
        </w:tc>
      </w:tr>
      <w:tr w:rsidR="00A5282E">
        <w:tc>
          <w:tcPr>
            <w:tcW w:w="624" w:type="dxa"/>
          </w:tcPr>
          <w:p w:rsidR="00A5282E" w:rsidRDefault="00A5282E">
            <w:pPr>
              <w:pStyle w:val="ConsPlusNormal"/>
              <w:jc w:val="center"/>
            </w:pPr>
            <w:r>
              <w:t>1.18.</w:t>
            </w:r>
          </w:p>
        </w:tc>
        <w:tc>
          <w:tcPr>
            <w:tcW w:w="5556" w:type="dxa"/>
          </w:tcPr>
          <w:p w:rsidR="00A5282E" w:rsidRDefault="00A5282E">
            <w:pPr>
              <w:pStyle w:val="ConsPlusNormal"/>
            </w:pPr>
            <w:r>
              <w:t xml:space="preserve">Проведение обучающих занятий для воспитанников детского дома-интерната по развитию кругозора, </w:t>
            </w:r>
            <w:r>
              <w:lastRenderedPageBreak/>
              <w:t>коммуникативного общения</w:t>
            </w:r>
          </w:p>
        </w:tc>
        <w:tc>
          <w:tcPr>
            <w:tcW w:w="3005" w:type="dxa"/>
          </w:tcPr>
          <w:p w:rsidR="00A5282E" w:rsidRDefault="00A5282E">
            <w:pPr>
              <w:pStyle w:val="ConsPlusNormal"/>
            </w:pPr>
            <w:r>
              <w:lastRenderedPageBreak/>
              <w:t>спецбиблиотека "Веда"</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8,0</w:t>
            </w:r>
          </w:p>
        </w:tc>
      </w:tr>
      <w:tr w:rsidR="00A5282E">
        <w:tc>
          <w:tcPr>
            <w:tcW w:w="624" w:type="dxa"/>
          </w:tcPr>
          <w:p w:rsidR="00A5282E" w:rsidRDefault="00A5282E">
            <w:pPr>
              <w:pStyle w:val="ConsPlusNormal"/>
              <w:jc w:val="center"/>
            </w:pPr>
            <w:r>
              <w:lastRenderedPageBreak/>
              <w:t>1.19.</w:t>
            </w:r>
          </w:p>
        </w:tc>
        <w:tc>
          <w:tcPr>
            <w:tcW w:w="5556" w:type="dxa"/>
          </w:tcPr>
          <w:p w:rsidR="00A5282E" w:rsidRDefault="00A5282E">
            <w:pPr>
              <w:pStyle w:val="ConsPlusNormal"/>
            </w:pPr>
            <w:r>
              <w:t>Организация работы по ознакомлению воспитанников детского дома-интерната с объектами городской инфраструктуры</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62,95</w:t>
            </w:r>
          </w:p>
        </w:tc>
      </w:tr>
      <w:tr w:rsidR="00A5282E">
        <w:tc>
          <w:tcPr>
            <w:tcW w:w="624" w:type="dxa"/>
          </w:tcPr>
          <w:p w:rsidR="00A5282E" w:rsidRDefault="00A5282E">
            <w:pPr>
              <w:pStyle w:val="ConsPlusNormal"/>
              <w:jc w:val="center"/>
            </w:pPr>
            <w:r>
              <w:t>1.20.</w:t>
            </w:r>
          </w:p>
        </w:tc>
        <w:tc>
          <w:tcPr>
            <w:tcW w:w="5556" w:type="dxa"/>
          </w:tcPr>
          <w:p w:rsidR="00A5282E" w:rsidRDefault="00A5282E">
            <w:pPr>
              <w:pStyle w:val="ConsPlusNormal"/>
            </w:pPr>
            <w:r>
              <w:t>Внедрение и организация деятельности спортивных, здоровьесберегающих технологий</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277,6</w:t>
            </w:r>
          </w:p>
        </w:tc>
      </w:tr>
      <w:tr w:rsidR="00A5282E">
        <w:tc>
          <w:tcPr>
            <w:tcW w:w="624" w:type="dxa"/>
          </w:tcPr>
          <w:p w:rsidR="00A5282E" w:rsidRDefault="00A5282E">
            <w:pPr>
              <w:pStyle w:val="ConsPlusNormal"/>
              <w:jc w:val="center"/>
            </w:pPr>
            <w:r>
              <w:t>1.21.</w:t>
            </w:r>
          </w:p>
        </w:tc>
        <w:tc>
          <w:tcPr>
            <w:tcW w:w="5556" w:type="dxa"/>
          </w:tcPr>
          <w:p w:rsidR="00A5282E" w:rsidRDefault="00A5282E">
            <w:pPr>
              <w:pStyle w:val="ConsPlusNormal"/>
            </w:pPr>
            <w:r>
              <w:t>Организация отдыха и оздоровления воспитанников детского дома-интерната на базе реабилитационного центра</w:t>
            </w:r>
          </w:p>
        </w:tc>
        <w:tc>
          <w:tcPr>
            <w:tcW w:w="3005" w:type="dxa"/>
          </w:tcPr>
          <w:p w:rsidR="00A5282E" w:rsidRDefault="00A5282E">
            <w:pPr>
              <w:pStyle w:val="ConsPlusNormal"/>
            </w:pPr>
            <w:r>
              <w:t>реабилитационный центр "Виктория"</w:t>
            </w:r>
          </w:p>
          <w:p w:rsidR="00A5282E" w:rsidRDefault="00A5282E">
            <w:pPr>
              <w:pStyle w:val="ConsPlusNormal"/>
            </w:pPr>
          </w:p>
          <w:p w:rsidR="00A5282E" w:rsidRDefault="00A5282E">
            <w:pPr>
              <w:pStyle w:val="ConsPlusNormal"/>
            </w:pPr>
            <w:r>
              <w:t>реабилитационный центр</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550,0</w:t>
            </w:r>
          </w:p>
        </w:tc>
      </w:tr>
      <w:tr w:rsidR="00A5282E">
        <w:tc>
          <w:tcPr>
            <w:tcW w:w="624" w:type="dxa"/>
          </w:tcPr>
          <w:p w:rsidR="00A5282E" w:rsidRDefault="00A5282E">
            <w:pPr>
              <w:pStyle w:val="ConsPlusNormal"/>
              <w:jc w:val="center"/>
            </w:pPr>
            <w:r>
              <w:t>1.22.</w:t>
            </w:r>
          </w:p>
        </w:tc>
        <w:tc>
          <w:tcPr>
            <w:tcW w:w="5556" w:type="dxa"/>
          </w:tcPr>
          <w:p w:rsidR="00A5282E" w:rsidRDefault="00A5282E">
            <w:pPr>
              <w:pStyle w:val="ConsPlusNormal"/>
            </w:pPr>
            <w:r>
              <w:t>Внедрение обучающей модели "Азбука пожарной безопасности" с целью развития социально-бытовой адаптации на базе детского дома-интерната</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1.1 - 1.3</w:t>
            </w:r>
          </w:p>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38,0</w:t>
            </w:r>
          </w:p>
        </w:tc>
      </w:tr>
      <w:tr w:rsidR="00A5282E">
        <w:tc>
          <w:tcPr>
            <w:tcW w:w="624" w:type="dxa"/>
          </w:tcPr>
          <w:p w:rsidR="00A5282E" w:rsidRDefault="00A5282E">
            <w:pPr>
              <w:pStyle w:val="ConsPlusNormal"/>
              <w:jc w:val="center"/>
            </w:pPr>
            <w:r>
              <w:t>1.23.</w:t>
            </w:r>
          </w:p>
        </w:tc>
        <w:tc>
          <w:tcPr>
            <w:tcW w:w="5556" w:type="dxa"/>
          </w:tcPr>
          <w:p w:rsidR="00A5282E" w:rsidRDefault="00A5282E">
            <w:pPr>
              <w:pStyle w:val="ConsPlusNormal"/>
            </w:pPr>
            <w:r>
              <w:t>Содействие в трудоустройстве выпускников детского дома-интерната, обратившихся в органы службы занятости населения в целях поиска подходящей работы</w:t>
            </w:r>
          </w:p>
        </w:tc>
        <w:tc>
          <w:tcPr>
            <w:tcW w:w="3005"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1.2</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1.24.</w:t>
            </w:r>
          </w:p>
        </w:tc>
        <w:tc>
          <w:tcPr>
            <w:tcW w:w="5556" w:type="dxa"/>
          </w:tcPr>
          <w:p w:rsidR="00A5282E" w:rsidRDefault="00A5282E">
            <w:pPr>
              <w:pStyle w:val="ConsPlusNormal"/>
            </w:pPr>
            <w:r>
              <w:t>Организация профессиональной ориентации воспитанников детского дома-интерната в целях выбора сферы деятельности (профессии), трудоустройства, профессионального обучения</w:t>
            </w:r>
          </w:p>
        </w:tc>
        <w:tc>
          <w:tcPr>
            <w:tcW w:w="3005" w:type="dxa"/>
          </w:tcPr>
          <w:p w:rsidR="00A5282E" w:rsidRDefault="00A5282E">
            <w:pPr>
              <w:pStyle w:val="ConsPlusNormal"/>
            </w:pPr>
            <w:r>
              <w:t>департамент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1.2</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1.25.</w:t>
            </w:r>
          </w:p>
        </w:tc>
        <w:tc>
          <w:tcPr>
            <w:tcW w:w="5556" w:type="dxa"/>
          </w:tcPr>
          <w:p w:rsidR="00A5282E" w:rsidRDefault="00A5282E">
            <w:pPr>
              <w:pStyle w:val="ConsPlusNormal"/>
            </w:pPr>
            <w:r>
              <w:t>Организация церемонии предоставления жилых помещений: вручение символических ключей выпускникам детского дома-интерната</w:t>
            </w:r>
          </w:p>
        </w:tc>
        <w:tc>
          <w:tcPr>
            <w:tcW w:w="3005"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1.3</w:t>
            </w:r>
          </w:p>
        </w:tc>
        <w:tc>
          <w:tcPr>
            <w:tcW w:w="1304" w:type="dxa"/>
          </w:tcPr>
          <w:p w:rsidR="00A5282E" w:rsidRDefault="00A5282E">
            <w:pPr>
              <w:pStyle w:val="ConsPlusNormal"/>
            </w:pPr>
            <w:r>
              <w:t>внебюджетные средства</w:t>
            </w:r>
          </w:p>
        </w:tc>
        <w:tc>
          <w:tcPr>
            <w:tcW w:w="1134" w:type="dxa"/>
          </w:tcPr>
          <w:p w:rsidR="00A5282E" w:rsidRDefault="00A5282E">
            <w:pPr>
              <w:pStyle w:val="ConsPlusNormal"/>
            </w:pPr>
            <w:r>
              <w:t>5,0</w:t>
            </w:r>
          </w:p>
        </w:tc>
      </w:tr>
      <w:tr w:rsidR="00A5282E">
        <w:tc>
          <w:tcPr>
            <w:tcW w:w="624" w:type="dxa"/>
          </w:tcPr>
          <w:p w:rsidR="00A5282E" w:rsidRDefault="00A5282E">
            <w:pPr>
              <w:pStyle w:val="ConsPlusNormal"/>
              <w:jc w:val="center"/>
            </w:pPr>
            <w:r>
              <w:t>1.26.</w:t>
            </w:r>
          </w:p>
        </w:tc>
        <w:tc>
          <w:tcPr>
            <w:tcW w:w="5556" w:type="dxa"/>
          </w:tcPr>
          <w:p w:rsidR="00A5282E" w:rsidRDefault="00A5282E">
            <w:pPr>
              <w:pStyle w:val="ConsPlusNormal"/>
            </w:pPr>
            <w:r>
              <w:t>Создание службы социального сопровождения, патронажа и консультирования проживающих самостоятельно выпускников детского дома-интерната</w:t>
            </w:r>
          </w:p>
        </w:tc>
        <w:tc>
          <w:tcPr>
            <w:tcW w:w="3005" w:type="dxa"/>
          </w:tcPr>
          <w:p w:rsidR="00A5282E" w:rsidRDefault="00A5282E">
            <w:pPr>
              <w:pStyle w:val="ConsPlusNormal"/>
            </w:pPr>
            <w:r>
              <w:t>Боровичский ПНИ "Прошково"</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1.3</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lastRenderedPageBreak/>
              <w:t>1.27.</w:t>
            </w:r>
          </w:p>
        </w:tc>
        <w:tc>
          <w:tcPr>
            <w:tcW w:w="5556" w:type="dxa"/>
          </w:tcPr>
          <w:p w:rsidR="00A5282E" w:rsidRDefault="00A5282E">
            <w:pPr>
              <w:pStyle w:val="ConsPlusNormal"/>
            </w:pPr>
            <w:r>
              <w:t>Оборудование жилых комнат для самостоятельного проживания выпускников детского дома-интерната на базе Боровичского ПНИ "Прошково"</w:t>
            </w:r>
          </w:p>
        </w:tc>
        <w:tc>
          <w:tcPr>
            <w:tcW w:w="3005" w:type="dxa"/>
          </w:tcPr>
          <w:p w:rsidR="00A5282E" w:rsidRDefault="00A5282E">
            <w:pPr>
              <w:pStyle w:val="ConsPlusNormal"/>
            </w:pPr>
            <w:r>
              <w:t>Боровичский ПНИ "Прошково"</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1.3</w:t>
            </w:r>
          </w:p>
        </w:tc>
        <w:tc>
          <w:tcPr>
            <w:tcW w:w="1304" w:type="dxa"/>
          </w:tcPr>
          <w:p w:rsidR="00A5282E" w:rsidRDefault="00A5282E">
            <w:pPr>
              <w:pStyle w:val="ConsPlusNormal"/>
            </w:pPr>
            <w:r>
              <w:t>средства Фонда</w:t>
            </w:r>
          </w:p>
        </w:tc>
        <w:tc>
          <w:tcPr>
            <w:tcW w:w="1134" w:type="dxa"/>
          </w:tcPr>
          <w:p w:rsidR="00A5282E" w:rsidRDefault="00A5282E">
            <w:pPr>
              <w:pStyle w:val="ConsPlusNormal"/>
            </w:pPr>
            <w:r>
              <w:t>321,0</w:t>
            </w:r>
          </w:p>
        </w:tc>
      </w:tr>
      <w:tr w:rsidR="00A5282E">
        <w:tc>
          <w:tcPr>
            <w:tcW w:w="624" w:type="dxa"/>
          </w:tcPr>
          <w:p w:rsidR="00A5282E" w:rsidRDefault="00A5282E">
            <w:pPr>
              <w:pStyle w:val="ConsPlusNormal"/>
              <w:jc w:val="center"/>
              <w:outlineLvl w:val="3"/>
            </w:pPr>
            <w:r>
              <w:t>2.</w:t>
            </w:r>
          </w:p>
        </w:tc>
        <w:tc>
          <w:tcPr>
            <w:tcW w:w="12927" w:type="dxa"/>
            <w:gridSpan w:val="6"/>
          </w:tcPr>
          <w:p w:rsidR="00A5282E" w:rsidRDefault="00A5282E">
            <w:pPr>
              <w:pStyle w:val="ConsPlusNormal"/>
            </w:pPr>
            <w:r>
              <w:t>Задача 2. Совершенствование подготовки специалистов, работающих с детьми-инвалидами, повышение их квалификации</w:t>
            </w:r>
          </w:p>
        </w:tc>
      </w:tr>
      <w:tr w:rsidR="00A5282E">
        <w:tc>
          <w:tcPr>
            <w:tcW w:w="624" w:type="dxa"/>
          </w:tcPr>
          <w:p w:rsidR="00A5282E" w:rsidRDefault="00A5282E">
            <w:pPr>
              <w:pStyle w:val="ConsPlusNormal"/>
              <w:jc w:val="center"/>
            </w:pPr>
            <w:r>
              <w:t>2.1.</w:t>
            </w:r>
          </w:p>
        </w:tc>
        <w:tc>
          <w:tcPr>
            <w:tcW w:w="5556" w:type="dxa"/>
          </w:tcPr>
          <w:p w:rsidR="00A5282E" w:rsidRDefault="00A5282E">
            <w:pPr>
              <w:pStyle w:val="ConsPlusNormal"/>
            </w:pPr>
            <w:r>
              <w:t>Разработка методических материалов для специалистов, занимающихся реабилитацией детей и подростков с ограниченными возможностями</w:t>
            </w:r>
          </w:p>
        </w:tc>
        <w:tc>
          <w:tcPr>
            <w:tcW w:w="3005" w:type="dxa"/>
          </w:tcPr>
          <w:p w:rsidR="00A5282E" w:rsidRDefault="00A5282E">
            <w:pPr>
              <w:pStyle w:val="ConsPlusNormal"/>
            </w:pPr>
            <w:r>
              <w:t>методический центр</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w:t>
            </w:r>
          </w:p>
        </w:tc>
        <w:tc>
          <w:tcPr>
            <w:tcW w:w="1304"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624" w:type="dxa"/>
          </w:tcPr>
          <w:p w:rsidR="00A5282E" w:rsidRDefault="00A5282E">
            <w:pPr>
              <w:pStyle w:val="ConsPlusNormal"/>
              <w:jc w:val="center"/>
            </w:pPr>
            <w:r>
              <w:t>2.2.</w:t>
            </w:r>
          </w:p>
        </w:tc>
        <w:tc>
          <w:tcPr>
            <w:tcW w:w="5556" w:type="dxa"/>
          </w:tcPr>
          <w:p w:rsidR="00A5282E" w:rsidRDefault="00A5282E">
            <w:pPr>
              <w:pStyle w:val="ConsPlusNormal"/>
            </w:pPr>
            <w:r>
              <w:t>Проведение "круглых столов" и семинаров для специалистов, обеспечивающих подготовку детей-инвалидов к самостоятельной жизни по достижении возраста 18 лет</w:t>
            </w:r>
          </w:p>
        </w:tc>
        <w:tc>
          <w:tcPr>
            <w:tcW w:w="3005" w:type="dxa"/>
          </w:tcPr>
          <w:p w:rsidR="00A5282E" w:rsidRDefault="00A5282E">
            <w:pPr>
              <w:pStyle w:val="ConsPlusNormal"/>
            </w:pPr>
            <w:r>
              <w:t>методический центр</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11,0</w:t>
            </w:r>
          </w:p>
        </w:tc>
      </w:tr>
      <w:tr w:rsidR="00A5282E">
        <w:tc>
          <w:tcPr>
            <w:tcW w:w="624" w:type="dxa"/>
          </w:tcPr>
          <w:p w:rsidR="00A5282E" w:rsidRDefault="00A5282E">
            <w:pPr>
              <w:pStyle w:val="ConsPlusNormal"/>
              <w:jc w:val="center"/>
            </w:pPr>
            <w:r>
              <w:t>2.3.</w:t>
            </w:r>
          </w:p>
        </w:tc>
        <w:tc>
          <w:tcPr>
            <w:tcW w:w="5556" w:type="dxa"/>
          </w:tcPr>
          <w:p w:rsidR="00A5282E" w:rsidRDefault="00A5282E">
            <w:pPr>
              <w:pStyle w:val="ConsPlusNormal"/>
            </w:pPr>
            <w:r>
              <w:t>Проведение семинаров в формах мастер-класса, обмена опытом по проблемам социализации и предпрофессиональной подготовки детей-инвалидов</w:t>
            </w:r>
          </w:p>
        </w:tc>
        <w:tc>
          <w:tcPr>
            <w:tcW w:w="3005" w:type="dxa"/>
          </w:tcPr>
          <w:p w:rsidR="00A5282E" w:rsidRDefault="00A5282E">
            <w:pPr>
              <w:pStyle w:val="ConsPlusNormal"/>
            </w:pPr>
            <w:r>
              <w:t>реабилитационный центр "Виктория"</w:t>
            </w:r>
          </w:p>
        </w:tc>
        <w:tc>
          <w:tcPr>
            <w:tcW w:w="794" w:type="dxa"/>
          </w:tcPr>
          <w:p w:rsidR="00A5282E" w:rsidRDefault="00A5282E">
            <w:pPr>
              <w:pStyle w:val="ConsPlusNormal"/>
              <w:jc w:val="center"/>
            </w:pPr>
            <w:r>
              <w:t>2014 год</w:t>
            </w:r>
          </w:p>
        </w:tc>
        <w:tc>
          <w:tcPr>
            <w:tcW w:w="1134" w:type="dxa"/>
          </w:tcPr>
          <w:p w:rsidR="00A5282E" w:rsidRDefault="00A5282E">
            <w:pPr>
              <w:pStyle w:val="ConsPlusNormal"/>
              <w:jc w:val="center"/>
            </w:pPr>
            <w:r>
              <w:t>2.1</w:t>
            </w:r>
          </w:p>
        </w:tc>
        <w:tc>
          <w:tcPr>
            <w:tcW w:w="1304" w:type="dxa"/>
          </w:tcPr>
          <w:p w:rsidR="00A5282E" w:rsidRDefault="00A5282E">
            <w:pPr>
              <w:pStyle w:val="ConsPlusNormal"/>
            </w:pPr>
            <w:r>
              <w:t xml:space="preserve">областной бюджет </w:t>
            </w:r>
            <w:hyperlink w:anchor="P9546" w:history="1">
              <w:r>
                <w:rPr>
                  <w:color w:val="0000FF"/>
                </w:rPr>
                <w:t>&lt;*&gt;</w:t>
              </w:r>
            </w:hyperlink>
          </w:p>
        </w:tc>
        <w:tc>
          <w:tcPr>
            <w:tcW w:w="1134" w:type="dxa"/>
          </w:tcPr>
          <w:p w:rsidR="00A5282E" w:rsidRDefault="00A5282E">
            <w:pPr>
              <w:pStyle w:val="ConsPlusNormal"/>
            </w:pPr>
            <w:r>
              <w:t>80,0</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19" w:name="P9546"/>
      <w:bookmarkEnd w:id="19"/>
      <w:r>
        <w:t>&lt;*&gt; Предоставление областным бюджетным и автономным учреждениям социального обслуживания населения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20" w:name="P9548"/>
      <w:bookmarkEnd w:id="20"/>
      <w:r>
        <w:t>XIII. Подпрограмма "Снижение масштабов злоупотребления</w:t>
      </w:r>
    </w:p>
    <w:p w:rsidR="00A5282E" w:rsidRDefault="00A5282E">
      <w:pPr>
        <w:pStyle w:val="ConsPlusNormal"/>
        <w:jc w:val="center"/>
      </w:pPr>
      <w:r>
        <w:t>алкогольной продукцией и профилактика алкоголизма</w:t>
      </w:r>
    </w:p>
    <w:p w:rsidR="00A5282E" w:rsidRDefault="00A5282E">
      <w:pPr>
        <w:pStyle w:val="ConsPlusNormal"/>
        <w:jc w:val="center"/>
      </w:pPr>
      <w:r>
        <w:t>среди населения Новгородской области на 2015 - 2018 годы"</w:t>
      </w:r>
    </w:p>
    <w:p w:rsidR="00A5282E" w:rsidRDefault="00A5282E">
      <w:pPr>
        <w:pStyle w:val="ConsPlusNormal"/>
        <w:jc w:val="center"/>
      </w:pPr>
      <w:r>
        <w:t>государственной программы Новгородской области</w:t>
      </w:r>
    </w:p>
    <w:p w:rsidR="00A5282E" w:rsidRDefault="00A5282E">
      <w:pPr>
        <w:pStyle w:val="ConsPlusNormal"/>
        <w:jc w:val="center"/>
      </w:pPr>
      <w:r>
        <w:t>"Социальная поддержка граждан в Новгородской области</w:t>
      </w:r>
    </w:p>
    <w:p w:rsidR="00A5282E" w:rsidRDefault="00A5282E">
      <w:pPr>
        <w:pStyle w:val="ConsPlusNormal"/>
        <w:jc w:val="center"/>
      </w:pPr>
      <w:r>
        <w:t>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комитет промышленности и торговли Новгородской области;</w:t>
      </w:r>
    </w:p>
    <w:p w:rsidR="00A5282E" w:rsidRDefault="00A5282E">
      <w:pPr>
        <w:pStyle w:val="ConsPlusNormal"/>
        <w:jc w:val="both"/>
      </w:pPr>
      <w:r>
        <w:t xml:space="preserve">(в ред. </w:t>
      </w:r>
      <w:hyperlink r:id="rId300"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по физической культуре и спорту Новгородской области;</w:t>
      </w:r>
    </w:p>
    <w:p w:rsidR="00A5282E" w:rsidRDefault="00A5282E">
      <w:pPr>
        <w:pStyle w:val="ConsPlusNormal"/>
        <w:spacing w:before="220"/>
        <w:ind w:firstLine="540"/>
        <w:jc w:val="both"/>
      </w:pPr>
      <w:r>
        <w:t>департамент культуры и туризма Новгородской области;</w:t>
      </w:r>
    </w:p>
    <w:p w:rsidR="00A5282E" w:rsidRDefault="00A5282E">
      <w:pPr>
        <w:pStyle w:val="ConsPlusNormal"/>
        <w:spacing w:before="220"/>
        <w:ind w:firstLine="540"/>
        <w:jc w:val="both"/>
      </w:pPr>
      <w:r>
        <w:t>УМВД по области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НООО "НАН"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4847"/>
        <w:gridCol w:w="604"/>
        <w:gridCol w:w="784"/>
        <w:gridCol w:w="784"/>
        <w:gridCol w:w="784"/>
        <w:gridCol w:w="784"/>
      </w:tblGrid>
      <w:tr w:rsidR="00A5282E">
        <w:tc>
          <w:tcPr>
            <w:tcW w:w="482" w:type="dxa"/>
            <w:vMerge w:val="restart"/>
            <w:vAlign w:val="center"/>
          </w:tcPr>
          <w:p w:rsidR="00A5282E" w:rsidRDefault="00A5282E">
            <w:pPr>
              <w:pStyle w:val="ConsPlusNormal"/>
              <w:jc w:val="center"/>
            </w:pPr>
            <w:r>
              <w:t>N п/п</w:t>
            </w:r>
          </w:p>
        </w:tc>
        <w:tc>
          <w:tcPr>
            <w:tcW w:w="4847"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3740" w:type="dxa"/>
            <w:gridSpan w:val="5"/>
            <w:vAlign w:val="center"/>
          </w:tcPr>
          <w:p w:rsidR="00A5282E" w:rsidRDefault="00A5282E">
            <w:pPr>
              <w:pStyle w:val="ConsPlusNormal"/>
              <w:jc w:val="center"/>
            </w:pPr>
            <w:r>
              <w:t>Значение целевого показателя по годам</w:t>
            </w:r>
          </w:p>
        </w:tc>
      </w:tr>
      <w:tr w:rsidR="00A5282E">
        <w:tc>
          <w:tcPr>
            <w:tcW w:w="482" w:type="dxa"/>
            <w:vMerge/>
          </w:tcPr>
          <w:p w:rsidR="00A5282E" w:rsidRDefault="00A5282E"/>
        </w:tc>
        <w:tc>
          <w:tcPr>
            <w:tcW w:w="4847" w:type="dxa"/>
            <w:vMerge/>
          </w:tcPr>
          <w:p w:rsidR="00A5282E" w:rsidRDefault="00A5282E"/>
        </w:tc>
        <w:tc>
          <w:tcPr>
            <w:tcW w:w="604" w:type="dxa"/>
            <w:vAlign w:val="center"/>
          </w:tcPr>
          <w:p w:rsidR="00A5282E" w:rsidRDefault="00A5282E">
            <w:pPr>
              <w:pStyle w:val="ConsPlusNormal"/>
              <w:jc w:val="center"/>
            </w:pPr>
            <w:r>
              <w:t>2014</w:t>
            </w:r>
          </w:p>
        </w:tc>
        <w:tc>
          <w:tcPr>
            <w:tcW w:w="784" w:type="dxa"/>
            <w:vAlign w:val="center"/>
          </w:tcPr>
          <w:p w:rsidR="00A5282E" w:rsidRDefault="00A5282E">
            <w:pPr>
              <w:pStyle w:val="ConsPlusNormal"/>
              <w:jc w:val="center"/>
            </w:pPr>
            <w:r>
              <w:t>2015</w:t>
            </w:r>
          </w:p>
        </w:tc>
        <w:tc>
          <w:tcPr>
            <w:tcW w:w="784" w:type="dxa"/>
            <w:vAlign w:val="center"/>
          </w:tcPr>
          <w:p w:rsidR="00A5282E" w:rsidRDefault="00A5282E">
            <w:pPr>
              <w:pStyle w:val="ConsPlusNormal"/>
              <w:jc w:val="center"/>
            </w:pPr>
            <w:r>
              <w:t>2016</w:t>
            </w:r>
          </w:p>
        </w:tc>
        <w:tc>
          <w:tcPr>
            <w:tcW w:w="784" w:type="dxa"/>
            <w:vAlign w:val="center"/>
          </w:tcPr>
          <w:p w:rsidR="00A5282E" w:rsidRDefault="00A5282E">
            <w:pPr>
              <w:pStyle w:val="ConsPlusNormal"/>
              <w:jc w:val="center"/>
            </w:pPr>
            <w:r>
              <w:t>2017</w:t>
            </w:r>
          </w:p>
        </w:tc>
        <w:tc>
          <w:tcPr>
            <w:tcW w:w="784" w:type="dxa"/>
            <w:vAlign w:val="center"/>
          </w:tcPr>
          <w:p w:rsidR="00A5282E" w:rsidRDefault="00A5282E">
            <w:pPr>
              <w:pStyle w:val="ConsPlusNormal"/>
              <w:jc w:val="center"/>
            </w:pPr>
            <w:r>
              <w:t>2018</w:t>
            </w:r>
          </w:p>
        </w:tc>
      </w:tr>
      <w:tr w:rsidR="00A5282E">
        <w:tc>
          <w:tcPr>
            <w:tcW w:w="482" w:type="dxa"/>
            <w:vAlign w:val="center"/>
          </w:tcPr>
          <w:p w:rsidR="00A5282E" w:rsidRDefault="00A5282E">
            <w:pPr>
              <w:pStyle w:val="ConsPlusNormal"/>
              <w:jc w:val="center"/>
            </w:pPr>
            <w:r>
              <w:t>1</w:t>
            </w:r>
          </w:p>
        </w:tc>
        <w:tc>
          <w:tcPr>
            <w:tcW w:w="4847" w:type="dxa"/>
            <w:vAlign w:val="center"/>
          </w:tcPr>
          <w:p w:rsidR="00A5282E" w:rsidRDefault="00A5282E">
            <w:pPr>
              <w:pStyle w:val="ConsPlusNormal"/>
              <w:jc w:val="center"/>
            </w:pPr>
            <w:r>
              <w:t>2</w:t>
            </w:r>
          </w:p>
        </w:tc>
        <w:tc>
          <w:tcPr>
            <w:tcW w:w="604" w:type="dxa"/>
            <w:vAlign w:val="center"/>
          </w:tcPr>
          <w:p w:rsidR="00A5282E" w:rsidRDefault="00A5282E">
            <w:pPr>
              <w:pStyle w:val="ConsPlusNormal"/>
              <w:jc w:val="center"/>
            </w:pPr>
            <w:r>
              <w:t>3</w:t>
            </w:r>
          </w:p>
        </w:tc>
        <w:tc>
          <w:tcPr>
            <w:tcW w:w="784" w:type="dxa"/>
            <w:vAlign w:val="center"/>
          </w:tcPr>
          <w:p w:rsidR="00A5282E" w:rsidRDefault="00A5282E">
            <w:pPr>
              <w:pStyle w:val="ConsPlusNormal"/>
              <w:jc w:val="center"/>
            </w:pPr>
            <w:r>
              <w:t>4</w:t>
            </w:r>
          </w:p>
        </w:tc>
        <w:tc>
          <w:tcPr>
            <w:tcW w:w="784" w:type="dxa"/>
            <w:vAlign w:val="center"/>
          </w:tcPr>
          <w:p w:rsidR="00A5282E" w:rsidRDefault="00A5282E">
            <w:pPr>
              <w:pStyle w:val="ConsPlusNormal"/>
              <w:jc w:val="center"/>
            </w:pPr>
            <w:r>
              <w:t>5</w:t>
            </w:r>
          </w:p>
        </w:tc>
        <w:tc>
          <w:tcPr>
            <w:tcW w:w="784" w:type="dxa"/>
            <w:vAlign w:val="center"/>
          </w:tcPr>
          <w:p w:rsidR="00A5282E" w:rsidRDefault="00A5282E">
            <w:pPr>
              <w:pStyle w:val="ConsPlusNormal"/>
              <w:jc w:val="center"/>
            </w:pPr>
            <w:r>
              <w:t>6</w:t>
            </w:r>
          </w:p>
        </w:tc>
        <w:tc>
          <w:tcPr>
            <w:tcW w:w="784" w:type="dxa"/>
            <w:vAlign w:val="center"/>
          </w:tcPr>
          <w:p w:rsidR="00A5282E" w:rsidRDefault="00A5282E">
            <w:pPr>
              <w:pStyle w:val="ConsPlusNormal"/>
              <w:jc w:val="center"/>
            </w:pPr>
            <w:r>
              <w:t>7</w:t>
            </w:r>
          </w:p>
        </w:tc>
      </w:tr>
      <w:tr w:rsidR="00A5282E">
        <w:tc>
          <w:tcPr>
            <w:tcW w:w="482" w:type="dxa"/>
          </w:tcPr>
          <w:p w:rsidR="00A5282E" w:rsidRDefault="00A5282E">
            <w:pPr>
              <w:pStyle w:val="ConsPlusNormal"/>
              <w:jc w:val="center"/>
            </w:pPr>
            <w:r>
              <w:t>1.</w:t>
            </w:r>
          </w:p>
        </w:tc>
        <w:tc>
          <w:tcPr>
            <w:tcW w:w="8587" w:type="dxa"/>
            <w:gridSpan w:val="6"/>
          </w:tcPr>
          <w:p w:rsidR="00A5282E" w:rsidRDefault="00A5282E">
            <w:pPr>
              <w:pStyle w:val="ConsPlusNormal"/>
            </w:pPr>
            <w:r>
              <w:t>Задача 1. Профилактика алкоголизма и формирование здорового образа жизни у населения</w:t>
            </w:r>
          </w:p>
        </w:tc>
      </w:tr>
      <w:tr w:rsidR="00A5282E">
        <w:tc>
          <w:tcPr>
            <w:tcW w:w="482" w:type="dxa"/>
          </w:tcPr>
          <w:p w:rsidR="00A5282E" w:rsidRDefault="00A5282E">
            <w:pPr>
              <w:pStyle w:val="ConsPlusNormal"/>
              <w:jc w:val="center"/>
            </w:pPr>
            <w:r>
              <w:t>1.1.</w:t>
            </w:r>
          </w:p>
        </w:tc>
        <w:tc>
          <w:tcPr>
            <w:tcW w:w="4847" w:type="dxa"/>
          </w:tcPr>
          <w:p w:rsidR="00A5282E" w:rsidRDefault="00A5282E">
            <w:pPr>
              <w:pStyle w:val="ConsPlusNormal"/>
            </w:pPr>
            <w:r>
              <w:t>Численность участников культурно-досуговых мероприятий (тыс. чел.)</w:t>
            </w:r>
          </w:p>
        </w:tc>
        <w:tc>
          <w:tcPr>
            <w:tcW w:w="604" w:type="dxa"/>
          </w:tcPr>
          <w:p w:rsidR="00A5282E" w:rsidRDefault="00A5282E">
            <w:pPr>
              <w:pStyle w:val="ConsPlusNormal"/>
              <w:jc w:val="center"/>
            </w:pPr>
            <w:r>
              <w:t>-</w:t>
            </w:r>
          </w:p>
        </w:tc>
        <w:tc>
          <w:tcPr>
            <w:tcW w:w="784" w:type="dxa"/>
          </w:tcPr>
          <w:p w:rsidR="00A5282E" w:rsidRDefault="00A5282E">
            <w:pPr>
              <w:pStyle w:val="ConsPlusNormal"/>
            </w:pPr>
            <w:r>
              <w:t>3891,8</w:t>
            </w:r>
          </w:p>
        </w:tc>
        <w:tc>
          <w:tcPr>
            <w:tcW w:w="784" w:type="dxa"/>
          </w:tcPr>
          <w:p w:rsidR="00A5282E" w:rsidRDefault="00A5282E">
            <w:pPr>
              <w:pStyle w:val="ConsPlusNormal"/>
            </w:pPr>
            <w:r>
              <w:t>4113,5</w:t>
            </w:r>
          </w:p>
        </w:tc>
        <w:tc>
          <w:tcPr>
            <w:tcW w:w="784" w:type="dxa"/>
          </w:tcPr>
          <w:p w:rsidR="00A5282E" w:rsidRDefault="00A5282E">
            <w:pPr>
              <w:pStyle w:val="ConsPlusNormal"/>
            </w:pPr>
            <w:r>
              <w:t>4367,7</w:t>
            </w:r>
          </w:p>
        </w:tc>
        <w:tc>
          <w:tcPr>
            <w:tcW w:w="784" w:type="dxa"/>
          </w:tcPr>
          <w:p w:rsidR="00A5282E" w:rsidRDefault="00A5282E">
            <w:pPr>
              <w:pStyle w:val="ConsPlusNormal"/>
            </w:pPr>
            <w:r>
              <w:t>4712,8</w:t>
            </w:r>
          </w:p>
        </w:tc>
      </w:tr>
      <w:tr w:rsidR="00A5282E">
        <w:tc>
          <w:tcPr>
            <w:tcW w:w="482" w:type="dxa"/>
          </w:tcPr>
          <w:p w:rsidR="00A5282E" w:rsidRDefault="00A5282E">
            <w:pPr>
              <w:pStyle w:val="ConsPlusNormal"/>
              <w:jc w:val="center"/>
            </w:pPr>
            <w:r>
              <w:t>1.2.</w:t>
            </w:r>
          </w:p>
        </w:tc>
        <w:tc>
          <w:tcPr>
            <w:tcW w:w="4847" w:type="dxa"/>
          </w:tcPr>
          <w:p w:rsidR="00A5282E" w:rsidRDefault="00A5282E">
            <w:pPr>
              <w:pStyle w:val="ConsPlusNormal"/>
            </w:pPr>
            <w:r>
              <w:t xml:space="preserve">Доля обучающихся в образовательных организациях области, охваченных </w:t>
            </w:r>
            <w:r>
              <w:lastRenderedPageBreak/>
              <w:t>превентивными образовательными программами (%)</w:t>
            </w:r>
          </w:p>
        </w:tc>
        <w:tc>
          <w:tcPr>
            <w:tcW w:w="604" w:type="dxa"/>
          </w:tcPr>
          <w:p w:rsidR="00A5282E" w:rsidRDefault="00A5282E">
            <w:pPr>
              <w:pStyle w:val="ConsPlusNormal"/>
              <w:jc w:val="center"/>
            </w:pPr>
            <w:r>
              <w:lastRenderedPageBreak/>
              <w:t>-</w:t>
            </w:r>
          </w:p>
        </w:tc>
        <w:tc>
          <w:tcPr>
            <w:tcW w:w="784" w:type="dxa"/>
          </w:tcPr>
          <w:p w:rsidR="00A5282E" w:rsidRDefault="00A5282E">
            <w:pPr>
              <w:pStyle w:val="ConsPlusNormal"/>
            </w:pPr>
            <w:r>
              <w:t>94,0</w:t>
            </w:r>
          </w:p>
        </w:tc>
        <w:tc>
          <w:tcPr>
            <w:tcW w:w="784" w:type="dxa"/>
          </w:tcPr>
          <w:p w:rsidR="00A5282E" w:rsidRDefault="00A5282E">
            <w:pPr>
              <w:pStyle w:val="ConsPlusNormal"/>
            </w:pPr>
            <w:r>
              <w:t>94,3</w:t>
            </w:r>
          </w:p>
        </w:tc>
        <w:tc>
          <w:tcPr>
            <w:tcW w:w="784" w:type="dxa"/>
          </w:tcPr>
          <w:p w:rsidR="00A5282E" w:rsidRDefault="00A5282E">
            <w:pPr>
              <w:pStyle w:val="ConsPlusNormal"/>
            </w:pPr>
            <w:r>
              <w:t>94,5</w:t>
            </w:r>
          </w:p>
        </w:tc>
        <w:tc>
          <w:tcPr>
            <w:tcW w:w="784" w:type="dxa"/>
          </w:tcPr>
          <w:p w:rsidR="00A5282E" w:rsidRDefault="00A5282E">
            <w:pPr>
              <w:pStyle w:val="ConsPlusNormal"/>
            </w:pPr>
            <w:r>
              <w:t>94,7</w:t>
            </w:r>
          </w:p>
        </w:tc>
      </w:tr>
      <w:tr w:rsidR="00A5282E">
        <w:tc>
          <w:tcPr>
            <w:tcW w:w="482" w:type="dxa"/>
          </w:tcPr>
          <w:p w:rsidR="00A5282E" w:rsidRDefault="00A5282E">
            <w:pPr>
              <w:pStyle w:val="ConsPlusNormal"/>
              <w:jc w:val="center"/>
            </w:pPr>
            <w:r>
              <w:lastRenderedPageBreak/>
              <w:t>1.3.</w:t>
            </w:r>
          </w:p>
        </w:tc>
        <w:tc>
          <w:tcPr>
            <w:tcW w:w="4847" w:type="dxa"/>
          </w:tcPr>
          <w:p w:rsidR="00A5282E" w:rsidRDefault="00A5282E">
            <w:pPr>
              <w:pStyle w:val="ConsPlusNormal"/>
            </w:pPr>
            <w:r>
              <w:t>Заболеваемость с впервые в жизни установленным диагнозом "алкоголизм и алкогольный психоз" на 100 тыс. населения (ед.)</w:t>
            </w:r>
          </w:p>
        </w:tc>
        <w:tc>
          <w:tcPr>
            <w:tcW w:w="604" w:type="dxa"/>
          </w:tcPr>
          <w:p w:rsidR="00A5282E" w:rsidRDefault="00A5282E">
            <w:pPr>
              <w:pStyle w:val="ConsPlusNormal"/>
              <w:jc w:val="center"/>
            </w:pPr>
            <w:r>
              <w:t>-</w:t>
            </w:r>
          </w:p>
        </w:tc>
        <w:tc>
          <w:tcPr>
            <w:tcW w:w="784" w:type="dxa"/>
          </w:tcPr>
          <w:p w:rsidR="00A5282E" w:rsidRDefault="00A5282E">
            <w:pPr>
              <w:pStyle w:val="ConsPlusNormal"/>
            </w:pPr>
            <w:r>
              <w:t>115</w:t>
            </w:r>
          </w:p>
        </w:tc>
        <w:tc>
          <w:tcPr>
            <w:tcW w:w="784" w:type="dxa"/>
          </w:tcPr>
          <w:p w:rsidR="00A5282E" w:rsidRDefault="00A5282E">
            <w:pPr>
              <w:pStyle w:val="ConsPlusNormal"/>
            </w:pPr>
            <w:r>
              <w:t>110</w:t>
            </w:r>
          </w:p>
        </w:tc>
        <w:tc>
          <w:tcPr>
            <w:tcW w:w="784" w:type="dxa"/>
          </w:tcPr>
          <w:p w:rsidR="00A5282E" w:rsidRDefault="00A5282E">
            <w:pPr>
              <w:pStyle w:val="ConsPlusNormal"/>
            </w:pPr>
            <w:r>
              <w:t>105</w:t>
            </w:r>
          </w:p>
        </w:tc>
        <w:tc>
          <w:tcPr>
            <w:tcW w:w="784" w:type="dxa"/>
          </w:tcPr>
          <w:p w:rsidR="00A5282E" w:rsidRDefault="00A5282E">
            <w:pPr>
              <w:pStyle w:val="ConsPlusNormal"/>
            </w:pPr>
            <w:r>
              <w:t>100</w:t>
            </w:r>
          </w:p>
        </w:tc>
      </w:tr>
      <w:tr w:rsidR="00A5282E">
        <w:tc>
          <w:tcPr>
            <w:tcW w:w="482" w:type="dxa"/>
          </w:tcPr>
          <w:p w:rsidR="00A5282E" w:rsidRDefault="00A5282E">
            <w:pPr>
              <w:pStyle w:val="ConsPlusNormal"/>
              <w:jc w:val="center"/>
            </w:pPr>
            <w:r>
              <w:t>2.</w:t>
            </w:r>
          </w:p>
        </w:tc>
        <w:tc>
          <w:tcPr>
            <w:tcW w:w="8587" w:type="dxa"/>
            <w:gridSpan w:val="6"/>
          </w:tcPr>
          <w:p w:rsidR="00A5282E" w:rsidRDefault="00A5282E">
            <w:pPr>
              <w:pStyle w:val="ConsPlusNormal"/>
            </w:pPr>
            <w:r>
              <w:t>Задача 2. Совершенствование системы оказания наркологической помощи населению и медико-социальной адаптации граждан, злоупотребляющих алкоголем</w:t>
            </w:r>
          </w:p>
        </w:tc>
      </w:tr>
      <w:tr w:rsidR="00A5282E">
        <w:tc>
          <w:tcPr>
            <w:tcW w:w="482" w:type="dxa"/>
          </w:tcPr>
          <w:p w:rsidR="00A5282E" w:rsidRDefault="00A5282E">
            <w:pPr>
              <w:pStyle w:val="ConsPlusNormal"/>
              <w:jc w:val="center"/>
            </w:pPr>
            <w:r>
              <w:t>2.1.</w:t>
            </w:r>
          </w:p>
        </w:tc>
        <w:tc>
          <w:tcPr>
            <w:tcW w:w="4847" w:type="dxa"/>
          </w:tcPr>
          <w:p w:rsidR="00A5282E" w:rsidRDefault="00A5282E">
            <w:pPr>
              <w:pStyle w:val="ConsPlusNormal"/>
            </w:pPr>
            <w:r>
              <w:t>Доля больных алкоголизмом, повторно госпитализированных в течение года (%)</w:t>
            </w:r>
          </w:p>
        </w:tc>
        <w:tc>
          <w:tcPr>
            <w:tcW w:w="604" w:type="dxa"/>
          </w:tcPr>
          <w:p w:rsidR="00A5282E" w:rsidRDefault="00A5282E">
            <w:pPr>
              <w:pStyle w:val="ConsPlusNormal"/>
              <w:jc w:val="center"/>
            </w:pPr>
            <w:r>
              <w:t>-</w:t>
            </w:r>
          </w:p>
        </w:tc>
        <w:tc>
          <w:tcPr>
            <w:tcW w:w="784" w:type="dxa"/>
          </w:tcPr>
          <w:p w:rsidR="00A5282E" w:rsidRDefault="00A5282E">
            <w:pPr>
              <w:pStyle w:val="ConsPlusNormal"/>
            </w:pPr>
            <w:r>
              <w:t>25,4</w:t>
            </w:r>
          </w:p>
        </w:tc>
        <w:tc>
          <w:tcPr>
            <w:tcW w:w="784" w:type="dxa"/>
          </w:tcPr>
          <w:p w:rsidR="00A5282E" w:rsidRDefault="00A5282E">
            <w:pPr>
              <w:pStyle w:val="ConsPlusNormal"/>
            </w:pPr>
            <w:r>
              <w:t>24,7</w:t>
            </w:r>
          </w:p>
        </w:tc>
        <w:tc>
          <w:tcPr>
            <w:tcW w:w="784" w:type="dxa"/>
          </w:tcPr>
          <w:p w:rsidR="00A5282E" w:rsidRDefault="00A5282E">
            <w:pPr>
              <w:pStyle w:val="ConsPlusNormal"/>
            </w:pPr>
            <w:r>
              <w:t>24,4</w:t>
            </w:r>
          </w:p>
        </w:tc>
        <w:tc>
          <w:tcPr>
            <w:tcW w:w="784" w:type="dxa"/>
          </w:tcPr>
          <w:p w:rsidR="00A5282E" w:rsidRDefault="00A5282E">
            <w:pPr>
              <w:pStyle w:val="ConsPlusNormal"/>
            </w:pPr>
            <w:r>
              <w:t>24,0</w:t>
            </w:r>
          </w:p>
        </w:tc>
      </w:tr>
      <w:tr w:rsidR="00A5282E">
        <w:tc>
          <w:tcPr>
            <w:tcW w:w="482" w:type="dxa"/>
          </w:tcPr>
          <w:p w:rsidR="00A5282E" w:rsidRDefault="00A5282E">
            <w:pPr>
              <w:pStyle w:val="ConsPlusNormal"/>
              <w:jc w:val="center"/>
            </w:pPr>
            <w:r>
              <w:t>2.2.</w:t>
            </w:r>
          </w:p>
        </w:tc>
        <w:tc>
          <w:tcPr>
            <w:tcW w:w="4847" w:type="dxa"/>
          </w:tcPr>
          <w:p w:rsidR="00A5282E" w:rsidRDefault="00A5282E">
            <w:pPr>
              <w:pStyle w:val="ConsPlusNormal"/>
            </w:pPr>
            <w:r>
              <w:t>Число больных алкоголизмом, находящихся в ремиссии от одного года до 2 лет, на 100 наркологических больных среднегодового контингента (чел.)</w:t>
            </w:r>
          </w:p>
        </w:tc>
        <w:tc>
          <w:tcPr>
            <w:tcW w:w="604" w:type="dxa"/>
          </w:tcPr>
          <w:p w:rsidR="00A5282E" w:rsidRDefault="00A5282E">
            <w:pPr>
              <w:pStyle w:val="ConsPlusNormal"/>
              <w:jc w:val="center"/>
            </w:pPr>
            <w:r>
              <w:t>-</w:t>
            </w:r>
          </w:p>
        </w:tc>
        <w:tc>
          <w:tcPr>
            <w:tcW w:w="784" w:type="dxa"/>
          </w:tcPr>
          <w:p w:rsidR="00A5282E" w:rsidRDefault="00A5282E">
            <w:pPr>
              <w:pStyle w:val="ConsPlusNormal"/>
            </w:pPr>
            <w:r>
              <w:t>11,7</w:t>
            </w:r>
          </w:p>
        </w:tc>
        <w:tc>
          <w:tcPr>
            <w:tcW w:w="784" w:type="dxa"/>
          </w:tcPr>
          <w:p w:rsidR="00A5282E" w:rsidRDefault="00A5282E">
            <w:pPr>
              <w:pStyle w:val="ConsPlusNormal"/>
            </w:pPr>
            <w:r>
              <w:t>1,9</w:t>
            </w:r>
          </w:p>
        </w:tc>
        <w:tc>
          <w:tcPr>
            <w:tcW w:w="784" w:type="dxa"/>
          </w:tcPr>
          <w:p w:rsidR="00A5282E" w:rsidRDefault="00A5282E">
            <w:pPr>
              <w:pStyle w:val="ConsPlusNormal"/>
            </w:pPr>
            <w:r>
              <w:t>12,2</w:t>
            </w:r>
          </w:p>
        </w:tc>
        <w:tc>
          <w:tcPr>
            <w:tcW w:w="784" w:type="dxa"/>
          </w:tcPr>
          <w:p w:rsidR="00A5282E" w:rsidRDefault="00A5282E">
            <w:pPr>
              <w:pStyle w:val="ConsPlusNormal"/>
            </w:pPr>
            <w:r>
              <w:t>12,4</w:t>
            </w:r>
          </w:p>
        </w:tc>
      </w:tr>
      <w:tr w:rsidR="00A5282E">
        <w:tc>
          <w:tcPr>
            <w:tcW w:w="482" w:type="dxa"/>
          </w:tcPr>
          <w:p w:rsidR="00A5282E" w:rsidRDefault="00A5282E">
            <w:pPr>
              <w:pStyle w:val="ConsPlusNormal"/>
              <w:jc w:val="center"/>
            </w:pPr>
            <w:r>
              <w:t>2.3.</w:t>
            </w:r>
          </w:p>
        </w:tc>
        <w:tc>
          <w:tcPr>
            <w:tcW w:w="4847" w:type="dxa"/>
          </w:tcPr>
          <w:p w:rsidR="00A5282E" w:rsidRDefault="00A5282E">
            <w:pPr>
              <w:pStyle w:val="ConsPlusNormal"/>
            </w:pPr>
            <w:r>
              <w:t>Число больных алкоголизмом, находящихся в ремиссии более 2 лет на 100 наркологических больных среднегодового контингента (чел.)</w:t>
            </w:r>
          </w:p>
        </w:tc>
        <w:tc>
          <w:tcPr>
            <w:tcW w:w="604" w:type="dxa"/>
          </w:tcPr>
          <w:p w:rsidR="00A5282E" w:rsidRDefault="00A5282E">
            <w:pPr>
              <w:pStyle w:val="ConsPlusNormal"/>
              <w:jc w:val="center"/>
            </w:pPr>
            <w:r>
              <w:t>-</w:t>
            </w:r>
          </w:p>
        </w:tc>
        <w:tc>
          <w:tcPr>
            <w:tcW w:w="784" w:type="dxa"/>
          </w:tcPr>
          <w:p w:rsidR="00A5282E" w:rsidRDefault="00A5282E">
            <w:pPr>
              <w:pStyle w:val="ConsPlusNormal"/>
            </w:pPr>
            <w:r>
              <w:t>9,4</w:t>
            </w:r>
          </w:p>
        </w:tc>
        <w:tc>
          <w:tcPr>
            <w:tcW w:w="784" w:type="dxa"/>
          </w:tcPr>
          <w:p w:rsidR="00A5282E" w:rsidRDefault="00A5282E">
            <w:pPr>
              <w:pStyle w:val="ConsPlusNormal"/>
            </w:pPr>
            <w:r>
              <w:t>9,6</w:t>
            </w:r>
          </w:p>
        </w:tc>
        <w:tc>
          <w:tcPr>
            <w:tcW w:w="784" w:type="dxa"/>
          </w:tcPr>
          <w:p w:rsidR="00A5282E" w:rsidRDefault="00A5282E">
            <w:pPr>
              <w:pStyle w:val="ConsPlusNormal"/>
            </w:pPr>
            <w:r>
              <w:t>9,8</w:t>
            </w:r>
          </w:p>
        </w:tc>
        <w:tc>
          <w:tcPr>
            <w:tcW w:w="784" w:type="dxa"/>
          </w:tcPr>
          <w:p w:rsidR="00A5282E" w:rsidRDefault="00A5282E">
            <w:pPr>
              <w:pStyle w:val="ConsPlusNormal"/>
            </w:pPr>
            <w:r>
              <w:t>10,0</w:t>
            </w:r>
          </w:p>
        </w:tc>
      </w:tr>
      <w:tr w:rsidR="00A5282E">
        <w:tblPrEx>
          <w:tblBorders>
            <w:insideH w:val="nil"/>
          </w:tblBorders>
        </w:tblPrEx>
        <w:tc>
          <w:tcPr>
            <w:tcW w:w="482" w:type="dxa"/>
            <w:tcBorders>
              <w:bottom w:val="nil"/>
            </w:tcBorders>
          </w:tcPr>
          <w:p w:rsidR="00A5282E" w:rsidRDefault="00A5282E">
            <w:pPr>
              <w:pStyle w:val="ConsPlusNormal"/>
              <w:jc w:val="center"/>
            </w:pPr>
            <w:r>
              <w:t>2.4.</w:t>
            </w:r>
          </w:p>
        </w:tc>
        <w:tc>
          <w:tcPr>
            <w:tcW w:w="4847" w:type="dxa"/>
            <w:tcBorders>
              <w:bottom w:val="nil"/>
            </w:tcBorders>
            <w:vAlign w:val="center"/>
          </w:tcPr>
          <w:p w:rsidR="00A5282E" w:rsidRDefault="00A5282E">
            <w:pPr>
              <w:pStyle w:val="ConsPlusNormal"/>
            </w:pPr>
            <w:r>
              <w:t>Смертность от острых отравлений алкоголем и его суррогатами (чел.)</w:t>
            </w:r>
          </w:p>
        </w:tc>
        <w:tc>
          <w:tcPr>
            <w:tcW w:w="604" w:type="dxa"/>
            <w:tcBorders>
              <w:bottom w:val="nil"/>
            </w:tcBorders>
          </w:tcPr>
          <w:p w:rsidR="00A5282E" w:rsidRDefault="00A5282E">
            <w:pPr>
              <w:pStyle w:val="ConsPlusNormal"/>
              <w:jc w:val="center"/>
            </w:pPr>
            <w:r>
              <w:t>-</w:t>
            </w:r>
          </w:p>
        </w:tc>
        <w:tc>
          <w:tcPr>
            <w:tcW w:w="784" w:type="dxa"/>
            <w:tcBorders>
              <w:bottom w:val="nil"/>
            </w:tcBorders>
          </w:tcPr>
          <w:p w:rsidR="00A5282E" w:rsidRDefault="00A5282E">
            <w:pPr>
              <w:pStyle w:val="ConsPlusNormal"/>
            </w:pPr>
            <w:r>
              <w:t>90</w:t>
            </w:r>
          </w:p>
        </w:tc>
        <w:tc>
          <w:tcPr>
            <w:tcW w:w="784" w:type="dxa"/>
            <w:tcBorders>
              <w:bottom w:val="nil"/>
            </w:tcBorders>
          </w:tcPr>
          <w:p w:rsidR="00A5282E" w:rsidRDefault="00A5282E">
            <w:pPr>
              <w:pStyle w:val="ConsPlusNormal"/>
            </w:pPr>
            <w:r>
              <w:t>144</w:t>
            </w:r>
          </w:p>
        </w:tc>
        <w:tc>
          <w:tcPr>
            <w:tcW w:w="784" w:type="dxa"/>
            <w:tcBorders>
              <w:bottom w:val="nil"/>
            </w:tcBorders>
          </w:tcPr>
          <w:p w:rsidR="00A5282E" w:rsidRDefault="00A5282E">
            <w:pPr>
              <w:pStyle w:val="ConsPlusNormal"/>
            </w:pPr>
            <w:r>
              <w:t>150</w:t>
            </w:r>
          </w:p>
        </w:tc>
        <w:tc>
          <w:tcPr>
            <w:tcW w:w="784" w:type="dxa"/>
            <w:tcBorders>
              <w:bottom w:val="nil"/>
            </w:tcBorders>
          </w:tcPr>
          <w:p w:rsidR="00A5282E" w:rsidRDefault="00A5282E">
            <w:pPr>
              <w:pStyle w:val="ConsPlusNormal"/>
            </w:pPr>
            <w:r>
              <w:t>150</w:t>
            </w:r>
          </w:p>
        </w:tc>
      </w:tr>
      <w:tr w:rsidR="00A5282E">
        <w:tblPrEx>
          <w:tblBorders>
            <w:insideH w:val="nil"/>
          </w:tblBorders>
        </w:tblPrEx>
        <w:tc>
          <w:tcPr>
            <w:tcW w:w="9069" w:type="dxa"/>
            <w:gridSpan w:val="7"/>
            <w:tcBorders>
              <w:top w:val="nil"/>
            </w:tcBorders>
          </w:tcPr>
          <w:p w:rsidR="00A5282E" w:rsidRDefault="00A5282E">
            <w:pPr>
              <w:pStyle w:val="ConsPlusNormal"/>
              <w:jc w:val="both"/>
            </w:pPr>
            <w:r>
              <w:t xml:space="preserve">(п. 2.4 в ред. </w:t>
            </w:r>
            <w:hyperlink r:id="rId301" w:history="1">
              <w:r>
                <w:rPr>
                  <w:color w:val="0000FF"/>
                </w:rPr>
                <w:t>Постановления</w:t>
              </w:r>
            </w:hyperlink>
            <w:r>
              <w:t xml:space="preserve"> Правительства Новгородской области от 25.07.2017 N 255)</w:t>
            </w:r>
          </w:p>
        </w:tc>
      </w:tr>
      <w:tr w:rsidR="00A5282E">
        <w:tc>
          <w:tcPr>
            <w:tcW w:w="482" w:type="dxa"/>
          </w:tcPr>
          <w:p w:rsidR="00A5282E" w:rsidRDefault="00A5282E">
            <w:pPr>
              <w:pStyle w:val="ConsPlusNormal"/>
              <w:jc w:val="center"/>
            </w:pPr>
            <w:r>
              <w:t>3.</w:t>
            </w:r>
          </w:p>
        </w:tc>
        <w:tc>
          <w:tcPr>
            <w:tcW w:w="8587" w:type="dxa"/>
            <w:gridSpan w:val="6"/>
          </w:tcPr>
          <w:p w:rsidR="00A5282E" w:rsidRDefault="00A5282E">
            <w:pPr>
              <w:pStyle w:val="ConsPlusNormal"/>
            </w:pPr>
            <w:r>
              <w:t>Задача 3. Повышение эффективности регулирования оборота алкогольной продукции</w:t>
            </w:r>
          </w:p>
        </w:tc>
      </w:tr>
      <w:tr w:rsidR="00A5282E">
        <w:tc>
          <w:tcPr>
            <w:tcW w:w="482" w:type="dxa"/>
          </w:tcPr>
          <w:p w:rsidR="00A5282E" w:rsidRDefault="00A5282E">
            <w:pPr>
              <w:pStyle w:val="ConsPlusNormal"/>
              <w:jc w:val="center"/>
            </w:pPr>
            <w:r>
              <w:t>3.1.</w:t>
            </w:r>
          </w:p>
        </w:tc>
        <w:tc>
          <w:tcPr>
            <w:tcW w:w="4847" w:type="dxa"/>
          </w:tcPr>
          <w:p w:rsidR="00A5282E" w:rsidRDefault="00A5282E">
            <w:pPr>
              <w:pStyle w:val="ConsPlusNormal"/>
            </w:pPr>
            <w:r>
              <w:t>Продажа алкогольных напитков и пива в абсолютном алкоголе в расчете на душу населения (л/чел.)</w:t>
            </w:r>
          </w:p>
        </w:tc>
        <w:tc>
          <w:tcPr>
            <w:tcW w:w="604" w:type="dxa"/>
          </w:tcPr>
          <w:p w:rsidR="00A5282E" w:rsidRDefault="00A5282E">
            <w:pPr>
              <w:pStyle w:val="ConsPlusNormal"/>
              <w:jc w:val="center"/>
            </w:pPr>
            <w:r>
              <w:t>-</w:t>
            </w:r>
          </w:p>
        </w:tc>
        <w:tc>
          <w:tcPr>
            <w:tcW w:w="784" w:type="dxa"/>
          </w:tcPr>
          <w:p w:rsidR="00A5282E" w:rsidRDefault="00A5282E">
            <w:pPr>
              <w:pStyle w:val="ConsPlusNormal"/>
            </w:pPr>
            <w:r>
              <w:t>9,5</w:t>
            </w:r>
          </w:p>
        </w:tc>
        <w:tc>
          <w:tcPr>
            <w:tcW w:w="784" w:type="dxa"/>
          </w:tcPr>
          <w:p w:rsidR="00A5282E" w:rsidRDefault="00A5282E">
            <w:pPr>
              <w:pStyle w:val="ConsPlusNormal"/>
            </w:pPr>
            <w:r>
              <w:t>9,3</w:t>
            </w:r>
          </w:p>
        </w:tc>
        <w:tc>
          <w:tcPr>
            <w:tcW w:w="784" w:type="dxa"/>
          </w:tcPr>
          <w:p w:rsidR="00A5282E" w:rsidRDefault="00A5282E">
            <w:pPr>
              <w:pStyle w:val="ConsPlusNormal"/>
            </w:pPr>
            <w:r>
              <w:t>9,2</w:t>
            </w:r>
          </w:p>
        </w:tc>
        <w:tc>
          <w:tcPr>
            <w:tcW w:w="784" w:type="dxa"/>
          </w:tcPr>
          <w:p w:rsidR="00A5282E" w:rsidRDefault="00A5282E">
            <w:pPr>
              <w:pStyle w:val="ConsPlusNormal"/>
            </w:pPr>
            <w:r>
              <w:t>9,0</w:t>
            </w:r>
          </w:p>
        </w:tc>
      </w:tr>
      <w:tr w:rsidR="00A5282E">
        <w:tblPrEx>
          <w:tblBorders>
            <w:insideH w:val="nil"/>
          </w:tblBorders>
        </w:tblPrEx>
        <w:tc>
          <w:tcPr>
            <w:tcW w:w="482" w:type="dxa"/>
            <w:tcBorders>
              <w:bottom w:val="nil"/>
            </w:tcBorders>
          </w:tcPr>
          <w:p w:rsidR="00A5282E" w:rsidRDefault="00A5282E">
            <w:pPr>
              <w:pStyle w:val="ConsPlusNormal"/>
              <w:jc w:val="center"/>
            </w:pPr>
            <w:r>
              <w:t>3.2.</w:t>
            </w:r>
          </w:p>
        </w:tc>
        <w:tc>
          <w:tcPr>
            <w:tcW w:w="4847" w:type="dxa"/>
            <w:tcBorders>
              <w:bottom w:val="nil"/>
            </w:tcBorders>
            <w:vAlign w:val="center"/>
          </w:tcPr>
          <w:p w:rsidR="00A5282E" w:rsidRDefault="00A5282E">
            <w:pPr>
              <w:pStyle w:val="ConsPlusNormal"/>
            </w:pPr>
            <w:r>
              <w:t>Количество пресеченных нарушений законодательства в сфере реализации алкогольной продукции (время и место), в том числе в части продажи ее несовершеннолетним (ед.)</w:t>
            </w:r>
          </w:p>
        </w:tc>
        <w:tc>
          <w:tcPr>
            <w:tcW w:w="604" w:type="dxa"/>
            <w:tcBorders>
              <w:bottom w:val="nil"/>
            </w:tcBorders>
          </w:tcPr>
          <w:p w:rsidR="00A5282E" w:rsidRDefault="00A5282E">
            <w:pPr>
              <w:pStyle w:val="ConsPlusNormal"/>
              <w:jc w:val="center"/>
            </w:pPr>
            <w:r>
              <w:t>-</w:t>
            </w:r>
          </w:p>
        </w:tc>
        <w:tc>
          <w:tcPr>
            <w:tcW w:w="784" w:type="dxa"/>
            <w:tcBorders>
              <w:bottom w:val="nil"/>
            </w:tcBorders>
          </w:tcPr>
          <w:p w:rsidR="00A5282E" w:rsidRDefault="00A5282E">
            <w:pPr>
              <w:pStyle w:val="ConsPlusNormal"/>
            </w:pPr>
            <w:r>
              <w:t>150</w:t>
            </w:r>
          </w:p>
        </w:tc>
        <w:tc>
          <w:tcPr>
            <w:tcW w:w="784" w:type="dxa"/>
            <w:tcBorders>
              <w:bottom w:val="nil"/>
            </w:tcBorders>
          </w:tcPr>
          <w:p w:rsidR="00A5282E" w:rsidRDefault="00A5282E">
            <w:pPr>
              <w:pStyle w:val="ConsPlusNormal"/>
            </w:pPr>
            <w:r>
              <w:t>140</w:t>
            </w:r>
          </w:p>
        </w:tc>
        <w:tc>
          <w:tcPr>
            <w:tcW w:w="784" w:type="dxa"/>
            <w:tcBorders>
              <w:bottom w:val="nil"/>
            </w:tcBorders>
          </w:tcPr>
          <w:p w:rsidR="00A5282E" w:rsidRDefault="00A5282E">
            <w:pPr>
              <w:pStyle w:val="ConsPlusNormal"/>
            </w:pPr>
            <w:r>
              <w:t>165</w:t>
            </w:r>
          </w:p>
        </w:tc>
        <w:tc>
          <w:tcPr>
            <w:tcW w:w="784" w:type="dxa"/>
            <w:tcBorders>
              <w:bottom w:val="nil"/>
            </w:tcBorders>
          </w:tcPr>
          <w:p w:rsidR="00A5282E" w:rsidRDefault="00A5282E">
            <w:pPr>
              <w:pStyle w:val="ConsPlusNormal"/>
            </w:pPr>
            <w:r>
              <w:t>180</w:t>
            </w:r>
          </w:p>
        </w:tc>
      </w:tr>
      <w:tr w:rsidR="00A5282E">
        <w:tblPrEx>
          <w:tblBorders>
            <w:insideH w:val="nil"/>
          </w:tblBorders>
        </w:tblPrEx>
        <w:tc>
          <w:tcPr>
            <w:tcW w:w="9069" w:type="dxa"/>
            <w:gridSpan w:val="7"/>
            <w:tcBorders>
              <w:top w:val="nil"/>
            </w:tcBorders>
          </w:tcPr>
          <w:p w:rsidR="00A5282E" w:rsidRDefault="00A5282E">
            <w:pPr>
              <w:pStyle w:val="ConsPlusNormal"/>
              <w:jc w:val="both"/>
            </w:pPr>
            <w:r>
              <w:t xml:space="preserve">(п. 3.2 в ред. </w:t>
            </w:r>
            <w:hyperlink r:id="rId302" w:history="1">
              <w:r>
                <w:rPr>
                  <w:color w:val="0000FF"/>
                </w:rPr>
                <w:t>Постановления</w:t>
              </w:r>
            </w:hyperlink>
            <w:r>
              <w:t xml:space="preserve"> Правительства Новгородской области от 25.07.2017 N 255)</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2015 - 2018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9"/>
        <w:gridCol w:w="1247"/>
        <w:gridCol w:w="1134"/>
        <w:gridCol w:w="1191"/>
        <w:gridCol w:w="2438"/>
        <w:gridCol w:w="964"/>
        <w:gridCol w:w="1020"/>
      </w:tblGrid>
      <w:tr w:rsidR="00A5282E">
        <w:tc>
          <w:tcPr>
            <w:tcW w:w="1039" w:type="dxa"/>
            <w:vMerge w:val="restart"/>
            <w:vAlign w:val="center"/>
          </w:tcPr>
          <w:p w:rsidR="00A5282E" w:rsidRDefault="00A5282E">
            <w:pPr>
              <w:pStyle w:val="ConsPlusNormal"/>
              <w:jc w:val="center"/>
            </w:pPr>
            <w:r>
              <w:t>Год</w:t>
            </w:r>
          </w:p>
        </w:tc>
        <w:tc>
          <w:tcPr>
            <w:tcW w:w="7994" w:type="dxa"/>
            <w:gridSpan w:val="6"/>
            <w:vAlign w:val="center"/>
          </w:tcPr>
          <w:p w:rsidR="00A5282E" w:rsidRDefault="00A5282E">
            <w:pPr>
              <w:pStyle w:val="ConsPlusNormal"/>
              <w:jc w:val="center"/>
            </w:pPr>
            <w:r>
              <w:t>Источник финансирования</w:t>
            </w:r>
          </w:p>
        </w:tc>
      </w:tr>
      <w:tr w:rsidR="00A5282E">
        <w:tc>
          <w:tcPr>
            <w:tcW w:w="1039" w:type="dxa"/>
            <w:vMerge/>
          </w:tcPr>
          <w:p w:rsidR="00A5282E" w:rsidRDefault="00A5282E"/>
        </w:tc>
        <w:tc>
          <w:tcPr>
            <w:tcW w:w="1247" w:type="dxa"/>
            <w:vAlign w:val="center"/>
          </w:tcPr>
          <w:p w:rsidR="00A5282E" w:rsidRDefault="00A5282E">
            <w:pPr>
              <w:pStyle w:val="ConsPlusNormal"/>
              <w:jc w:val="center"/>
            </w:pPr>
            <w:r>
              <w:t xml:space="preserve">областной бюджет </w:t>
            </w:r>
            <w:hyperlink w:anchor="P9709" w:history="1">
              <w:r>
                <w:rPr>
                  <w:color w:val="0000FF"/>
                </w:rPr>
                <w:t>&lt;*&gt;</w:t>
              </w:r>
            </w:hyperlink>
          </w:p>
        </w:tc>
        <w:tc>
          <w:tcPr>
            <w:tcW w:w="1134" w:type="dxa"/>
            <w:vAlign w:val="center"/>
          </w:tcPr>
          <w:p w:rsidR="00A5282E" w:rsidRDefault="00A5282E">
            <w:pPr>
              <w:pStyle w:val="ConsPlusNormal"/>
              <w:jc w:val="center"/>
            </w:pPr>
            <w:r>
              <w:t>федеральный бюджет</w:t>
            </w:r>
          </w:p>
        </w:tc>
        <w:tc>
          <w:tcPr>
            <w:tcW w:w="1191" w:type="dxa"/>
            <w:vAlign w:val="center"/>
          </w:tcPr>
          <w:p w:rsidR="00A5282E" w:rsidRDefault="00A5282E">
            <w:pPr>
              <w:pStyle w:val="ConsPlusNormal"/>
              <w:jc w:val="center"/>
            </w:pPr>
            <w:r>
              <w:t>местные бюджеты</w:t>
            </w:r>
          </w:p>
        </w:tc>
        <w:tc>
          <w:tcPr>
            <w:tcW w:w="2438"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964" w:type="dxa"/>
            <w:vAlign w:val="center"/>
          </w:tcPr>
          <w:p w:rsidR="00A5282E" w:rsidRDefault="00A5282E">
            <w:pPr>
              <w:pStyle w:val="ConsPlusNormal"/>
              <w:jc w:val="center"/>
            </w:pPr>
            <w:r>
              <w:t>другие внебюджетные источники</w:t>
            </w:r>
          </w:p>
        </w:tc>
        <w:tc>
          <w:tcPr>
            <w:tcW w:w="1020" w:type="dxa"/>
            <w:vAlign w:val="center"/>
          </w:tcPr>
          <w:p w:rsidR="00A5282E" w:rsidRDefault="00A5282E">
            <w:pPr>
              <w:pStyle w:val="ConsPlusNormal"/>
              <w:jc w:val="center"/>
            </w:pPr>
            <w:r>
              <w:t>всего</w:t>
            </w:r>
          </w:p>
        </w:tc>
      </w:tr>
      <w:tr w:rsidR="00A5282E">
        <w:tc>
          <w:tcPr>
            <w:tcW w:w="1039" w:type="dxa"/>
          </w:tcPr>
          <w:p w:rsidR="00A5282E" w:rsidRDefault="00A5282E">
            <w:pPr>
              <w:pStyle w:val="ConsPlusNormal"/>
            </w:pPr>
            <w:r>
              <w:lastRenderedPageBreak/>
              <w:t>2015</w:t>
            </w:r>
          </w:p>
        </w:tc>
        <w:tc>
          <w:tcPr>
            <w:tcW w:w="1247" w:type="dxa"/>
          </w:tcPr>
          <w:p w:rsidR="00A5282E" w:rsidRDefault="00A5282E">
            <w:pPr>
              <w:pStyle w:val="ConsPlusNormal"/>
            </w:pPr>
            <w:r>
              <w:t>3170,0</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20" w:type="dxa"/>
            <w:vAlign w:val="bottom"/>
          </w:tcPr>
          <w:p w:rsidR="00A5282E" w:rsidRDefault="00A5282E">
            <w:pPr>
              <w:pStyle w:val="ConsPlusNormal"/>
            </w:pPr>
            <w:r>
              <w:t>3170,0</w:t>
            </w:r>
          </w:p>
        </w:tc>
      </w:tr>
      <w:tr w:rsidR="00A5282E">
        <w:tc>
          <w:tcPr>
            <w:tcW w:w="1039" w:type="dxa"/>
          </w:tcPr>
          <w:p w:rsidR="00A5282E" w:rsidRDefault="00A5282E">
            <w:pPr>
              <w:pStyle w:val="ConsPlusNormal"/>
            </w:pPr>
            <w:r>
              <w:t>2016</w:t>
            </w:r>
          </w:p>
        </w:tc>
        <w:tc>
          <w:tcPr>
            <w:tcW w:w="1247" w:type="dxa"/>
          </w:tcPr>
          <w:p w:rsidR="00A5282E" w:rsidRDefault="00A5282E">
            <w:pPr>
              <w:pStyle w:val="ConsPlusNormal"/>
            </w:pPr>
            <w:r>
              <w:t>3170,0</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20" w:type="dxa"/>
            <w:vAlign w:val="bottom"/>
          </w:tcPr>
          <w:p w:rsidR="00A5282E" w:rsidRDefault="00A5282E">
            <w:pPr>
              <w:pStyle w:val="ConsPlusNormal"/>
            </w:pPr>
            <w:r>
              <w:t>3170,0</w:t>
            </w:r>
          </w:p>
        </w:tc>
      </w:tr>
      <w:tr w:rsidR="00A5282E">
        <w:tc>
          <w:tcPr>
            <w:tcW w:w="1039" w:type="dxa"/>
          </w:tcPr>
          <w:p w:rsidR="00A5282E" w:rsidRDefault="00A5282E">
            <w:pPr>
              <w:pStyle w:val="ConsPlusNormal"/>
            </w:pPr>
            <w:r>
              <w:t>2017</w:t>
            </w:r>
          </w:p>
        </w:tc>
        <w:tc>
          <w:tcPr>
            <w:tcW w:w="1247" w:type="dxa"/>
          </w:tcPr>
          <w:p w:rsidR="00A5282E" w:rsidRDefault="00A5282E">
            <w:pPr>
              <w:pStyle w:val="ConsPlusNormal"/>
            </w:pPr>
            <w:r>
              <w:t>3170,0</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20" w:type="dxa"/>
            <w:vAlign w:val="bottom"/>
          </w:tcPr>
          <w:p w:rsidR="00A5282E" w:rsidRDefault="00A5282E">
            <w:pPr>
              <w:pStyle w:val="ConsPlusNormal"/>
            </w:pPr>
            <w:r>
              <w:t>3170,0</w:t>
            </w:r>
          </w:p>
        </w:tc>
      </w:tr>
      <w:tr w:rsidR="00A5282E">
        <w:tc>
          <w:tcPr>
            <w:tcW w:w="1039" w:type="dxa"/>
          </w:tcPr>
          <w:p w:rsidR="00A5282E" w:rsidRDefault="00A5282E">
            <w:pPr>
              <w:pStyle w:val="ConsPlusNormal"/>
            </w:pPr>
            <w:r>
              <w:t>2018</w:t>
            </w:r>
          </w:p>
        </w:tc>
        <w:tc>
          <w:tcPr>
            <w:tcW w:w="1247" w:type="dxa"/>
          </w:tcPr>
          <w:p w:rsidR="00A5282E" w:rsidRDefault="00A5282E">
            <w:pPr>
              <w:pStyle w:val="ConsPlusNormal"/>
            </w:pPr>
            <w:r>
              <w:t>3170,0</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438" w:type="dxa"/>
          </w:tcPr>
          <w:p w:rsidR="00A5282E" w:rsidRDefault="00A5282E">
            <w:pPr>
              <w:pStyle w:val="ConsPlusNormal"/>
              <w:jc w:val="center"/>
            </w:pPr>
            <w:r>
              <w:t>-</w:t>
            </w:r>
          </w:p>
        </w:tc>
        <w:tc>
          <w:tcPr>
            <w:tcW w:w="964" w:type="dxa"/>
          </w:tcPr>
          <w:p w:rsidR="00A5282E" w:rsidRDefault="00A5282E">
            <w:pPr>
              <w:pStyle w:val="ConsPlusNormal"/>
              <w:jc w:val="center"/>
            </w:pPr>
            <w:r>
              <w:t>-</w:t>
            </w:r>
          </w:p>
        </w:tc>
        <w:tc>
          <w:tcPr>
            <w:tcW w:w="1020" w:type="dxa"/>
            <w:vAlign w:val="bottom"/>
          </w:tcPr>
          <w:p w:rsidR="00A5282E" w:rsidRDefault="00A5282E">
            <w:pPr>
              <w:pStyle w:val="ConsPlusNormal"/>
            </w:pPr>
            <w:r>
              <w:t>3170,0</w:t>
            </w:r>
          </w:p>
        </w:tc>
      </w:tr>
      <w:tr w:rsidR="00A5282E">
        <w:tc>
          <w:tcPr>
            <w:tcW w:w="1039" w:type="dxa"/>
          </w:tcPr>
          <w:p w:rsidR="00A5282E" w:rsidRDefault="00A5282E">
            <w:pPr>
              <w:pStyle w:val="ConsPlusNormal"/>
            </w:pPr>
            <w:r>
              <w:t>ВСЕГО</w:t>
            </w:r>
          </w:p>
        </w:tc>
        <w:tc>
          <w:tcPr>
            <w:tcW w:w="1247" w:type="dxa"/>
            <w:vAlign w:val="bottom"/>
          </w:tcPr>
          <w:p w:rsidR="00A5282E" w:rsidRDefault="00A5282E">
            <w:pPr>
              <w:pStyle w:val="ConsPlusNormal"/>
            </w:pPr>
            <w:r>
              <w:t>12680,0</w:t>
            </w:r>
          </w:p>
        </w:tc>
        <w:tc>
          <w:tcPr>
            <w:tcW w:w="1134" w:type="dxa"/>
            <w:vAlign w:val="bottom"/>
          </w:tcPr>
          <w:p w:rsidR="00A5282E" w:rsidRDefault="00A5282E">
            <w:pPr>
              <w:pStyle w:val="ConsPlusNormal"/>
              <w:jc w:val="center"/>
            </w:pPr>
            <w:r>
              <w:t>-</w:t>
            </w:r>
          </w:p>
        </w:tc>
        <w:tc>
          <w:tcPr>
            <w:tcW w:w="1191" w:type="dxa"/>
            <w:vAlign w:val="bottom"/>
          </w:tcPr>
          <w:p w:rsidR="00A5282E" w:rsidRDefault="00A5282E">
            <w:pPr>
              <w:pStyle w:val="ConsPlusNormal"/>
              <w:jc w:val="center"/>
            </w:pPr>
            <w:r>
              <w:t>-</w:t>
            </w:r>
          </w:p>
        </w:tc>
        <w:tc>
          <w:tcPr>
            <w:tcW w:w="2438" w:type="dxa"/>
            <w:vAlign w:val="bottom"/>
          </w:tcPr>
          <w:p w:rsidR="00A5282E" w:rsidRDefault="00A5282E">
            <w:pPr>
              <w:pStyle w:val="ConsPlusNormal"/>
              <w:jc w:val="center"/>
            </w:pPr>
            <w:r>
              <w:t>-</w:t>
            </w:r>
          </w:p>
        </w:tc>
        <w:tc>
          <w:tcPr>
            <w:tcW w:w="964" w:type="dxa"/>
            <w:vAlign w:val="bottom"/>
          </w:tcPr>
          <w:p w:rsidR="00A5282E" w:rsidRDefault="00A5282E">
            <w:pPr>
              <w:pStyle w:val="ConsPlusNormal"/>
              <w:jc w:val="center"/>
            </w:pPr>
            <w:r>
              <w:t>-</w:t>
            </w:r>
          </w:p>
        </w:tc>
        <w:tc>
          <w:tcPr>
            <w:tcW w:w="1020" w:type="dxa"/>
            <w:vAlign w:val="bottom"/>
          </w:tcPr>
          <w:p w:rsidR="00A5282E" w:rsidRDefault="00A5282E">
            <w:pPr>
              <w:pStyle w:val="ConsPlusNormal"/>
            </w:pPr>
            <w:r>
              <w:t>12680,0</w:t>
            </w:r>
          </w:p>
        </w:tc>
      </w:tr>
    </w:tbl>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1" w:name="P9709"/>
      <w:bookmarkEnd w:id="21"/>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увеличение численности участников культурно-досуговых мероприятий с 3637,3 тыс. человек в 2013 году до 4712,8 тыс. человек в 2018 году;</w:t>
      </w:r>
    </w:p>
    <w:p w:rsidR="00A5282E" w:rsidRDefault="00A5282E">
      <w:pPr>
        <w:pStyle w:val="ConsPlusNormal"/>
        <w:spacing w:before="220"/>
        <w:ind w:firstLine="540"/>
        <w:jc w:val="both"/>
      </w:pPr>
      <w:r>
        <w:t>увеличение доли обучающихся в образовательных организациях области, охваченных превентивными образовательными программами, с 94,0 % в 2013 году до 94,7 % в 2018 году;</w:t>
      </w:r>
    </w:p>
    <w:p w:rsidR="00A5282E" w:rsidRDefault="00A5282E">
      <w:pPr>
        <w:pStyle w:val="ConsPlusNormal"/>
        <w:spacing w:before="220"/>
        <w:ind w:firstLine="540"/>
        <w:jc w:val="both"/>
      </w:pPr>
      <w:r>
        <w:t>снижение заболеваемости с впервые в жизни установленным диагнозом "алкоголизм и алкогольный психоз" на 100 тыс. населения со 120 случаев в 2013 году до 100 случаев в 2018 году;</w:t>
      </w:r>
    </w:p>
    <w:p w:rsidR="00A5282E" w:rsidRDefault="00A5282E">
      <w:pPr>
        <w:pStyle w:val="ConsPlusNormal"/>
        <w:spacing w:before="220"/>
        <w:ind w:firstLine="540"/>
        <w:jc w:val="both"/>
      </w:pPr>
      <w:r>
        <w:t>снижение доли больных алкоголизмом, повторно госпитализированных в течение года, с 25,0 % в 2013 году до 24,0 % в 2018 году;</w:t>
      </w:r>
    </w:p>
    <w:p w:rsidR="00A5282E" w:rsidRDefault="00A5282E">
      <w:pPr>
        <w:pStyle w:val="ConsPlusNormal"/>
        <w:spacing w:before="220"/>
        <w:ind w:firstLine="540"/>
        <w:jc w:val="both"/>
      </w:pPr>
      <w:r>
        <w:t>увеличение числа больных алкоголизмом, находящихся в ремиссии от одного года до 2 лет, на 100 наркологических больных среднегодового контингента с 11 случаев в 2013 году до 12,4 случая в 2018 году;</w:t>
      </w:r>
    </w:p>
    <w:p w:rsidR="00A5282E" w:rsidRDefault="00A5282E">
      <w:pPr>
        <w:pStyle w:val="ConsPlusNormal"/>
        <w:spacing w:before="220"/>
        <w:ind w:firstLine="540"/>
        <w:jc w:val="both"/>
      </w:pPr>
      <w:r>
        <w:t>увеличение числа больных алкоголизмом, находящихся в ремиссии более 2 лет, на 100 наркологических больных среднегодового контингента с 9 случаев в 2013 году до 10 случаев в 2018 году;</w:t>
      </w:r>
    </w:p>
    <w:p w:rsidR="00A5282E" w:rsidRDefault="00A5282E">
      <w:pPr>
        <w:pStyle w:val="ConsPlusNormal"/>
        <w:spacing w:before="220"/>
        <w:ind w:firstLine="540"/>
        <w:jc w:val="both"/>
      </w:pPr>
      <w:r>
        <w:t>снижение смертности от острых отравлений алкоголем и его суррогатами на 100 тыс. населения с 201 человека в 2013 году до 150 человек в 2018 году;</w:t>
      </w:r>
    </w:p>
    <w:p w:rsidR="00A5282E" w:rsidRDefault="00A5282E">
      <w:pPr>
        <w:pStyle w:val="ConsPlusNormal"/>
        <w:jc w:val="both"/>
      </w:pPr>
      <w:r>
        <w:t xml:space="preserve">(в ред. </w:t>
      </w:r>
      <w:hyperlink r:id="rId303" w:history="1">
        <w:r>
          <w:rPr>
            <w:color w:val="0000FF"/>
          </w:rPr>
          <w:t>Постановления</w:t>
        </w:r>
      </w:hyperlink>
      <w:r>
        <w:t xml:space="preserve"> Правительства Новгородской области от 25.07.2017 N 255)</w:t>
      </w:r>
    </w:p>
    <w:p w:rsidR="00A5282E" w:rsidRDefault="00A5282E">
      <w:pPr>
        <w:pStyle w:val="ConsPlusNormal"/>
        <w:spacing w:before="220"/>
        <w:ind w:firstLine="540"/>
        <w:jc w:val="both"/>
      </w:pPr>
      <w:r>
        <w:t>снижение продажи алкогольных напитков и пива в абсолютном алкоголе в расчете на душу населения (л/чел.) с 9,7 в 2013 году до 9,0 в 2018 году;</w:t>
      </w:r>
    </w:p>
    <w:p w:rsidR="00A5282E" w:rsidRDefault="00A5282E">
      <w:pPr>
        <w:pStyle w:val="ConsPlusNormal"/>
        <w:spacing w:before="220"/>
        <w:ind w:firstLine="540"/>
        <w:jc w:val="both"/>
      </w:pPr>
      <w:r>
        <w:t>увеличение количества пресеченных нарушений законодательства в сфере реализации алкогольной продукции, в том числе в части продажи ее несовершеннолетним, с 161 нарушения в 2013 году до 180 нарушений в 2018 году.</w:t>
      </w:r>
    </w:p>
    <w:p w:rsidR="00A5282E" w:rsidRDefault="00A5282E">
      <w:pPr>
        <w:pStyle w:val="ConsPlusNormal"/>
        <w:jc w:val="both"/>
      </w:pPr>
      <w:r>
        <w:t xml:space="preserve">(в ред. </w:t>
      </w:r>
      <w:hyperlink r:id="rId304" w:history="1">
        <w:r>
          <w:rPr>
            <w:color w:val="0000FF"/>
          </w:rPr>
          <w:t>Постановления</w:t>
        </w:r>
      </w:hyperlink>
      <w:r>
        <w:t xml:space="preserve"> Правительства Новгородской области от 25.07.2017 N 255)</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"Снижение масштабов злоупотребления алкогольной продукцией</w:t>
      </w:r>
    </w:p>
    <w:p w:rsidR="00A5282E" w:rsidRDefault="00A5282E">
      <w:pPr>
        <w:pStyle w:val="ConsPlusNormal"/>
        <w:jc w:val="center"/>
      </w:pPr>
      <w:r>
        <w:t>и профилактика алкоголизма среди населения Новгородской</w:t>
      </w:r>
    </w:p>
    <w:p w:rsidR="00A5282E" w:rsidRDefault="00A5282E">
      <w:pPr>
        <w:pStyle w:val="ConsPlusNormal"/>
        <w:jc w:val="center"/>
      </w:pPr>
      <w:r>
        <w:t>области на 2015 - 2018 годы"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3402"/>
        <w:gridCol w:w="2948"/>
        <w:gridCol w:w="794"/>
        <w:gridCol w:w="1134"/>
        <w:gridCol w:w="1247"/>
        <w:gridCol w:w="850"/>
        <w:gridCol w:w="850"/>
        <w:gridCol w:w="850"/>
        <w:gridCol w:w="850"/>
      </w:tblGrid>
      <w:tr w:rsidR="00A5282E">
        <w:tc>
          <w:tcPr>
            <w:tcW w:w="647" w:type="dxa"/>
            <w:vMerge w:val="restart"/>
            <w:vAlign w:val="center"/>
          </w:tcPr>
          <w:p w:rsidR="00A5282E" w:rsidRDefault="00A5282E">
            <w:pPr>
              <w:pStyle w:val="ConsPlusNormal"/>
              <w:jc w:val="center"/>
            </w:pPr>
            <w:r>
              <w:t>N п/п</w:t>
            </w:r>
          </w:p>
        </w:tc>
        <w:tc>
          <w:tcPr>
            <w:tcW w:w="3402" w:type="dxa"/>
            <w:vMerge w:val="restart"/>
            <w:vAlign w:val="center"/>
          </w:tcPr>
          <w:p w:rsidR="00A5282E" w:rsidRDefault="00A5282E">
            <w:pPr>
              <w:pStyle w:val="ConsPlusNormal"/>
              <w:jc w:val="center"/>
            </w:pPr>
            <w:r>
              <w:t>Наименование мероприятия</w:t>
            </w:r>
          </w:p>
        </w:tc>
        <w:tc>
          <w:tcPr>
            <w:tcW w:w="2948"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247" w:type="dxa"/>
            <w:vMerge w:val="restart"/>
            <w:vAlign w:val="center"/>
          </w:tcPr>
          <w:p w:rsidR="00A5282E" w:rsidRDefault="00A5282E">
            <w:pPr>
              <w:pStyle w:val="ConsPlusNormal"/>
              <w:jc w:val="center"/>
            </w:pPr>
            <w:r>
              <w:t>Источник финансирования</w:t>
            </w:r>
          </w:p>
        </w:tc>
        <w:tc>
          <w:tcPr>
            <w:tcW w:w="3400" w:type="dxa"/>
            <w:gridSpan w:val="4"/>
            <w:vAlign w:val="center"/>
          </w:tcPr>
          <w:p w:rsidR="00A5282E" w:rsidRDefault="00A5282E">
            <w:pPr>
              <w:pStyle w:val="ConsPlusNormal"/>
              <w:jc w:val="center"/>
            </w:pPr>
            <w:r>
              <w:t>Объем финансирования по годам (тыс. руб.)</w:t>
            </w:r>
          </w:p>
        </w:tc>
      </w:tr>
      <w:tr w:rsidR="00A5282E">
        <w:tc>
          <w:tcPr>
            <w:tcW w:w="647" w:type="dxa"/>
            <w:vMerge/>
          </w:tcPr>
          <w:p w:rsidR="00A5282E" w:rsidRDefault="00A5282E"/>
        </w:tc>
        <w:tc>
          <w:tcPr>
            <w:tcW w:w="3402" w:type="dxa"/>
            <w:vMerge/>
          </w:tcPr>
          <w:p w:rsidR="00A5282E" w:rsidRDefault="00A5282E"/>
        </w:tc>
        <w:tc>
          <w:tcPr>
            <w:tcW w:w="2948" w:type="dxa"/>
            <w:vMerge/>
          </w:tcPr>
          <w:p w:rsidR="00A5282E" w:rsidRDefault="00A5282E"/>
        </w:tc>
        <w:tc>
          <w:tcPr>
            <w:tcW w:w="794" w:type="dxa"/>
            <w:vMerge/>
          </w:tcPr>
          <w:p w:rsidR="00A5282E" w:rsidRDefault="00A5282E"/>
        </w:tc>
        <w:tc>
          <w:tcPr>
            <w:tcW w:w="1134" w:type="dxa"/>
            <w:vMerge/>
          </w:tcPr>
          <w:p w:rsidR="00A5282E" w:rsidRDefault="00A5282E"/>
        </w:tc>
        <w:tc>
          <w:tcPr>
            <w:tcW w:w="1247" w:type="dxa"/>
            <w:vMerge/>
          </w:tcPr>
          <w:p w:rsidR="00A5282E" w:rsidRDefault="00A5282E"/>
        </w:tc>
        <w:tc>
          <w:tcPr>
            <w:tcW w:w="850" w:type="dxa"/>
            <w:vAlign w:val="center"/>
          </w:tcPr>
          <w:p w:rsidR="00A5282E" w:rsidRDefault="00A5282E">
            <w:pPr>
              <w:pStyle w:val="ConsPlusNormal"/>
              <w:jc w:val="center"/>
            </w:pPr>
            <w:r>
              <w:t>2015</w:t>
            </w:r>
          </w:p>
        </w:tc>
        <w:tc>
          <w:tcPr>
            <w:tcW w:w="850" w:type="dxa"/>
            <w:vAlign w:val="center"/>
          </w:tcPr>
          <w:p w:rsidR="00A5282E" w:rsidRDefault="00A5282E">
            <w:pPr>
              <w:pStyle w:val="ConsPlusNormal"/>
              <w:jc w:val="center"/>
            </w:pPr>
            <w:r>
              <w:t>2016</w:t>
            </w:r>
          </w:p>
        </w:tc>
        <w:tc>
          <w:tcPr>
            <w:tcW w:w="850" w:type="dxa"/>
            <w:vAlign w:val="center"/>
          </w:tcPr>
          <w:p w:rsidR="00A5282E" w:rsidRDefault="00A5282E">
            <w:pPr>
              <w:pStyle w:val="ConsPlusNormal"/>
              <w:jc w:val="center"/>
            </w:pPr>
            <w:r>
              <w:t>2017</w:t>
            </w:r>
          </w:p>
        </w:tc>
        <w:tc>
          <w:tcPr>
            <w:tcW w:w="850" w:type="dxa"/>
            <w:vAlign w:val="center"/>
          </w:tcPr>
          <w:p w:rsidR="00A5282E" w:rsidRDefault="00A5282E">
            <w:pPr>
              <w:pStyle w:val="ConsPlusNormal"/>
              <w:jc w:val="center"/>
            </w:pPr>
            <w:r>
              <w:t>2018</w:t>
            </w:r>
          </w:p>
        </w:tc>
      </w:tr>
      <w:tr w:rsidR="00A5282E">
        <w:tc>
          <w:tcPr>
            <w:tcW w:w="647" w:type="dxa"/>
            <w:vAlign w:val="center"/>
          </w:tcPr>
          <w:p w:rsidR="00A5282E" w:rsidRDefault="00A5282E">
            <w:pPr>
              <w:pStyle w:val="ConsPlusNormal"/>
              <w:jc w:val="center"/>
            </w:pPr>
            <w:r>
              <w:t>1</w:t>
            </w:r>
          </w:p>
        </w:tc>
        <w:tc>
          <w:tcPr>
            <w:tcW w:w="3402" w:type="dxa"/>
            <w:vAlign w:val="center"/>
          </w:tcPr>
          <w:p w:rsidR="00A5282E" w:rsidRDefault="00A5282E">
            <w:pPr>
              <w:pStyle w:val="ConsPlusNormal"/>
              <w:jc w:val="center"/>
            </w:pPr>
            <w:r>
              <w:t>2</w:t>
            </w:r>
          </w:p>
        </w:tc>
        <w:tc>
          <w:tcPr>
            <w:tcW w:w="2948"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247" w:type="dxa"/>
            <w:vAlign w:val="center"/>
          </w:tcPr>
          <w:p w:rsidR="00A5282E" w:rsidRDefault="00A5282E">
            <w:pPr>
              <w:pStyle w:val="ConsPlusNormal"/>
              <w:jc w:val="center"/>
            </w:pPr>
            <w:r>
              <w:t>6</w:t>
            </w:r>
          </w:p>
        </w:tc>
        <w:tc>
          <w:tcPr>
            <w:tcW w:w="850" w:type="dxa"/>
            <w:vAlign w:val="center"/>
          </w:tcPr>
          <w:p w:rsidR="00A5282E" w:rsidRDefault="00A5282E">
            <w:pPr>
              <w:pStyle w:val="ConsPlusNormal"/>
              <w:jc w:val="center"/>
            </w:pPr>
            <w:r>
              <w:t>7</w:t>
            </w:r>
          </w:p>
        </w:tc>
        <w:tc>
          <w:tcPr>
            <w:tcW w:w="850" w:type="dxa"/>
            <w:vAlign w:val="center"/>
          </w:tcPr>
          <w:p w:rsidR="00A5282E" w:rsidRDefault="00A5282E">
            <w:pPr>
              <w:pStyle w:val="ConsPlusNormal"/>
              <w:jc w:val="center"/>
            </w:pPr>
            <w:r>
              <w:t>8</w:t>
            </w:r>
          </w:p>
        </w:tc>
        <w:tc>
          <w:tcPr>
            <w:tcW w:w="850" w:type="dxa"/>
            <w:vAlign w:val="center"/>
          </w:tcPr>
          <w:p w:rsidR="00A5282E" w:rsidRDefault="00A5282E">
            <w:pPr>
              <w:pStyle w:val="ConsPlusNormal"/>
              <w:jc w:val="center"/>
            </w:pPr>
            <w:r>
              <w:t>9</w:t>
            </w:r>
          </w:p>
        </w:tc>
        <w:tc>
          <w:tcPr>
            <w:tcW w:w="850" w:type="dxa"/>
            <w:vAlign w:val="center"/>
          </w:tcPr>
          <w:p w:rsidR="00A5282E" w:rsidRDefault="00A5282E">
            <w:pPr>
              <w:pStyle w:val="ConsPlusNormal"/>
              <w:jc w:val="center"/>
            </w:pPr>
            <w:r>
              <w:t>10</w:t>
            </w:r>
          </w:p>
        </w:tc>
      </w:tr>
      <w:tr w:rsidR="00A5282E">
        <w:tc>
          <w:tcPr>
            <w:tcW w:w="647" w:type="dxa"/>
          </w:tcPr>
          <w:p w:rsidR="00A5282E" w:rsidRDefault="00A5282E">
            <w:pPr>
              <w:pStyle w:val="ConsPlusNormal"/>
              <w:jc w:val="center"/>
              <w:outlineLvl w:val="3"/>
            </w:pPr>
            <w:r>
              <w:t>1.</w:t>
            </w:r>
          </w:p>
        </w:tc>
        <w:tc>
          <w:tcPr>
            <w:tcW w:w="12925" w:type="dxa"/>
            <w:gridSpan w:val="9"/>
          </w:tcPr>
          <w:p w:rsidR="00A5282E" w:rsidRDefault="00A5282E">
            <w:pPr>
              <w:pStyle w:val="ConsPlusNormal"/>
            </w:pPr>
            <w:r>
              <w:t>Задача 1. Профилактика алкоголизма и формирование здорового образа жизни у населения</w:t>
            </w:r>
          </w:p>
        </w:tc>
      </w:tr>
      <w:tr w:rsidR="00A5282E">
        <w:tc>
          <w:tcPr>
            <w:tcW w:w="647" w:type="dxa"/>
          </w:tcPr>
          <w:p w:rsidR="00A5282E" w:rsidRDefault="00A5282E">
            <w:pPr>
              <w:pStyle w:val="ConsPlusNormal"/>
              <w:jc w:val="center"/>
            </w:pPr>
            <w:r>
              <w:t>1.1.</w:t>
            </w:r>
          </w:p>
        </w:tc>
        <w:tc>
          <w:tcPr>
            <w:tcW w:w="3402" w:type="dxa"/>
          </w:tcPr>
          <w:p w:rsidR="00A5282E" w:rsidRDefault="00A5282E">
            <w:pPr>
              <w:pStyle w:val="ConsPlusNormal"/>
            </w:pPr>
            <w:r>
              <w:t>Организация социальной рекламы, направленной на пропаганду здорового образа жизни, борьбу со злоупотреблением алкогольной продукцией</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культуры и туризма Новгородской области</w:t>
            </w:r>
          </w:p>
          <w:p w:rsidR="00A5282E" w:rsidRDefault="00A5282E">
            <w:pPr>
              <w:pStyle w:val="ConsPlusNormal"/>
            </w:pPr>
          </w:p>
          <w:p w:rsidR="00A5282E" w:rsidRDefault="00A5282E">
            <w:pPr>
              <w:pStyle w:val="ConsPlusNormal"/>
            </w:pPr>
            <w:r>
              <w:t>департамент по физической культуре и спорту Новгородской области</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1.1 - 1.3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1.2.</w:t>
            </w:r>
          </w:p>
        </w:tc>
        <w:tc>
          <w:tcPr>
            <w:tcW w:w="3402" w:type="dxa"/>
          </w:tcPr>
          <w:p w:rsidR="00A5282E" w:rsidRDefault="00A5282E">
            <w:pPr>
              <w:pStyle w:val="ConsPlusNormal"/>
            </w:pPr>
            <w:r>
              <w:t xml:space="preserve">Организация реализации превентивных образовательных </w:t>
            </w:r>
            <w:r>
              <w:lastRenderedPageBreak/>
              <w:t>программ в образовательных организациях области</w:t>
            </w:r>
          </w:p>
        </w:tc>
        <w:tc>
          <w:tcPr>
            <w:tcW w:w="2948" w:type="dxa"/>
          </w:tcPr>
          <w:p w:rsidR="00A5282E" w:rsidRDefault="00A5282E">
            <w:pPr>
              <w:pStyle w:val="ConsPlusNormal"/>
            </w:pPr>
            <w:r>
              <w:lastRenderedPageBreak/>
              <w:t xml:space="preserve">департамент образования и молодежной политики </w:t>
            </w:r>
            <w:r>
              <w:lastRenderedPageBreak/>
              <w:t>Новгородской области</w:t>
            </w:r>
          </w:p>
        </w:tc>
        <w:tc>
          <w:tcPr>
            <w:tcW w:w="794" w:type="dxa"/>
          </w:tcPr>
          <w:p w:rsidR="00A5282E" w:rsidRDefault="00A5282E">
            <w:pPr>
              <w:pStyle w:val="ConsPlusNormal"/>
              <w:jc w:val="center"/>
            </w:pPr>
            <w:r>
              <w:lastRenderedPageBreak/>
              <w:t xml:space="preserve">2015 - 2018 </w:t>
            </w:r>
            <w:r>
              <w:lastRenderedPageBreak/>
              <w:t>годы</w:t>
            </w:r>
          </w:p>
        </w:tc>
        <w:tc>
          <w:tcPr>
            <w:tcW w:w="1134" w:type="dxa"/>
          </w:tcPr>
          <w:p w:rsidR="00A5282E" w:rsidRDefault="00A5282E">
            <w:pPr>
              <w:pStyle w:val="ConsPlusNormal"/>
              <w:jc w:val="center"/>
            </w:pPr>
            <w:r>
              <w:lastRenderedPageBreak/>
              <w:t>1.2, 1.3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lastRenderedPageBreak/>
              <w:t>1.3.</w:t>
            </w:r>
          </w:p>
        </w:tc>
        <w:tc>
          <w:tcPr>
            <w:tcW w:w="3402" w:type="dxa"/>
          </w:tcPr>
          <w:p w:rsidR="00A5282E" w:rsidRDefault="00A5282E">
            <w:pPr>
              <w:pStyle w:val="ConsPlusNormal"/>
            </w:pPr>
            <w:r>
              <w:t>Организация работы по совершенствованию деятельности, направленной на обеспечение развивающего досуга детей, подростков, молодежи, проведение культурно-просветительских и иных тематических мероприятий</w:t>
            </w:r>
          </w:p>
        </w:tc>
        <w:tc>
          <w:tcPr>
            <w:tcW w:w="2948" w:type="dxa"/>
          </w:tcPr>
          <w:p w:rsidR="00A5282E" w:rsidRDefault="00A5282E">
            <w:pPr>
              <w:pStyle w:val="ConsPlusNormal"/>
            </w:pPr>
            <w:r>
              <w:t>департамент культуры и туризма Новгородской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1.1, 1.3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1.4.</w:t>
            </w:r>
          </w:p>
        </w:tc>
        <w:tc>
          <w:tcPr>
            <w:tcW w:w="3402" w:type="dxa"/>
          </w:tcPr>
          <w:p w:rsidR="00A5282E" w:rsidRDefault="00A5282E">
            <w:pPr>
              <w:pStyle w:val="ConsPlusNormal"/>
            </w:pPr>
            <w:r>
              <w:t>Организация подготовки и проведения акций, направленных на пропаганду здорового образа жизни, профилактику алкоголизма</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1.5.</w:t>
            </w:r>
          </w:p>
        </w:tc>
        <w:tc>
          <w:tcPr>
            <w:tcW w:w="3402" w:type="dxa"/>
          </w:tcPr>
          <w:p w:rsidR="00A5282E" w:rsidRDefault="00A5282E">
            <w:pPr>
              <w:pStyle w:val="ConsPlusNormal"/>
            </w:pPr>
            <w:r>
              <w:t>Проведение индивидуальных консультаций по вопросам профилактики употребления алкогольной продукции несовершеннолетними в образовательных организациях и организациях социального обслуживания</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1.6.</w:t>
            </w:r>
          </w:p>
        </w:tc>
        <w:tc>
          <w:tcPr>
            <w:tcW w:w="3402" w:type="dxa"/>
          </w:tcPr>
          <w:p w:rsidR="00A5282E" w:rsidRDefault="00A5282E">
            <w:pPr>
              <w:pStyle w:val="ConsPlusNormal"/>
            </w:pPr>
            <w:r>
              <w:t>Организация кружков и клубов для несовершеннолетних и их родителей на базе организаций социального обслуживания</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1.1 - 1.3</w:t>
            </w:r>
          </w:p>
        </w:tc>
        <w:tc>
          <w:tcPr>
            <w:tcW w:w="1247" w:type="dxa"/>
          </w:tcPr>
          <w:p w:rsidR="00A5282E" w:rsidRDefault="00A5282E">
            <w:pPr>
              <w:pStyle w:val="ConsPlusNormal"/>
            </w:pPr>
            <w:r>
              <w:t xml:space="preserve">областной бюджет </w:t>
            </w:r>
            <w:hyperlink w:anchor="P9967" w:history="1">
              <w:r>
                <w:rPr>
                  <w:color w:val="0000FF"/>
                </w:rPr>
                <w:t>&lt;*&gt;</w:t>
              </w:r>
            </w:hyperlink>
          </w:p>
        </w:tc>
        <w:tc>
          <w:tcPr>
            <w:tcW w:w="850" w:type="dxa"/>
          </w:tcPr>
          <w:p w:rsidR="00A5282E" w:rsidRDefault="00A5282E">
            <w:pPr>
              <w:pStyle w:val="ConsPlusNormal"/>
            </w:pPr>
            <w:r>
              <w:t>3170,0</w:t>
            </w:r>
          </w:p>
        </w:tc>
        <w:tc>
          <w:tcPr>
            <w:tcW w:w="850" w:type="dxa"/>
          </w:tcPr>
          <w:p w:rsidR="00A5282E" w:rsidRDefault="00A5282E">
            <w:pPr>
              <w:pStyle w:val="ConsPlusNormal"/>
            </w:pPr>
            <w:r>
              <w:t>3170,0</w:t>
            </w:r>
          </w:p>
        </w:tc>
        <w:tc>
          <w:tcPr>
            <w:tcW w:w="850" w:type="dxa"/>
          </w:tcPr>
          <w:p w:rsidR="00A5282E" w:rsidRDefault="00A5282E">
            <w:pPr>
              <w:pStyle w:val="ConsPlusNormal"/>
            </w:pPr>
            <w:r>
              <w:t>3170,0</w:t>
            </w:r>
          </w:p>
        </w:tc>
        <w:tc>
          <w:tcPr>
            <w:tcW w:w="850" w:type="dxa"/>
          </w:tcPr>
          <w:p w:rsidR="00A5282E" w:rsidRDefault="00A5282E">
            <w:pPr>
              <w:pStyle w:val="ConsPlusNormal"/>
            </w:pPr>
            <w:r>
              <w:t>3170,0</w:t>
            </w:r>
          </w:p>
        </w:tc>
      </w:tr>
      <w:tr w:rsidR="00A5282E">
        <w:tc>
          <w:tcPr>
            <w:tcW w:w="647" w:type="dxa"/>
          </w:tcPr>
          <w:p w:rsidR="00A5282E" w:rsidRDefault="00A5282E">
            <w:pPr>
              <w:pStyle w:val="ConsPlusNormal"/>
              <w:jc w:val="center"/>
            </w:pPr>
            <w:r>
              <w:t>1.7.</w:t>
            </w:r>
          </w:p>
        </w:tc>
        <w:tc>
          <w:tcPr>
            <w:tcW w:w="3402" w:type="dxa"/>
          </w:tcPr>
          <w:p w:rsidR="00A5282E" w:rsidRDefault="00A5282E">
            <w:pPr>
              <w:pStyle w:val="ConsPlusNormal"/>
            </w:pPr>
            <w:r>
              <w:t xml:space="preserve">Проведение обучающих семинаров для специалистов организаций социального </w:t>
            </w:r>
            <w:r>
              <w:lastRenderedPageBreak/>
              <w:t>обслуживания, волонтеров по вопросам организации реабилитации лиц, страдающих алкогольной зависимостью</w:t>
            </w:r>
          </w:p>
        </w:tc>
        <w:tc>
          <w:tcPr>
            <w:tcW w:w="2948" w:type="dxa"/>
          </w:tcPr>
          <w:p w:rsidR="00A5282E" w:rsidRDefault="00A5282E">
            <w:pPr>
              <w:pStyle w:val="ConsPlusNormal"/>
            </w:pPr>
            <w:r>
              <w:lastRenderedPageBreak/>
              <w:t>НООО "НАН"</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1.1 - 1.3</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outlineLvl w:val="3"/>
            </w:pPr>
            <w:r>
              <w:lastRenderedPageBreak/>
              <w:t>2.</w:t>
            </w:r>
          </w:p>
        </w:tc>
        <w:tc>
          <w:tcPr>
            <w:tcW w:w="12925" w:type="dxa"/>
            <w:gridSpan w:val="9"/>
          </w:tcPr>
          <w:p w:rsidR="00A5282E" w:rsidRDefault="00A5282E">
            <w:pPr>
              <w:pStyle w:val="ConsPlusNormal"/>
            </w:pPr>
            <w:r>
              <w:t>Задача 2. Совершенствование системы оказания наркологической помощи населению и медико-социальной адаптации граждан, злоупотребляющих алкоголем</w:t>
            </w:r>
          </w:p>
        </w:tc>
      </w:tr>
      <w:tr w:rsidR="00A5282E">
        <w:tc>
          <w:tcPr>
            <w:tcW w:w="647" w:type="dxa"/>
          </w:tcPr>
          <w:p w:rsidR="00A5282E" w:rsidRDefault="00A5282E">
            <w:pPr>
              <w:pStyle w:val="ConsPlusNormal"/>
              <w:jc w:val="center"/>
            </w:pPr>
            <w:r>
              <w:t>2.1.</w:t>
            </w:r>
          </w:p>
        </w:tc>
        <w:tc>
          <w:tcPr>
            <w:tcW w:w="3402" w:type="dxa"/>
          </w:tcPr>
          <w:p w:rsidR="00A5282E" w:rsidRDefault="00A5282E">
            <w:pPr>
              <w:pStyle w:val="ConsPlusNormal"/>
            </w:pPr>
            <w:r>
              <w:t>Обеспечение информирования жителей Новгородской области через средства массовой информации о системе медико-социальной реабилитации в наркологических реабилитационных центрах и в наркологических диспансерах</w:t>
            </w:r>
          </w:p>
        </w:tc>
        <w:tc>
          <w:tcPr>
            <w:tcW w:w="2948" w:type="dxa"/>
          </w:tcPr>
          <w:p w:rsidR="00A5282E" w:rsidRDefault="00A5282E">
            <w:pPr>
              <w:pStyle w:val="ConsPlusNormal"/>
            </w:pPr>
            <w:r>
              <w:t>департамент здравоохранения Новгородской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2.1 - 2.4</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2.2.</w:t>
            </w:r>
          </w:p>
        </w:tc>
        <w:tc>
          <w:tcPr>
            <w:tcW w:w="3402" w:type="dxa"/>
          </w:tcPr>
          <w:p w:rsidR="00A5282E" w:rsidRDefault="00A5282E">
            <w:pPr>
              <w:pStyle w:val="ConsPlusNormal"/>
            </w:pPr>
            <w:r>
              <w:t>Организация изучения положительного российского и международного опыта работы по профилактике алкоголизма, противодействию распространению негативных явлений, связанных со злоупотреблением алкогольной продукцией. Проведение семинаров, совещаний, конференций, "круглых столов", тренингов, других мероприятий, направленных на повышение квалификации специалистов</w:t>
            </w:r>
          </w:p>
        </w:tc>
        <w:tc>
          <w:tcPr>
            <w:tcW w:w="294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департамент здравоохранения Новгородской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2.1 - 2.4</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2.3.</w:t>
            </w:r>
          </w:p>
        </w:tc>
        <w:tc>
          <w:tcPr>
            <w:tcW w:w="3402" w:type="dxa"/>
          </w:tcPr>
          <w:p w:rsidR="00A5282E" w:rsidRDefault="00A5282E">
            <w:pPr>
              <w:pStyle w:val="ConsPlusNormal"/>
            </w:pPr>
            <w:r>
              <w:t xml:space="preserve">Оказание помощи в трудоустройстве больных </w:t>
            </w:r>
            <w:r>
              <w:lastRenderedPageBreak/>
              <w:t>алкоголизмом, прошедших лечение в наркологических диспансерах, из числа безработных граждан</w:t>
            </w:r>
          </w:p>
        </w:tc>
        <w:tc>
          <w:tcPr>
            <w:tcW w:w="2948" w:type="dxa"/>
          </w:tcPr>
          <w:p w:rsidR="00A5282E" w:rsidRDefault="00A5282E">
            <w:pPr>
              <w:pStyle w:val="ConsPlusNormal"/>
            </w:pPr>
            <w:r>
              <w:lastRenderedPageBreak/>
              <w:t>департамент</w:t>
            </w:r>
          </w:p>
        </w:tc>
        <w:tc>
          <w:tcPr>
            <w:tcW w:w="794" w:type="dxa"/>
          </w:tcPr>
          <w:p w:rsidR="00A5282E" w:rsidRDefault="00A5282E">
            <w:pPr>
              <w:pStyle w:val="ConsPlusNormal"/>
              <w:jc w:val="center"/>
            </w:pPr>
            <w:r>
              <w:t xml:space="preserve">2015 - 2018 </w:t>
            </w:r>
            <w:r>
              <w:lastRenderedPageBreak/>
              <w:t>годы</w:t>
            </w:r>
          </w:p>
        </w:tc>
        <w:tc>
          <w:tcPr>
            <w:tcW w:w="1134" w:type="dxa"/>
          </w:tcPr>
          <w:p w:rsidR="00A5282E" w:rsidRDefault="00A5282E">
            <w:pPr>
              <w:pStyle w:val="ConsPlusNormal"/>
              <w:jc w:val="center"/>
            </w:pPr>
            <w:r>
              <w:lastRenderedPageBreak/>
              <w:t>2.1, 2.2</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lastRenderedPageBreak/>
              <w:t>2.4.</w:t>
            </w:r>
          </w:p>
        </w:tc>
        <w:tc>
          <w:tcPr>
            <w:tcW w:w="3402" w:type="dxa"/>
          </w:tcPr>
          <w:p w:rsidR="00A5282E" w:rsidRDefault="00A5282E">
            <w:pPr>
              <w:pStyle w:val="ConsPlusNormal"/>
            </w:pPr>
            <w:r>
              <w:t>Организация и проведение групповых занятий для лиц, страдающих алкогольной зависимостью, по программе "12 шагов"</w:t>
            </w:r>
          </w:p>
        </w:tc>
        <w:tc>
          <w:tcPr>
            <w:tcW w:w="2948" w:type="dxa"/>
          </w:tcPr>
          <w:p w:rsidR="00A5282E" w:rsidRDefault="00A5282E">
            <w:pPr>
              <w:pStyle w:val="ConsPlusNormal"/>
            </w:pPr>
            <w:r>
              <w:t>НООО "НАН"</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2.1 - 2.4</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2.5.</w:t>
            </w:r>
          </w:p>
        </w:tc>
        <w:tc>
          <w:tcPr>
            <w:tcW w:w="3402" w:type="dxa"/>
          </w:tcPr>
          <w:p w:rsidR="00A5282E" w:rsidRDefault="00A5282E">
            <w:pPr>
              <w:pStyle w:val="ConsPlusNormal"/>
            </w:pPr>
            <w:r>
              <w:t>Организация и проведение индивидуального консультирования лиц, страдающих алкогольной зависимостью, и членов их семей</w:t>
            </w:r>
          </w:p>
        </w:tc>
        <w:tc>
          <w:tcPr>
            <w:tcW w:w="2948" w:type="dxa"/>
          </w:tcPr>
          <w:p w:rsidR="00A5282E" w:rsidRDefault="00A5282E">
            <w:pPr>
              <w:pStyle w:val="ConsPlusNormal"/>
            </w:pPr>
            <w:r>
              <w:t>НООО "НАН"</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2.1 - 2.4</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2.6.</w:t>
            </w:r>
          </w:p>
        </w:tc>
        <w:tc>
          <w:tcPr>
            <w:tcW w:w="3402" w:type="dxa"/>
          </w:tcPr>
          <w:p w:rsidR="00A5282E" w:rsidRDefault="00A5282E">
            <w:pPr>
              <w:pStyle w:val="ConsPlusNormal"/>
            </w:pPr>
            <w:r>
              <w:t>Проведение реабилитации членов семей лиц, страдающих алкогольной зависимостью, по программе "12 шагов"</w:t>
            </w:r>
          </w:p>
        </w:tc>
        <w:tc>
          <w:tcPr>
            <w:tcW w:w="2948" w:type="dxa"/>
          </w:tcPr>
          <w:p w:rsidR="00A5282E" w:rsidRDefault="00A5282E">
            <w:pPr>
              <w:pStyle w:val="ConsPlusNormal"/>
            </w:pPr>
            <w:r>
              <w:t>НООО "НАН"</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2.1 - 2.4</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outlineLvl w:val="3"/>
            </w:pPr>
            <w:r>
              <w:t>3.</w:t>
            </w:r>
          </w:p>
        </w:tc>
        <w:tc>
          <w:tcPr>
            <w:tcW w:w="12925" w:type="dxa"/>
            <w:gridSpan w:val="9"/>
          </w:tcPr>
          <w:p w:rsidR="00A5282E" w:rsidRDefault="00A5282E">
            <w:pPr>
              <w:pStyle w:val="ConsPlusNormal"/>
            </w:pPr>
            <w:r>
              <w:t>Задача 3. Повышение эффективности регулирования оборота алкогольной продукции</w:t>
            </w:r>
          </w:p>
        </w:tc>
      </w:tr>
      <w:tr w:rsidR="00A5282E">
        <w:tblPrEx>
          <w:tblBorders>
            <w:insideH w:val="nil"/>
          </w:tblBorders>
        </w:tblPrEx>
        <w:tc>
          <w:tcPr>
            <w:tcW w:w="647" w:type="dxa"/>
            <w:tcBorders>
              <w:bottom w:val="nil"/>
            </w:tcBorders>
          </w:tcPr>
          <w:p w:rsidR="00A5282E" w:rsidRDefault="00A5282E">
            <w:pPr>
              <w:pStyle w:val="ConsPlusNormal"/>
              <w:jc w:val="center"/>
            </w:pPr>
            <w:r>
              <w:t>3.1.</w:t>
            </w:r>
          </w:p>
        </w:tc>
        <w:tc>
          <w:tcPr>
            <w:tcW w:w="3402" w:type="dxa"/>
            <w:tcBorders>
              <w:bottom w:val="nil"/>
            </w:tcBorders>
          </w:tcPr>
          <w:p w:rsidR="00A5282E" w:rsidRDefault="00A5282E">
            <w:pPr>
              <w:pStyle w:val="ConsPlusNormal"/>
            </w:pPr>
            <w:r>
              <w:t>Контроль за легальностью реализуемой алкогольной продукции</w:t>
            </w:r>
          </w:p>
        </w:tc>
        <w:tc>
          <w:tcPr>
            <w:tcW w:w="2948" w:type="dxa"/>
            <w:tcBorders>
              <w:bottom w:val="nil"/>
            </w:tcBorders>
          </w:tcPr>
          <w:p w:rsidR="00A5282E" w:rsidRDefault="00A5282E">
            <w:pPr>
              <w:pStyle w:val="ConsPlusNormal"/>
            </w:pPr>
            <w:r>
              <w:t>комитет промышленности и торговли Новгородской области</w:t>
            </w:r>
          </w:p>
        </w:tc>
        <w:tc>
          <w:tcPr>
            <w:tcW w:w="794" w:type="dxa"/>
            <w:tcBorders>
              <w:bottom w:val="nil"/>
            </w:tcBorders>
          </w:tcPr>
          <w:p w:rsidR="00A5282E" w:rsidRDefault="00A5282E">
            <w:pPr>
              <w:pStyle w:val="ConsPlusNormal"/>
              <w:jc w:val="center"/>
            </w:pPr>
            <w:r>
              <w:t>2015 - 2018 годы</w:t>
            </w:r>
          </w:p>
        </w:tc>
        <w:tc>
          <w:tcPr>
            <w:tcW w:w="1134" w:type="dxa"/>
            <w:tcBorders>
              <w:bottom w:val="nil"/>
            </w:tcBorders>
          </w:tcPr>
          <w:p w:rsidR="00A5282E" w:rsidRDefault="00A5282E">
            <w:pPr>
              <w:pStyle w:val="ConsPlusNormal"/>
              <w:jc w:val="center"/>
            </w:pPr>
            <w:r>
              <w:t>3.2</w:t>
            </w:r>
          </w:p>
        </w:tc>
        <w:tc>
          <w:tcPr>
            <w:tcW w:w="1247"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r>
      <w:tr w:rsidR="00A5282E">
        <w:tblPrEx>
          <w:tblBorders>
            <w:insideH w:val="nil"/>
          </w:tblBorders>
        </w:tblPrEx>
        <w:tc>
          <w:tcPr>
            <w:tcW w:w="13572" w:type="dxa"/>
            <w:gridSpan w:val="10"/>
            <w:tcBorders>
              <w:top w:val="nil"/>
            </w:tcBorders>
          </w:tcPr>
          <w:p w:rsidR="00A5282E" w:rsidRDefault="00A5282E">
            <w:pPr>
              <w:pStyle w:val="ConsPlusNormal"/>
              <w:jc w:val="both"/>
            </w:pPr>
            <w:r>
              <w:t xml:space="preserve">(в ред. </w:t>
            </w:r>
            <w:hyperlink r:id="rId305" w:history="1">
              <w:r>
                <w:rPr>
                  <w:color w:val="0000FF"/>
                </w:rPr>
                <w:t>Постановления</w:t>
              </w:r>
            </w:hyperlink>
            <w:r>
              <w:t xml:space="preserve"> Правительства Новгородской области от 25.07.2017 N 255)</w:t>
            </w:r>
          </w:p>
        </w:tc>
      </w:tr>
      <w:tr w:rsidR="00A5282E">
        <w:tblPrEx>
          <w:tblBorders>
            <w:insideH w:val="nil"/>
          </w:tblBorders>
        </w:tblPrEx>
        <w:tc>
          <w:tcPr>
            <w:tcW w:w="647" w:type="dxa"/>
            <w:tcBorders>
              <w:bottom w:val="nil"/>
            </w:tcBorders>
          </w:tcPr>
          <w:p w:rsidR="00A5282E" w:rsidRDefault="00A5282E">
            <w:pPr>
              <w:pStyle w:val="ConsPlusNormal"/>
              <w:jc w:val="center"/>
            </w:pPr>
            <w:r>
              <w:t>3.2.</w:t>
            </w:r>
          </w:p>
        </w:tc>
        <w:tc>
          <w:tcPr>
            <w:tcW w:w="3402" w:type="dxa"/>
            <w:tcBorders>
              <w:bottom w:val="nil"/>
            </w:tcBorders>
          </w:tcPr>
          <w:p w:rsidR="00A5282E" w:rsidRDefault="00A5282E">
            <w:pPr>
              <w:pStyle w:val="ConsPlusNormal"/>
            </w:pPr>
            <w:r>
              <w:t>Мониторинг соблюдения минимальных цен на алкогольную продукцию</w:t>
            </w:r>
          </w:p>
        </w:tc>
        <w:tc>
          <w:tcPr>
            <w:tcW w:w="2948" w:type="dxa"/>
            <w:tcBorders>
              <w:bottom w:val="nil"/>
            </w:tcBorders>
          </w:tcPr>
          <w:p w:rsidR="00A5282E" w:rsidRDefault="00A5282E">
            <w:pPr>
              <w:pStyle w:val="ConsPlusNormal"/>
            </w:pPr>
            <w:r>
              <w:t>комитет промышленности и торговли Новгородской области</w:t>
            </w:r>
          </w:p>
        </w:tc>
        <w:tc>
          <w:tcPr>
            <w:tcW w:w="794" w:type="dxa"/>
            <w:tcBorders>
              <w:bottom w:val="nil"/>
            </w:tcBorders>
          </w:tcPr>
          <w:p w:rsidR="00A5282E" w:rsidRDefault="00A5282E">
            <w:pPr>
              <w:pStyle w:val="ConsPlusNormal"/>
              <w:jc w:val="center"/>
            </w:pPr>
            <w:r>
              <w:t>2015 - 2018 годы</w:t>
            </w:r>
          </w:p>
        </w:tc>
        <w:tc>
          <w:tcPr>
            <w:tcW w:w="1134" w:type="dxa"/>
            <w:tcBorders>
              <w:bottom w:val="nil"/>
            </w:tcBorders>
          </w:tcPr>
          <w:p w:rsidR="00A5282E" w:rsidRDefault="00A5282E">
            <w:pPr>
              <w:pStyle w:val="ConsPlusNormal"/>
              <w:jc w:val="center"/>
            </w:pPr>
            <w:r>
              <w:t>3.2</w:t>
            </w:r>
          </w:p>
        </w:tc>
        <w:tc>
          <w:tcPr>
            <w:tcW w:w="1247"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r>
      <w:tr w:rsidR="00A5282E">
        <w:tblPrEx>
          <w:tblBorders>
            <w:insideH w:val="nil"/>
          </w:tblBorders>
        </w:tblPrEx>
        <w:tc>
          <w:tcPr>
            <w:tcW w:w="13572" w:type="dxa"/>
            <w:gridSpan w:val="10"/>
            <w:tcBorders>
              <w:top w:val="nil"/>
            </w:tcBorders>
          </w:tcPr>
          <w:p w:rsidR="00A5282E" w:rsidRDefault="00A5282E">
            <w:pPr>
              <w:pStyle w:val="ConsPlusNormal"/>
              <w:jc w:val="both"/>
            </w:pPr>
            <w:r>
              <w:t xml:space="preserve">(в ред. </w:t>
            </w:r>
            <w:hyperlink r:id="rId306" w:history="1">
              <w:r>
                <w:rPr>
                  <w:color w:val="0000FF"/>
                </w:rPr>
                <w:t>Постановления</w:t>
              </w:r>
            </w:hyperlink>
            <w:r>
              <w:t xml:space="preserve"> Правительства Новгородской области от 25.07.2017 N 255)</w:t>
            </w:r>
          </w:p>
        </w:tc>
      </w:tr>
      <w:tr w:rsidR="00A5282E">
        <w:tblPrEx>
          <w:tblBorders>
            <w:insideH w:val="nil"/>
          </w:tblBorders>
        </w:tblPrEx>
        <w:tc>
          <w:tcPr>
            <w:tcW w:w="647" w:type="dxa"/>
            <w:tcBorders>
              <w:bottom w:val="nil"/>
            </w:tcBorders>
          </w:tcPr>
          <w:p w:rsidR="00A5282E" w:rsidRDefault="00A5282E">
            <w:pPr>
              <w:pStyle w:val="ConsPlusNormal"/>
              <w:jc w:val="center"/>
            </w:pPr>
            <w:r>
              <w:lastRenderedPageBreak/>
              <w:t>3.3.</w:t>
            </w:r>
          </w:p>
        </w:tc>
        <w:tc>
          <w:tcPr>
            <w:tcW w:w="3402" w:type="dxa"/>
            <w:tcBorders>
              <w:bottom w:val="nil"/>
            </w:tcBorders>
          </w:tcPr>
          <w:p w:rsidR="00A5282E" w:rsidRDefault="00A5282E">
            <w:pPr>
              <w:pStyle w:val="ConsPlusNormal"/>
            </w:pPr>
            <w:r>
              <w:t>Осуществление ежемесячного мониторинга реализации алкогольной продукции в розничной торговой сети на территории области, а также нарушений правил торговли указанной продукцией с принятием оперативных мер реагирования по результатам мониторинга</w:t>
            </w:r>
          </w:p>
        </w:tc>
        <w:tc>
          <w:tcPr>
            <w:tcW w:w="2948" w:type="dxa"/>
            <w:tcBorders>
              <w:bottom w:val="nil"/>
            </w:tcBorders>
          </w:tcPr>
          <w:p w:rsidR="00A5282E" w:rsidRDefault="00A5282E">
            <w:pPr>
              <w:pStyle w:val="ConsPlusNormal"/>
            </w:pPr>
            <w:r>
              <w:t>комитет промышленности и торговли Новгородской области</w:t>
            </w:r>
          </w:p>
        </w:tc>
        <w:tc>
          <w:tcPr>
            <w:tcW w:w="794" w:type="dxa"/>
            <w:tcBorders>
              <w:bottom w:val="nil"/>
            </w:tcBorders>
          </w:tcPr>
          <w:p w:rsidR="00A5282E" w:rsidRDefault="00A5282E">
            <w:pPr>
              <w:pStyle w:val="ConsPlusNormal"/>
              <w:jc w:val="center"/>
            </w:pPr>
            <w:r>
              <w:t>2015 - 2018 годы</w:t>
            </w:r>
          </w:p>
        </w:tc>
        <w:tc>
          <w:tcPr>
            <w:tcW w:w="1134" w:type="dxa"/>
            <w:tcBorders>
              <w:bottom w:val="nil"/>
            </w:tcBorders>
          </w:tcPr>
          <w:p w:rsidR="00A5282E" w:rsidRDefault="00A5282E">
            <w:pPr>
              <w:pStyle w:val="ConsPlusNormal"/>
              <w:jc w:val="center"/>
            </w:pPr>
            <w:r>
              <w:t>3.2</w:t>
            </w:r>
          </w:p>
        </w:tc>
        <w:tc>
          <w:tcPr>
            <w:tcW w:w="1247"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c>
          <w:tcPr>
            <w:tcW w:w="850" w:type="dxa"/>
            <w:tcBorders>
              <w:bottom w:val="nil"/>
            </w:tcBorders>
          </w:tcPr>
          <w:p w:rsidR="00A5282E" w:rsidRDefault="00A5282E">
            <w:pPr>
              <w:pStyle w:val="ConsPlusNormal"/>
              <w:jc w:val="center"/>
            </w:pPr>
            <w:r>
              <w:t>-</w:t>
            </w:r>
          </w:p>
        </w:tc>
      </w:tr>
      <w:tr w:rsidR="00A5282E">
        <w:tblPrEx>
          <w:tblBorders>
            <w:insideH w:val="nil"/>
          </w:tblBorders>
        </w:tblPrEx>
        <w:tc>
          <w:tcPr>
            <w:tcW w:w="13572" w:type="dxa"/>
            <w:gridSpan w:val="10"/>
            <w:tcBorders>
              <w:top w:val="nil"/>
            </w:tcBorders>
          </w:tcPr>
          <w:p w:rsidR="00A5282E" w:rsidRDefault="00A5282E">
            <w:pPr>
              <w:pStyle w:val="ConsPlusNormal"/>
              <w:jc w:val="both"/>
            </w:pPr>
            <w:r>
              <w:t xml:space="preserve">(в ред. </w:t>
            </w:r>
            <w:hyperlink r:id="rId307" w:history="1">
              <w:r>
                <w:rPr>
                  <w:color w:val="0000FF"/>
                </w:rPr>
                <w:t>Постановления</w:t>
              </w:r>
            </w:hyperlink>
            <w:r>
              <w:t xml:space="preserve"> Правительства Новгородской области от 25.07.2017 N 255)</w:t>
            </w:r>
          </w:p>
        </w:tc>
      </w:tr>
      <w:tr w:rsidR="00A5282E">
        <w:tc>
          <w:tcPr>
            <w:tcW w:w="647" w:type="dxa"/>
          </w:tcPr>
          <w:p w:rsidR="00A5282E" w:rsidRDefault="00A5282E">
            <w:pPr>
              <w:pStyle w:val="ConsPlusNormal"/>
              <w:jc w:val="center"/>
            </w:pPr>
            <w:r>
              <w:t>3.4.</w:t>
            </w:r>
          </w:p>
        </w:tc>
        <w:tc>
          <w:tcPr>
            <w:tcW w:w="3402" w:type="dxa"/>
          </w:tcPr>
          <w:p w:rsidR="00A5282E" w:rsidRDefault="00A5282E">
            <w:pPr>
              <w:pStyle w:val="ConsPlusNormal"/>
            </w:pPr>
            <w:r>
              <w:t>Проведение мероприятий по выявлению и пресечению производства незаконной алкогольной и спиртосодержащей продукции, в том числе фальсифицированной</w:t>
            </w:r>
          </w:p>
        </w:tc>
        <w:tc>
          <w:tcPr>
            <w:tcW w:w="2948" w:type="dxa"/>
          </w:tcPr>
          <w:p w:rsidR="00A5282E" w:rsidRDefault="00A5282E">
            <w:pPr>
              <w:pStyle w:val="ConsPlusNormal"/>
            </w:pPr>
            <w:r>
              <w:t>УМВД по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3.1, 3.2</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3.5.</w:t>
            </w:r>
          </w:p>
        </w:tc>
        <w:tc>
          <w:tcPr>
            <w:tcW w:w="3402" w:type="dxa"/>
          </w:tcPr>
          <w:p w:rsidR="00A5282E" w:rsidRDefault="00A5282E">
            <w:pPr>
              <w:pStyle w:val="ConsPlusNormal"/>
            </w:pPr>
            <w:r>
              <w:t>Проведение мероприятий по пресечению продажи алкогольной продукции несовершеннолетним</w:t>
            </w:r>
          </w:p>
        </w:tc>
        <w:tc>
          <w:tcPr>
            <w:tcW w:w="2948" w:type="dxa"/>
          </w:tcPr>
          <w:p w:rsidR="00A5282E" w:rsidRDefault="00A5282E">
            <w:pPr>
              <w:pStyle w:val="ConsPlusNormal"/>
            </w:pPr>
            <w:r>
              <w:t>УМВД по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3.1, 3.2</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r w:rsidR="00A5282E">
        <w:tc>
          <w:tcPr>
            <w:tcW w:w="647" w:type="dxa"/>
          </w:tcPr>
          <w:p w:rsidR="00A5282E" w:rsidRDefault="00A5282E">
            <w:pPr>
              <w:pStyle w:val="ConsPlusNormal"/>
              <w:jc w:val="center"/>
            </w:pPr>
            <w:r>
              <w:t>3.6.</w:t>
            </w:r>
          </w:p>
        </w:tc>
        <w:tc>
          <w:tcPr>
            <w:tcW w:w="3402" w:type="dxa"/>
          </w:tcPr>
          <w:p w:rsidR="00A5282E" w:rsidRDefault="00A5282E">
            <w:pPr>
              <w:pStyle w:val="ConsPlusNormal"/>
            </w:pPr>
            <w:r>
              <w:t>Проведение мероприятий по пресечению распития алкогольной продукции в запрещенных местах, особенно в местах проведения досуга и осуществления спортивных мероприятий</w:t>
            </w:r>
          </w:p>
        </w:tc>
        <w:tc>
          <w:tcPr>
            <w:tcW w:w="2948" w:type="dxa"/>
          </w:tcPr>
          <w:p w:rsidR="00A5282E" w:rsidRDefault="00A5282E">
            <w:pPr>
              <w:pStyle w:val="ConsPlusNormal"/>
            </w:pPr>
            <w:r>
              <w:t>УМВД по области</w:t>
            </w:r>
          </w:p>
        </w:tc>
        <w:tc>
          <w:tcPr>
            <w:tcW w:w="794" w:type="dxa"/>
          </w:tcPr>
          <w:p w:rsidR="00A5282E" w:rsidRDefault="00A5282E">
            <w:pPr>
              <w:pStyle w:val="ConsPlusNormal"/>
              <w:jc w:val="center"/>
            </w:pPr>
            <w:r>
              <w:t>2015 - 2018 годы</w:t>
            </w:r>
          </w:p>
        </w:tc>
        <w:tc>
          <w:tcPr>
            <w:tcW w:w="1134" w:type="dxa"/>
          </w:tcPr>
          <w:p w:rsidR="00A5282E" w:rsidRDefault="00A5282E">
            <w:pPr>
              <w:pStyle w:val="ConsPlusNormal"/>
              <w:jc w:val="center"/>
            </w:pPr>
            <w:r>
              <w:t>3.1, 3.2</w:t>
            </w:r>
          </w:p>
        </w:tc>
        <w:tc>
          <w:tcPr>
            <w:tcW w:w="1247"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c>
          <w:tcPr>
            <w:tcW w:w="850"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2" w:name="P9967"/>
      <w:bookmarkEnd w:id="22"/>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23" w:name="P9969"/>
      <w:bookmarkEnd w:id="23"/>
      <w:r>
        <w:t>XIV. Подпрограмма "Мир широких возможностей на 2015 - 2017</w:t>
      </w:r>
    </w:p>
    <w:p w:rsidR="00A5282E" w:rsidRDefault="00A5282E">
      <w:pPr>
        <w:pStyle w:val="ConsPlusNormal"/>
        <w:jc w:val="center"/>
      </w:pPr>
      <w:r>
        <w:t>годы" государственной программы Новгородской области</w:t>
      </w:r>
    </w:p>
    <w:p w:rsidR="00A5282E" w:rsidRDefault="00A5282E">
      <w:pPr>
        <w:pStyle w:val="ConsPlusNormal"/>
        <w:jc w:val="center"/>
      </w:pPr>
      <w:r>
        <w:t>"Социальная поддержка граждан в Новгородской области</w:t>
      </w:r>
    </w:p>
    <w:p w:rsidR="00A5282E" w:rsidRDefault="00A5282E">
      <w:pPr>
        <w:pStyle w:val="ConsPlusNormal"/>
        <w:jc w:val="center"/>
      </w:pPr>
      <w:r>
        <w:t>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детский дом-интернат (по согласованию);</w:t>
      </w:r>
    </w:p>
    <w:p w:rsidR="00A5282E" w:rsidRDefault="00A5282E">
      <w:pPr>
        <w:pStyle w:val="ConsPlusNormal"/>
        <w:spacing w:before="220"/>
        <w:ind w:firstLine="540"/>
        <w:jc w:val="both"/>
      </w:pPr>
      <w:r>
        <w:t>реабилитационный центр (по согласованию);</w:t>
      </w:r>
    </w:p>
    <w:p w:rsidR="00A5282E" w:rsidRDefault="00A5282E">
      <w:pPr>
        <w:pStyle w:val="ConsPlusNormal"/>
        <w:spacing w:before="220"/>
        <w:ind w:firstLine="540"/>
        <w:jc w:val="both"/>
      </w:pPr>
      <w:r>
        <w:t>НовГУ (по согласованию);</w:t>
      </w:r>
    </w:p>
    <w:p w:rsidR="00A5282E" w:rsidRDefault="00A5282E">
      <w:pPr>
        <w:pStyle w:val="ConsPlusNormal"/>
        <w:spacing w:before="220"/>
        <w:ind w:firstLine="540"/>
        <w:jc w:val="both"/>
      </w:pPr>
      <w:r>
        <w:t>Валдайский ПНИ "Добывалово"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123"/>
        <w:gridCol w:w="778"/>
        <w:gridCol w:w="778"/>
        <w:gridCol w:w="778"/>
      </w:tblGrid>
      <w:tr w:rsidR="00A5282E">
        <w:tc>
          <w:tcPr>
            <w:tcW w:w="567" w:type="dxa"/>
            <w:vMerge w:val="restart"/>
            <w:vAlign w:val="center"/>
          </w:tcPr>
          <w:p w:rsidR="00A5282E" w:rsidRDefault="00A5282E">
            <w:pPr>
              <w:pStyle w:val="ConsPlusNormal"/>
              <w:jc w:val="center"/>
            </w:pPr>
            <w:r>
              <w:t>N п/п</w:t>
            </w:r>
          </w:p>
        </w:tc>
        <w:tc>
          <w:tcPr>
            <w:tcW w:w="6123"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2334" w:type="dxa"/>
            <w:gridSpan w:val="3"/>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6123" w:type="dxa"/>
            <w:vMerge/>
          </w:tcPr>
          <w:p w:rsidR="00A5282E" w:rsidRDefault="00A5282E"/>
        </w:tc>
        <w:tc>
          <w:tcPr>
            <w:tcW w:w="778" w:type="dxa"/>
            <w:vAlign w:val="center"/>
          </w:tcPr>
          <w:p w:rsidR="00A5282E" w:rsidRDefault="00A5282E">
            <w:pPr>
              <w:pStyle w:val="ConsPlusNormal"/>
              <w:jc w:val="center"/>
            </w:pPr>
            <w:r>
              <w:t>2015</w:t>
            </w:r>
          </w:p>
        </w:tc>
        <w:tc>
          <w:tcPr>
            <w:tcW w:w="778" w:type="dxa"/>
            <w:vAlign w:val="center"/>
          </w:tcPr>
          <w:p w:rsidR="00A5282E" w:rsidRDefault="00A5282E">
            <w:pPr>
              <w:pStyle w:val="ConsPlusNormal"/>
              <w:jc w:val="center"/>
            </w:pPr>
            <w:r>
              <w:t>2016</w:t>
            </w:r>
          </w:p>
        </w:tc>
        <w:tc>
          <w:tcPr>
            <w:tcW w:w="778" w:type="dxa"/>
            <w:vAlign w:val="center"/>
          </w:tcPr>
          <w:p w:rsidR="00A5282E" w:rsidRDefault="00A5282E">
            <w:pPr>
              <w:pStyle w:val="ConsPlusNormal"/>
              <w:jc w:val="center"/>
            </w:pPr>
            <w:r>
              <w:t>2017</w:t>
            </w:r>
          </w:p>
        </w:tc>
      </w:tr>
      <w:tr w:rsidR="00A5282E">
        <w:tc>
          <w:tcPr>
            <w:tcW w:w="567" w:type="dxa"/>
            <w:vAlign w:val="center"/>
          </w:tcPr>
          <w:p w:rsidR="00A5282E" w:rsidRDefault="00A5282E">
            <w:pPr>
              <w:pStyle w:val="ConsPlusNormal"/>
              <w:jc w:val="center"/>
            </w:pPr>
            <w:r>
              <w:t>1</w:t>
            </w:r>
          </w:p>
        </w:tc>
        <w:tc>
          <w:tcPr>
            <w:tcW w:w="6123" w:type="dxa"/>
            <w:vAlign w:val="center"/>
          </w:tcPr>
          <w:p w:rsidR="00A5282E" w:rsidRDefault="00A5282E">
            <w:pPr>
              <w:pStyle w:val="ConsPlusNormal"/>
              <w:jc w:val="center"/>
            </w:pPr>
            <w:r>
              <w:t>2</w:t>
            </w:r>
          </w:p>
        </w:tc>
        <w:tc>
          <w:tcPr>
            <w:tcW w:w="778" w:type="dxa"/>
            <w:vAlign w:val="center"/>
          </w:tcPr>
          <w:p w:rsidR="00A5282E" w:rsidRDefault="00A5282E">
            <w:pPr>
              <w:pStyle w:val="ConsPlusNormal"/>
              <w:jc w:val="center"/>
            </w:pPr>
            <w:r>
              <w:t>3</w:t>
            </w:r>
          </w:p>
        </w:tc>
        <w:tc>
          <w:tcPr>
            <w:tcW w:w="778" w:type="dxa"/>
            <w:vAlign w:val="center"/>
          </w:tcPr>
          <w:p w:rsidR="00A5282E" w:rsidRDefault="00A5282E">
            <w:pPr>
              <w:pStyle w:val="ConsPlusNormal"/>
              <w:jc w:val="center"/>
            </w:pPr>
            <w:r>
              <w:t>4</w:t>
            </w:r>
          </w:p>
        </w:tc>
        <w:tc>
          <w:tcPr>
            <w:tcW w:w="778" w:type="dxa"/>
            <w:vAlign w:val="center"/>
          </w:tcPr>
          <w:p w:rsidR="00A5282E" w:rsidRDefault="00A5282E">
            <w:pPr>
              <w:pStyle w:val="ConsPlusNormal"/>
              <w:jc w:val="center"/>
            </w:pPr>
            <w:r>
              <w:t>5</w:t>
            </w:r>
          </w:p>
        </w:tc>
      </w:tr>
      <w:tr w:rsidR="00A5282E">
        <w:tc>
          <w:tcPr>
            <w:tcW w:w="567" w:type="dxa"/>
          </w:tcPr>
          <w:p w:rsidR="00A5282E" w:rsidRDefault="00A5282E">
            <w:pPr>
              <w:pStyle w:val="ConsPlusNormal"/>
              <w:jc w:val="center"/>
            </w:pPr>
            <w:r>
              <w:t>1.</w:t>
            </w:r>
          </w:p>
        </w:tc>
        <w:tc>
          <w:tcPr>
            <w:tcW w:w="8457" w:type="dxa"/>
            <w:gridSpan w:val="4"/>
          </w:tcPr>
          <w:p w:rsidR="00A5282E" w:rsidRDefault="00A5282E">
            <w:pPr>
              <w:pStyle w:val="ConsPlusNormal"/>
            </w:pPr>
            <w:r>
              <w:t>Задача 1. Выявление детей-инвалидов, имеющих потенциал для дальнейшего самостоятельного проживания, разработка и реализация индивидуальных программ подготовки детей-инвалидов старше 14 лет к самостоятельной жизни, включающих ознакомление с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w:t>
            </w:r>
          </w:p>
        </w:tc>
      </w:tr>
      <w:tr w:rsidR="00A5282E">
        <w:tc>
          <w:tcPr>
            <w:tcW w:w="567" w:type="dxa"/>
          </w:tcPr>
          <w:p w:rsidR="00A5282E" w:rsidRDefault="00A5282E">
            <w:pPr>
              <w:pStyle w:val="ConsPlusNormal"/>
              <w:jc w:val="center"/>
            </w:pPr>
            <w:r>
              <w:t>1.1.</w:t>
            </w:r>
          </w:p>
        </w:tc>
        <w:tc>
          <w:tcPr>
            <w:tcW w:w="6123" w:type="dxa"/>
          </w:tcPr>
          <w:p w:rsidR="00A5282E" w:rsidRDefault="00A5282E">
            <w:pPr>
              <w:pStyle w:val="ConsPlusNormal"/>
            </w:pPr>
            <w:r>
              <w:t>Численность воспитанников, проживающих в детском доме-интернате, получивших подготовку к самообслуживанию в быту и посильной трудовой занятости (чел.)</w:t>
            </w:r>
          </w:p>
        </w:tc>
        <w:tc>
          <w:tcPr>
            <w:tcW w:w="778" w:type="dxa"/>
          </w:tcPr>
          <w:p w:rsidR="00A5282E" w:rsidRDefault="00A5282E">
            <w:pPr>
              <w:pStyle w:val="ConsPlusNormal"/>
            </w:pPr>
            <w:r>
              <w:t>35</w:t>
            </w:r>
          </w:p>
        </w:tc>
        <w:tc>
          <w:tcPr>
            <w:tcW w:w="778" w:type="dxa"/>
          </w:tcPr>
          <w:p w:rsidR="00A5282E" w:rsidRDefault="00A5282E">
            <w:pPr>
              <w:pStyle w:val="ConsPlusNormal"/>
            </w:pPr>
            <w:r>
              <w:t>45</w:t>
            </w:r>
          </w:p>
        </w:tc>
        <w:tc>
          <w:tcPr>
            <w:tcW w:w="778" w:type="dxa"/>
          </w:tcPr>
          <w:p w:rsidR="00A5282E" w:rsidRDefault="00A5282E">
            <w:pPr>
              <w:pStyle w:val="ConsPlusNormal"/>
            </w:pPr>
            <w:r>
              <w:t>51</w:t>
            </w:r>
          </w:p>
        </w:tc>
      </w:tr>
      <w:tr w:rsidR="00A5282E">
        <w:tc>
          <w:tcPr>
            <w:tcW w:w="567" w:type="dxa"/>
          </w:tcPr>
          <w:p w:rsidR="00A5282E" w:rsidRDefault="00A5282E">
            <w:pPr>
              <w:pStyle w:val="ConsPlusNormal"/>
              <w:jc w:val="center"/>
            </w:pPr>
            <w:r>
              <w:t>2.</w:t>
            </w:r>
          </w:p>
        </w:tc>
        <w:tc>
          <w:tcPr>
            <w:tcW w:w="8457" w:type="dxa"/>
            <w:gridSpan w:val="4"/>
          </w:tcPr>
          <w:p w:rsidR="00A5282E" w:rsidRDefault="00A5282E">
            <w:pPr>
              <w:pStyle w:val="ConsPlusNormal"/>
            </w:pPr>
            <w:r>
              <w:t>Задача 2. Реализация программ профессиональной ориентации и предпрофессиональной подготовки воспитанников детского дома-интерната</w:t>
            </w:r>
          </w:p>
        </w:tc>
      </w:tr>
      <w:tr w:rsidR="00A5282E">
        <w:tc>
          <w:tcPr>
            <w:tcW w:w="567" w:type="dxa"/>
          </w:tcPr>
          <w:p w:rsidR="00A5282E" w:rsidRDefault="00A5282E">
            <w:pPr>
              <w:pStyle w:val="ConsPlusNormal"/>
              <w:jc w:val="center"/>
            </w:pPr>
            <w:r>
              <w:t>2.1.</w:t>
            </w:r>
          </w:p>
        </w:tc>
        <w:tc>
          <w:tcPr>
            <w:tcW w:w="6123" w:type="dxa"/>
          </w:tcPr>
          <w:p w:rsidR="00A5282E" w:rsidRDefault="00A5282E">
            <w:pPr>
              <w:pStyle w:val="ConsPlusNormal"/>
            </w:pPr>
            <w:r>
              <w:t>Удельный вес воспитанников, проживающих в детском доме-интернате,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778" w:type="dxa"/>
          </w:tcPr>
          <w:p w:rsidR="00A5282E" w:rsidRDefault="00A5282E">
            <w:pPr>
              <w:pStyle w:val="ConsPlusNormal"/>
            </w:pPr>
            <w:r>
              <w:t>25,0</w:t>
            </w:r>
          </w:p>
        </w:tc>
        <w:tc>
          <w:tcPr>
            <w:tcW w:w="778" w:type="dxa"/>
          </w:tcPr>
          <w:p w:rsidR="00A5282E" w:rsidRDefault="00A5282E">
            <w:pPr>
              <w:pStyle w:val="ConsPlusNormal"/>
            </w:pPr>
            <w:r>
              <w:t>32,0</w:t>
            </w:r>
          </w:p>
        </w:tc>
        <w:tc>
          <w:tcPr>
            <w:tcW w:w="778" w:type="dxa"/>
          </w:tcPr>
          <w:p w:rsidR="00A5282E" w:rsidRDefault="00A5282E">
            <w:pPr>
              <w:pStyle w:val="ConsPlusNormal"/>
            </w:pPr>
            <w:r>
              <w:t>36,0</w:t>
            </w:r>
          </w:p>
        </w:tc>
      </w:tr>
      <w:tr w:rsidR="00A5282E">
        <w:tc>
          <w:tcPr>
            <w:tcW w:w="567" w:type="dxa"/>
          </w:tcPr>
          <w:p w:rsidR="00A5282E" w:rsidRDefault="00A5282E">
            <w:pPr>
              <w:pStyle w:val="ConsPlusNormal"/>
              <w:jc w:val="center"/>
            </w:pPr>
            <w:r>
              <w:t>3.</w:t>
            </w:r>
          </w:p>
        </w:tc>
        <w:tc>
          <w:tcPr>
            <w:tcW w:w="8457" w:type="dxa"/>
            <w:gridSpan w:val="4"/>
          </w:tcPr>
          <w:p w:rsidR="00A5282E" w:rsidRDefault="00A5282E">
            <w:pPr>
              <w:pStyle w:val="ConsPlusNormal"/>
            </w:pPr>
            <w:r>
              <w:t xml:space="preserve">Задача 3. Создание эффективной системы социального сопровождения, в том числе </w:t>
            </w:r>
            <w:r>
              <w:lastRenderedPageBreak/>
              <w:t>патронажа и консультирования, проживающих самостоятельно выпускников детского дома-интерната, обеспечение выпускников детского дома-интерната доступными и приспособленными для самостоятельного проживания жилыми помещениями</w:t>
            </w:r>
          </w:p>
        </w:tc>
      </w:tr>
      <w:tr w:rsidR="00A5282E">
        <w:tc>
          <w:tcPr>
            <w:tcW w:w="567" w:type="dxa"/>
          </w:tcPr>
          <w:p w:rsidR="00A5282E" w:rsidRDefault="00A5282E">
            <w:pPr>
              <w:pStyle w:val="ConsPlusNormal"/>
              <w:jc w:val="center"/>
            </w:pPr>
            <w:r>
              <w:lastRenderedPageBreak/>
              <w:t>3.1.</w:t>
            </w:r>
          </w:p>
        </w:tc>
        <w:tc>
          <w:tcPr>
            <w:tcW w:w="6123" w:type="dxa"/>
          </w:tcPr>
          <w:p w:rsidR="00A5282E" w:rsidRDefault="00A5282E">
            <w:pPr>
              <w:pStyle w:val="ConsPlusNormal"/>
            </w:pPr>
            <w:r>
              <w:t>Численность воспитанников детского дома-интерната, живущих самостоятельно и получающих социальное сопровождение в течение первого года по достижении ими 18-летнего возраста (чел.)</w:t>
            </w:r>
          </w:p>
        </w:tc>
        <w:tc>
          <w:tcPr>
            <w:tcW w:w="778" w:type="dxa"/>
          </w:tcPr>
          <w:p w:rsidR="00A5282E" w:rsidRDefault="00A5282E">
            <w:pPr>
              <w:pStyle w:val="ConsPlusNormal"/>
            </w:pPr>
            <w:r>
              <w:t>3</w:t>
            </w:r>
          </w:p>
        </w:tc>
        <w:tc>
          <w:tcPr>
            <w:tcW w:w="778" w:type="dxa"/>
          </w:tcPr>
          <w:p w:rsidR="00A5282E" w:rsidRDefault="00A5282E">
            <w:pPr>
              <w:pStyle w:val="ConsPlusNormal"/>
            </w:pPr>
            <w:r>
              <w:t>5</w:t>
            </w:r>
          </w:p>
        </w:tc>
        <w:tc>
          <w:tcPr>
            <w:tcW w:w="778" w:type="dxa"/>
          </w:tcPr>
          <w:p w:rsidR="00A5282E" w:rsidRDefault="00A5282E">
            <w:pPr>
              <w:pStyle w:val="ConsPlusNormal"/>
            </w:pPr>
            <w:r>
              <w:t>7</w:t>
            </w:r>
          </w:p>
        </w:tc>
      </w:tr>
      <w:tr w:rsidR="00A5282E">
        <w:tblPrEx>
          <w:tblBorders>
            <w:insideH w:val="nil"/>
          </w:tblBorders>
        </w:tblPrEx>
        <w:tc>
          <w:tcPr>
            <w:tcW w:w="567" w:type="dxa"/>
            <w:tcBorders>
              <w:bottom w:val="nil"/>
            </w:tcBorders>
          </w:tcPr>
          <w:p w:rsidR="00A5282E" w:rsidRDefault="00A5282E">
            <w:pPr>
              <w:pStyle w:val="ConsPlusNormal"/>
              <w:jc w:val="center"/>
            </w:pPr>
            <w:r>
              <w:t>3.2.</w:t>
            </w:r>
          </w:p>
        </w:tc>
        <w:tc>
          <w:tcPr>
            <w:tcW w:w="6123" w:type="dxa"/>
            <w:tcBorders>
              <w:bottom w:val="nil"/>
            </w:tcBorders>
          </w:tcPr>
          <w:p w:rsidR="00A5282E" w:rsidRDefault="00A5282E">
            <w:pPr>
              <w:pStyle w:val="ConsPlusNormal"/>
            </w:pPr>
            <w:r>
              <w:t>Численность трудоустроенных воспитанников детского дома-интерната (чел.)</w:t>
            </w:r>
          </w:p>
        </w:tc>
        <w:tc>
          <w:tcPr>
            <w:tcW w:w="778" w:type="dxa"/>
            <w:tcBorders>
              <w:bottom w:val="nil"/>
            </w:tcBorders>
          </w:tcPr>
          <w:p w:rsidR="00A5282E" w:rsidRDefault="00A5282E">
            <w:pPr>
              <w:pStyle w:val="ConsPlusNormal"/>
            </w:pPr>
            <w:r>
              <w:t>3</w:t>
            </w:r>
          </w:p>
        </w:tc>
        <w:tc>
          <w:tcPr>
            <w:tcW w:w="778" w:type="dxa"/>
            <w:tcBorders>
              <w:bottom w:val="nil"/>
            </w:tcBorders>
          </w:tcPr>
          <w:p w:rsidR="00A5282E" w:rsidRDefault="00A5282E">
            <w:pPr>
              <w:pStyle w:val="ConsPlusNormal"/>
            </w:pPr>
            <w:r>
              <w:t>5</w:t>
            </w:r>
          </w:p>
        </w:tc>
        <w:tc>
          <w:tcPr>
            <w:tcW w:w="778" w:type="dxa"/>
            <w:tcBorders>
              <w:bottom w:val="nil"/>
            </w:tcBorders>
          </w:tcPr>
          <w:p w:rsidR="00A5282E" w:rsidRDefault="00A5282E">
            <w:pPr>
              <w:pStyle w:val="ConsPlusNormal"/>
              <w:jc w:val="center"/>
            </w:pPr>
            <w:r>
              <w:t>-</w:t>
            </w:r>
          </w:p>
        </w:tc>
      </w:tr>
      <w:tr w:rsidR="00A5282E">
        <w:tblPrEx>
          <w:tblBorders>
            <w:insideH w:val="nil"/>
          </w:tblBorders>
        </w:tblPrEx>
        <w:tc>
          <w:tcPr>
            <w:tcW w:w="9024" w:type="dxa"/>
            <w:gridSpan w:val="5"/>
            <w:tcBorders>
              <w:top w:val="nil"/>
            </w:tcBorders>
          </w:tcPr>
          <w:p w:rsidR="00A5282E" w:rsidRDefault="00A5282E">
            <w:pPr>
              <w:pStyle w:val="ConsPlusNormal"/>
              <w:jc w:val="both"/>
            </w:pPr>
            <w:r>
              <w:t xml:space="preserve">(п. 3.2 в ред. </w:t>
            </w:r>
            <w:hyperlink r:id="rId308" w:history="1">
              <w:r>
                <w:rPr>
                  <w:color w:val="0000FF"/>
                </w:rPr>
                <w:t>Постановления</w:t>
              </w:r>
            </w:hyperlink>
            <w:r>
              <w:t xml:space="preserve"> Правительства Новгородской области от 25.07.2017 N 255)</w:t>
            </w:r>
          </w:p>
        </w:tc>
      </w:tr>
      <w:tr w:rsidR="00A5282E">
        <w:tc>
          <w:tcPr>
            <w:tcW w:w="567" w:type="dxa"/>
          </w:tcPr>
          <w:p w:rsidR="00A5282E" w:rsidRDefault="00A5282E">
            <w:pPr>
              <w:pStyle w:val="ConsPlusNormal"/>
              <w:jc w:val="center"/>
            </w:pPr>
            <w:r>
              <w:t>4.</w:t>
            </w:r>
          </w:p>
        </w:tc>
        <w:tc>
          <w:tcPr>
            <w:tcW w:w="8457" w:type="dxa"/>
            <w:gridSpan w:val="4"/>
          </w:tcPr>
          <w:p w:rsidR="00A5282E" w:rsidRDefault="00A5282E">
            <w:pPr>
              <w:pStyle w:val="ConsPlusNormal"/>
            </w:pPr>
            <w:r>
              <w:t>Задача 4. Создание региональных ресурсных центров, в том числе обеспечивающих формирование банков эффективных технологий и методик работы по организации системной помощи, абилитации и реабилитации детей-инвалидов, проживающих в детском доме-интернате; интеграцию выпускников детского дома-интерната в общество; деятельность по повышению профессиональных компетенций специалистов организаций разной ведомственной принадлежности, работающих с этой категорией детей</w:t>
            </w:r>
          </w:p>
        </w:tc>
      </w:tr>
      <w:tr w:rsidR="00A5282E">
        <w:tc>
          <w:tcPr>
            <w:tcW w:w="567" w:type="dxa"/>
          </w:tcPr>
          <w:p w:rsidR="00A5282E" w:rsidRDefault="00A5282E">
            <w:pPr>
              <w:pStyle w:val="ConsPlusNormal"/>
              <w:jc w:val="center"/>
            </w:pPr>
            <w:r>
              <w:t>4.1.</w:t>
            </w:r>
          </w:p>
        </w:tc>
        <w:tc>
          <w:tcPr>
            <w:tcW w:w="6123" w:type="dxa"/>
          </w:tcPr>
          <w:p w:rsidR="00A5282E" w:rsidRDefault="00A5282E">
            <w:pPr>
              <w:pStyle w:val="ConsPlusNormal"/>
            </w:pPr>
            <w:r>
              <w:t>Количество специалистов, прошедших обучение по подготовке детей-инвалидов к самостоятельной жизни по достижении 18 лет (чел.)</w:t>
            </w:r>
          </w:p>
        </w:tc>
        <w:tc>
          <w:tcPr>
            <w:tcW w:w="778" w:type="dxa"/>
          </w:tcPr>
          <w:p w:rsidR="00A5282E" w:rsidRDefault="00A5282E">
            <w:pPr>
              <w:pStyle w:val="ConsPlusNormal"/>
            </w:pPr>
            <w:r>
              <w:t>4</w:t>
            </w:r>
          </w:p>
        </w:tc>
        <w:tc>
          <w:tcPr>
            <w:tcW w:w="778" w:type="dxa"/>
          </w:tcPr>
          <w:p w:rsidR="00A5282E" w:rsidRDefault="00A5282E">
            <w:pPr>
              <w:pStyle w:val="ConsPlusNormal"/>
            </w:pPr>
            <w:r>
              <w:t>7</w:t>
            </w:r>
          </w:p>
        </w:tc>
        <w:tc>
          <w:tcPr>
            <w:tcW w:w="778" w:type="dxa"/>
          </w:tcPr>
          <w:p w:rsidR="00A5282E" w:rsidRDefault="00A5282E">
            <w:pPr>
              <w:pStyle w:val="ConsPlusNormal"/>
            </w:pPr>
            <w:r>
              <w:t>15</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2015 - 2017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275"/>
        <w:gridCol w:w="907"/>
        <w:gridCol w:w="794"/>
        <w:gridCol w:w="1531"/>
        <w:gridCol w:w="1474"/>
        <w:gridCol w:w="907"/>
        <w:gridCol w:w="1134"/>
      </w:tblGrid>
      <w:tr w:rsidR="00A5282E">
        <w:tc>
          <w:tcPr>
            <w:tcW w:w="993" w:type="dxa"/>
            <w:vMerge w:val="restart"/>
            <w:vAlign w:val="center"/>
          </w:tcPr>
          <w:p w:rsidR="00A5282E" w:rsidRDefault="00A5282E">
            <w:pPr>
              <w:pStyle w:val="ConsPlusNormal"/>
              <w:jc w:val="center"/>
            </w:pPr>
            <w:r>
              <w:t>Год</w:t>
            </w:r>
          </w:p>
        </w:tc>
        <w:tc>
          <w:tcPr>
            <w:tcW w:w="8022" w:type="dxa"/>
            <w:gridSpan w:val="7"/>
            <w:vAlign w:val="center"/>
          </w:tcPr>
          <w:p w:rsidR="00A5282E" w:rsidRDefault="00A5282E">
            <w:pPr>
              <w:pStyle w:val="ConsPlusNormal"/>
              <w:jc w:val="center"/>
            </w:pPr>
            <w:r>
              <w:t>Источник финансирования</w:t>
            </w:r>
          </w:p>
        </w:tc>
      </w:tr>
      <w:tr w:rsidR="00A5282E">
        <w:tc>
          <w:tcPr>
            <w:tcW w:w="993" w:type="dxa"/>
            <w:vMerge/>
          </w:tcPr>
          <w:p w:rsidR="00A5282E" w:rsidRDefault="00A5282E"/>
        </w:tc>
        <w:tc>
          <w:tcPr>
            <w:tcW w:w="1275" w:type="dxa"/>
            <w:vAlign w:val="center"/>
          </w:tcPr>
          <w:p w:rsidR="00A5282E" w:rsidRDefault="00A5282E">
            <w:pPr>
              <w:pStyle w:val="ConsPlusNormal"/>
              <w:jc w:val="center"/>
            </w:pPr>
            <w:r>
              <w:t xml:space="preserve">областной бюджет </w:t>
            </w:r>
            <w:hyperlink w:anchor="P10080" w:history="1">
              <w:r>
                <w:rPr>
                  <w:color w:val="0000FF"/>
                </w:rPr>
                <w:t>&lt;*&gt;</w:t>
              </w:r>
            </w:hyperlink>
          </w:p>
        </w:tc>
        <w:tc>
          <w:tcPr>
            <w:tcW w:w="907" w:type="dxa"/>
            <w:vAlign w:val="center"/>
          </w:tcPr>
          <w:p w:rsidR="00A5282E" w:rsidRDefault="00A5282E">
            <w:pPr>
              <w:pStyle w:val="ConsPlusNormal"/>
              <w:jc w:val="center"/>
            </w:pPr>
            <w:r>
              <w:t>федеральный бюджет</w:t>
            </w:r>
          </w:p>
        </w:tc>
        <w:tc>
          <w:tcPr>
            <w:tcW w:w="794" w:type="dxa"/>
            <w:vAlign w:val="center"/>
          </w:tcPr>
          <w:p w:rsidR="00A5282E" w:rsidRDefault="00A5282E">
            <w:pPr>
              <w:pStyle w:val="ConsPlusNormal"/>
              <w:jc w:val="center"/>
            </w:pPr>
            <w:r>
              <w:t>местные бюджеты</w:t>
            </w:r>
          </w:p>
        </w:tc>
        <w:tc>
          <w:tcPr>
            <w:tcW w:w="1531" w:type="dxa"/>
            <w:vAlign w:val="center"/>
          </w:tcPr>
          <w:p w:rsidR="00A5282E" w:rsidRDefault="00A5282E">
            <w:pPr>
              <w:pStyle w:val="ConsPlusNormal"/>
              <w:jc w:val="center"/>
            </w:pPr>
            <w:r>
              <w:t>субсидии Пенсионного фонда Российской Федерации</w:t>
            </w:r>
          </w:p>
        </w:tc>
        <w:tc>
          <w:tcPr>
            <w:tcW w:w="1474" w:type="dxa"/>
            <w:vAlign w:val="center"/>
          </w:tcPr>
          <w:p w:rsidR="00A5282E" w:rsidRDefault="00A5282E">
            <w:pPr>
              <w:pStyle w:val="ConsPlusNormal"/>
              <w:jc w:val="center"/>
            </w:pPr>
            <w:r>
              <w:t>бюджеты государственных внебюджетных фондов Российской Федерации</w:t>
            </w:r>
          </w:p>
        </w:tc>
        <w:tc>
          <w:tcPr>
            <w:tcW w:w="907" w:type="dxa"/>
            <w:vAlign w:val="center"/>
          </w:tcPr>
          <w:p w:rsidR="00A5282E" w:rsidRDefault="00A5282E">
            <w:pPr>
              <w:pStyle w:val="ConsPlusNormal"/>
              <w:jc w:val="center"/>
            </w:pPr>
            <w:r>
              <w:t>другие внебюджетные источники</w:t>
            </w:r>
          </w:p>
        </w:tc>
        <w:tc>
          <w:tcPr>
            <w:tcW w:w="1134" w:type="dxa"/>
            <w:vAlign w:val="center"/>
          </w:tcPr>
          <w:p w:rsidR="00A5282E" w:rsidRDefault="00A5282E">
            <w:pPr>
              <w:pStyle w:val="ConsPlusNormal"/>
              <w:jc w:val="center"/>
            </w:pPr>
            <w:r>
              <w:t>всего</w:t>
            </w:r>
          </w:p>
        </w:tc>
      </w:tr>
      <w:tr w:rsidR="00A5282E">
        <w:tc>
          <w:tcPr>
            <w:tcW w:w="993" w:type="dxa"/>
          </w:tcPr>
          <w:p w:rsidR="00A5282E" w:rsidRDefault="00A5282E">
            <w:pPr>
              <w:pStyle w:val="ConsPlusNormal"/>
            </w:pPr>
            <w:r>
              <w:t>2015</w:t>
            </w:r>
          </w:p>
        </w:tc>
        <w:tc>
          <w:tcPr>
            <w:tcW w:w="1275" w:type="dxa"/>
          </w:tcPr>
          <w:p w:rsidR="00A5282E" w:rsidRDefault="00A5282E">
            <w:pPr>
              <w:pStyle w:val="ConsPlusNormal"/>
            </w:pPr>
            <w:r>
              <w:t>25318,54</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1531" w:type="dxa"/>
          </w:tcPr>
          <w:p w:rsidR="00A5282E" w:rsidRDefault="00A5282E">
            <w:pPr>
              <w:pStyle w:val="ConsPlusNormal"/>
              <w:jc w:val="center"/>
            </w:pPr>
            <w:r>
              <w:t>-</w:t>
            </w:r>
          </w:p>
        </w:tc>
        <w:tc>
          <w:tcPr>
            <w:tcW w:w="1474" w:type="dxa"/>
          </w:tcPr>
          <w:p w:rsidR="00A5282E" w:rsidRDefault="00A5282E">
            <w:pPr>
              <w:pStyle w:val="ConsPlusNormal"/>
            </w:pPr>
            <w:r>
              <w:t>3811,8</w:t>
            </w:r>
          </w:p>
        </w:tc>
        <w:tc>
          <w:tcPr>
            <w:tcW w:w="907" w:type="dxa"/>
          </w:tcPr>
          <w:p w:rsidR="00A5282E" w:rsidRDefault="00A5282E">
            <w:pPr>
              <w:pStyle w:val="ConsPlusNormal"/>
            </w:pPr>
            <w:r>
              <w:t>200,0</w:t>
            </w:r>
          </w:p>
        </w:tc>
        <w:tc>
          <w:tcPr>
            <w:tcW w:w="1134" w:type="dxa"/>
          </w:tcPr>
          <w:p w:rsidR="00A5282E" w:rsidRDefault="00A5282E">
            <w:pPr>
              <w:pStyle w:val="ConsPlusNormal"/>
            </w:pPr>
            <w:r>
              <w:t>29330,34</w:t>
            </w:r>
          </w:p>
        </w:tc>
      </w:tr>
      <w:tr w:rsidR="00A5282E">
        <w:tc>
          <w:tcPr>
            <w:tcW w:w="993" w:type="dxa"/>
          </w:tcPr>
          <w:p w:rsidR="00A5282E" w:rsidRDefault="00A5282E">
            <w:pPr>
              <w:pStyle w:val="ConsPlusNormal"/>
            </w:pPr>
            <w:r>
              <w:t>2016</w:t>
            </w:r>
          </w:p>
        </w:tc>
        <w:tc>
          <w:tcPr>
            <w:tcW w:w="1275" w:type="dxa"/>
          </w:tcPr>
          <w:p w:rsidR="00A5282E" w:rsidRDefault="00A5282E">
            <w:pPr>
              <w:pStyle w:val="ConsPlusNormal"/>
            </w:pPr>
            <w:r>
              <w:t>25318,54</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1531" w:type="dxa"/>
          </w:tcPr>
          <w:p w:rsidR="00A5282E" w:rsidRDefault="00A5282E">
            <w:pPr>
              <w:pStyle w:val="ConsPlusNormal"/>
              <w:jc w:val="center"/>
            </w:pPr>
            <w:r>
              <w:t>-</w:t>
            </w:r>
          </w:p>
        </w:tc>
        <w:tc>
          <w:tcPr>
            <w:tcW w:w="1474" w:type="dxa"/>
          </w:tcPr>
          <w:p w:rsidR="00A5282E" w:rsidRDefault="00A5282E">
            <w:pPr>
              <w:pStyle w:val="ConsPlusNormal"/>
            </w:pPr>
            <w:r>
              <w:t>522,84</w:t>
            </w:r>
          </w:p>
        </w:tc>
        <w:tc>
          <w:tcPr>
            <w:tcW w:w="907" w:type="dxa"/>
          </w:tcPr>
          <w:p w:rsidR="00A5282E" w:rsidRDefault="00A5282E">
            <w:pPr>
              <w:pStyle w:val="ConsPlusNormal"/>
            </w:pPr>
            <w:r>
              <w:t>200,0</w:t>
            </w:r>
          </w:p>
        </w:tc>
        <w:tc>
          <w:tcPr>
            <w:tcW w:w="1134" w:type="dxa"/>
          </w:tcPr>
          <w:p w:rsidR="00A5282E" w:rsidRDefault="00A5282E">
            <w:pPr>
              <w:pStyle w:val="ConsPlusNormal"/>
            </w:pPr>
            <w:r>
              <w:t>26041,38</w:t>
            </w:r>
          </w:p>
        </w:tc>
      </w:tr>
      <w:tr w:rsidR="00A5282E">
        <w:tc>
          <w:tcPr>
            <w:tcW w:w="993" w:type="dxa"/>
          </w:tcPr>
          <w:p w:rsidR="00A5282E" w:rsidRDefault="00A5282E">
            <w:pPr>
              <w:pStyle w:val="ConsPlusNormal"/>
            </w:pPr>
            <w:r>
              <w:t>2017</w:t>
            </w:r>
          </w:p>
        </w:tc>
        <w:tc>
          <w:tcPr>
            <w:tcW w:w="1275" w:type="dxa"/>
          </w:tcPr>
          <w:p w:rsidR="00A5282E" w:rsidRDefault="00A5282E">
            <w:pPr>
              <w:pStyle w:val="ConsPlusNormal"/>
            </w:pPr>
            <w:r>
              <w:t>25318,54</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1531" w:type="dxa"/>
          </w:tcPr>
          <w:p w:rsidR="00A5282E" w:rsidRDefault="00A5282E">
            <w:pPr>
              <w:pStyle w:val="ConsPlusNormal"/>
              <w:jc w:val="center"/>
            </w:pPr>
            <w:r>
              <w:t>-</w:t>
            </w:r>
          </w:p>
        </w:tc>
        <w:tc>
          <w:tcPr>
            <w:tcW w:w="1474" w:type="dxa"/>
          </w:tcPr>
          <w:p w:rsidR="00A5282E" w:rsidRDefault="00A5282E">
            <w:pPr>
              <w:pStyle w:val="ConsPlusNormal"/>
            </w:pPr>
            <w:r>
              <w:t>372,84</w:t>
            </w:r>
          </w:p>
        </w:tc>
        <w:tc>
          <w:tcPr>
            <w:tcW w:w="907" w:type="dxa"/>
          </w:tcPr>
          <w:p w:rsidR="00A5282E" w:rsidRDefault="00A5282E">
            <w:pPr>
              <w:pStyle w:val="ConsPlusNormal"/>
            </w:pPr>
            <w:r>
              <w:t>200,0</w:t>
            </w:r>
          </w:p>
        </w:tc>
        <w:tc>
          <w:tcPr>
            <w:tcW w:w="1134" w:type="dxa"/>
          </w:tcPr>
          <w:p w:rsidR="00A5282E" w:rsidRDefault="00A5282E">
            <w:pPr>
              <w:pStyle w:val="ConsPlusNormal"/>
            </w:pPr>
            <w:r>
              <w:t>25891,38</w:t>
            </w:r>
          </w:p>
        </w:tc>
      </w:tr>
      <w:tr w:rsidR="00A5282E">
        <w:tc>
          <w:tcPr>
            <w:tcW w:w="993" w:type="dxa"/>
          </w:tcPr>
          <w:p w:rsidR="00A5282E" w:rsidRDefault="00A5282E">
            <w:pPr>
              <w:pStyle w:val="ConsPlusNormal"/>
            </w:pPr>
            <w:r>
              <w:t>ВСЕГО</w:t>
            </w:r>
          </w:p>
        </w:tc>
        <w:tc>
          <w:tcPr>
            <w:tcW w:w="1275" w:type="dxa"/>
          </w:tcPr>
          <w:p w:rsidR="00A5282E" w:rsidRDefault="00A5282E">
            <w:pPr>
              <w:pStyle w:val="ConsPlusNormal"/>
            </w:pPr>
            <w:r>
              <w:t>75955,62</w:t>
            </w:r>
          </w:p>
        </w:tc>
        <w:tc>
          <w:tcPr>
            <w:tcW w:w="907" w:type="dxa"/>
          </w:tcPr>
          <w:p w:rsidR="00A5282E" w:rsidRDefault="00A5282E">
            <w:pPr>
              <w:pStyle w:val="ConsPlusNormal"/>
              <w:jc w:val="center"/>
            </w:pPr>
            <w:r>
              <w:t>-</w:t>
            </w:r>
          </w:p>
        </w:tc>
        <w:tc>
          <w:tcPr>
            <w:tcW w:w="794" w:type="dxa"/>
          </w:tcPr>
          <w:p w:rsidR="00A5282E" w:rsidRDefault="00A5282E">
            <w:pPr>
              <w:pStyle w:val="ConsPlusNormal"/>
              <w:jc w:val="center"/>
            </w:pPr>
            <w:r>
              <w:t>-</w:t>
            </w:r>
          </w:p>
        </w:tc>
        <w:tc>
          <w:tcPr>
            <w:tcW w:w="1531" w:type="dxa"/>
          </w:tcPr>
          <w:p w:rsidR="00A5282E" w:rsidRDefault="00A5282E">
            <w:pPr>
              <w:pStyle w:val="ConsPlusNormal"/>
              <w:jc w:val="center"/>
            </w:pPr>
            <w:r>
              <w:t>-</w:t>
            </w:r>
          </w:p>
        </w:tc>
        <w:tc>
          <w:tcPr>
            <w:tcW w:w="1474" w:type="dxa"/>
          </w:tcPr>
          <w:p w:rsidR="00A5282E" w:rsidRDefault="00A5282E">
            <w:pPr>
              <w:pStyle w:val="ConsPlusNormal"/>
            </w:pPr>
            <w:r>
              <w:t>4707,48</w:t>
            </w:r>
          </w:p>
        </w:tc>
        <w:tc>
          <w:tcPr>
            <w:tcW w:w="907" w:type="dxa"/>
          </w:tcPr>
          <w:p w:rsidR="00A5282E" w:rsidRDefault="00A5282E">
            <w:pPr>
              <w:pStyle w:val="ConsPlusNormal"/>
            </w:pPr>
            <w:r>
              <w:t>600,0</w:t>
            </w:r>
          </w:p>
        </w:tc>
        <w:tc>
          <w:tcPr>
            <w:tcW w:w="1134" w:type="dxa"/>
          </w:tcPr>
          <w:p w:rsidR="00A5282E" w:rsidRDefault="00A5282E">
            <w:pPr>
              <w:pStyle w:val="ConsPlusNormal"/>
            </w:pPr>
            <w:r>
              <w:t>81263,1</w:t>
            </w:r>
          </w:p>
        </w:tc>
      </w:tr>
    </w:tbl>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4" w:name="P10080"/>
      <w:bookmarkEnd w:id="24"/>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создание системы межведомственного взаимодействия в организации социально-реабилитационной работы, обеспечивающей подготовку детей-инвалидов к посильной профессионально-трудовой деятельности, развитие у них навыков самообслуживания в быту, последующее их социальное сопровождение после выхода из дома-интерната;</w:t>
      </w:r>
    </w:p>
    <w:p w:rsidR="00A5282E" w:rsidRDefault="00A5282E">
      <w:pPr>
        <w:pStyle w:val="ConsPlusNormal"/>
        <w:spacing w:before="220"/>
        <w:ind w:firstLine="540"/>
        <w:jc w:val="both"/>
      </w:pPr>
      <w:r>
        <w:t>усиление комплексной реабилитации воспитанников детского дома-интерната, нацеленной на развитие их потенциала и подготовку к самостоятельной жизни по достижении возраста 18 лет;</w:t>
      </w:r>
    </w:p>
    <w:p w:rsidR="00A5282E" w:rsidRDefault="00A5282E">
      <w:pPr>
        <w:pStyle w:val="ConsPlusNormal"/>
        <w:spacing w:before="220"/>
        <w:ind w:firstLine="540"/>
        <w:jc w:val="both"/>
      </w:pPr>
      <w:r>
        <w:t>внедрение инновационных социальных технологий по работе с детьми-инвалидами - воспитанниками детского дома-интерната, имеющими потенциал для самостоятельного проживания;</w:t>
      </w:r>
    </w:p>
    <w:p w:rsidR="00A5282E" w:rsidRDefault="00A5282E">
      <w:pPr>
        <w:pStyle w:val="ConsPlusNormal"/>
        <w:spacing w:before="220"/>
        <w:ind w:firstLine="540"/>
        <w:jc w:val="both"/>
      </w:pPr>
      <w:r>
        <w:t>подготовка воспитанников детского дома-интерната к самостоятельному проживанию по достижении возраста 18 лет;</w:t>
      </w:r>
    </w:p>
    <w:p w:rsidR="00A5282E" w:rsidRDefault="00A5282E">
      <w:pPr>
        <w:pStyle w:val="ConsPlusNormal"/>
        <w:spacing w:before="220"/>
        <w:ind w:firstLine="540"/>
        <w:jc w:val="both"/>
      </w:pPr>
      <w:r>
        <w:t>создание службы социального патронажа проживающих самостоятельно выпускников детского дома-интерната;</w:t>
      </w:r>
    </w:p>
    <w:p w:rsidR="00A5282E" w:rsidRDefault="00A5282E">
      <w:pPr>
        <w:pStyle w:val="ConsPlusNormal"/>
        <w:spacing w:before="220"/>
        <w:ind w:firstLine="540"/>
        <w:jc w:val="both"/>
      </w:pPr>
      <w:r>
        <w:t>совершенствование подготовки специалистов, работающих с детьми-инвалидами, повышение их квалификации;</w:t>
      </w:r>
    </w:p>
    <w:p w:rsidR="00A5282E" w:rsidRDefault="00A5282E">
      <w:pPr>
        <w:pStyle w:val="ConsPlusNormal"/>
        <w:spacing w:before="220"/>
        <w:ind w:firstLine="540"/>
        <w:jc w:val="both"/>
      </w:pPr>
      <w:r>
        <w:t>трудоустройство и социальное сопровождение трудоустроенных выпускников детского дома-интерната.</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"Мир широких возможностей на 2015 - 2017 годы"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79"/>
        <w:gridCol w:w="2268"/>
        <w:gridCol w:w="794"/>
        <w:gridCol w:w="1134"/>
        <w:gridCol w:w="1086"/>
        <w:gridCol w:w="1020"/>
        <w:gridCol w:w="1077"/>
        <w:gridCol w:w="1134"/>
      </w:tblGrid>
      <w:tr w:rsidR="00A5282E">
        <w:tc>
          <w:tcPr>
            <w:tcW w:w="567" w:type="dxa"/>
            <w:vMerge w:val="restart"/>
            <w:vAlign w:val="center"/>
          </w:tcPr>
          <w:p w:rsidR="00A5282E" w:rsidRDefault="00A5282E">
            <w:pPr>
              <w:pStyle w:val="ConsPlusNormal"/>
              <w:jc w:val="center"/>
            </w:pPr>
            <w:r>
              <w:t>N п/п</w:t>
            </w:r>
          </w:p>
        </w:tc>
        <w:tc>
          <w:tcPr>
            <w:tcW w:w="4479" w:type="dxa"/>
            <w:vMerge w:val="restart"/>
            <w:vAlign w:val="center"/>
          </w:tcPr>
          <w:p w:rsidR="00A5282E" w:rsidRDefault="00A5282E">
            <w:pPr>
              <w:pStyle w:val="ConsPlusNormal"/>
              <w:jc w:val="center"/>
            </w:pPr>
            <w:r>
              <w:t>Наименование мероприятия</w:t>
            </w:r>
          </w:p>
        </w:tc>
        <w:tc>
          <w:tcPr>
            <w:tcW w:w="2268"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086" w:type="dxa"/>
            <w:vMerge w:val="restart"/>
            <w:vAlign w:val="center"/>
          </w:tcPr>
          <w:p w:rsidR="00A5282E" w:rsidRDefault="00A5282E">
            <w:pPr>
              <w:pStyle w:val="ConsPlusNormal"/>
              <w:jc w:val="center"/>
            </w:pPr>
            <w:r>
              <w:t>Источник финансирования</w:t>
            </w:r>
          </w:p>
        </w:tc>
        <w:tc>
          <w:tcPr>
            <w:tcW w:w="3231" w:type="dxa"/>
            <w:gridSpan w:val="3"/>
            <w:vAlign w:val="center"/>
          </w:tcPr>
          <w:p w:rsidR="00A5282E" w:rsidRDefault="00A5282E">
            <w:pPr>
              <w:pStyle w:val="ConsPlusNormal"/>
              <w:jc w:val="center"/>
            </w:pPr>
            <w:r>
              <w:t>Объем финансирования по годам (тыс. руб.)</w:t>
            </w:r>
          </w:p>
        </w:tc>
      </w:tr>
      <w:tr w:rsidR="00A5282E">
        <w:tc>
          <w:tcPr>
            <w:tcW w:w="567" w:type="dxa"/>
            <w:vMerge/>
          </w:tcPr>
          <w:p w:rsidR="00A5282E" w:rsidRDefault="00A5282E"/>
        </w:tc>
        <w:tc>
          <w:tcPr>
            <w:tcW w:w="4479" w:type="dxa"/>
            <w:vMerge/>
          </w:tcPr>
          <w:p w:rsidR="00A5282E" w:rsidRDefault="00A5282E"/>
        </w:tc>
        <w:tc>
          <w:tcPr>
            <w:tcW w:w="2268" w:type="dxa"/>
            <w:vMerge/>
          </w:tcPr>
          <w:p w:rsidR="00A5282E" w:rsidRDefault="00A5282E"/>
        </w:tc>
        <w:tc>
          <w:tcPr>
            <w:tcW w:w="794" w:type="dxa"/>
            <w:vMerge/>
          </w:tcPr>
          <w:p w:rsidR="00A5282E" w:rsidRDefault="00A5282E"/>
        </w:tc>
        <w:tc>
          <w:tcPr>
            <w:tcW w:w="1134" w:type="dxa"/>
            <w:vMerge/>
          </w:tcPr>
          <w:p w:rsidR="00A5282E" w:rsidRDefault="00A5282E"/>
        </w:tc>
        <w:tc>
          <w:tcPr>
            <w:tcW w:w="1086" w:type="dxa"/>
            <w:vMerge/>
          </w:tcPr>
          <w:p w:rsidR="00A5282E" w:rsidRDefault="00A5282E"/>
        </w:tc>
        <w:tc>
          <w:tcPr>
            <w:tcW w:w="1020" w:type="dxa"/>
            <w:vAlign w:val="center"/>
          </w:tcPr>
          <w:p w:rsidR="00A5282E" w:rsidRDefault="00A5282E">
            <w:pPr>
              <w:pStyle w:val="ConsPlusNormal"/>
              <w:jc w:val="center"/>
            </w:pPr>
            <w:r>
              <w:t>2015</w:t>
            </w:r>
          </w:p>
        </w:tc>
        <w:tc>
          <w:tcPr>
            <w:tcW w:w="1077" w:type="dxa"/>
            <w:vAlign w:val="center"/>
          </w:tcPr>
          <w:p w:rsidR="00A5282E" w:rsidRDefault="00A5282E">
            <w:pPr>
              <w:pStyle w:val="ConsPlusNormal"/>
              <w:jc w:val="center"/>
            </w:pPr>
            <w:r>
              <w:t>2016</w:t>
            </w:r>
          </w:p>
        </w:tc>
        <w:tc>
          <w:tcPr>
            <w:tcW w:w="1134" w:type="dxa"/>
            <w:vAlign w:val="center"/>
          </w:tcPr>
          <w:p w:rsidR="00A5282E" w:rsidRDefault="00A5282E">
            <w:pPr>
              <w:pStyle w:val="ConsPlusNormal"/>
              <w:jc w:val="center"/>
            </w:pPr>
            <w:r>
              <w:t>2017</w:t>
            </w:r>
          </w:p>
        </w:tc>
      </w:tr>
      <w:tr w:rsidR="00A5282E">
        <w:tc>
          <w:tcPr>
            <w:tcW w:w="567" w:type="dxa"/>
            <w:vAlign w:val="center"/>
          </w:tcPr>
          <w:p w:rsidR="00A5282E" w:rsidRDefault="00A5282E">
            <w:pPr>
              <w:pStyle w:val="ConsPlusNormal"/>
              <w:jc w:val="center"/>
            </w:pPr>
            <w:r>
              <w:t>1</w:t>
            </w:r>
          </w:p>
        </w:tc>
        <w:tc>
          <w:tcPr>
            <w:tcW w:w="4479" w:type="dxa"/>
            <w:vAlign w:val="center"/>
          </w:tcPr>
          <w:p w:rsidR="00A5282E" w:rsidRDefault="00A5282E">
            <w:pPr>
              <w:pStyle w:val="ConsPlusNormal"/>
              <w:jc w:val="center"/>
            </w:pPr>
            <w:r>
              <w:t>2</w:t>
            </w:r>
          </w:p>
        </w:tc>
        <w:tc>
          <w:tcPr>
            <w:tcW w:w="2268"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086" w:type="dxa"/>
            <w:vAlign w:val="center"/>
          </w:tcPr>
          <w:p w:rsidR="00A5282E" w:rsidRDefault="00A5282E">
            <w:pPr>
              <w:pStyle w:val="ConsPlusNormal"/>
              <w:jc w:val="center"/>
            </w:pPr>
            <w:r>
              <w:t>6</w:t>
            </w:r>
          </w:p>
        </w:tc>
        <w:tc>
          <w:tcPr>
            <w:tcW w:w="1020" w:type="dxa"/>
            <w:vAlign w:val="center"/>
          </w:tcPr>
          <w:p w:rsidR="00A5282E" w:rsidRDefault="00A5282E">
            <w:pPr>
              <w:pStyle w:val="ConsPlusNormal"/>
              <w:jc w:val="center"/>
            </w:pPr>
            <w:r>
              <w:t>7</w:t>
            </w:r>
          </w:p>
        </w:tc>
        <w:tc>
          <w:tcPr>
            <w:tcW w:w="1077" w:type="dxa"/>
            <w:vAlign w:val="center"/>
          </w:tcPr>
          <w:p w:rsidR="00A5282E" w:rsidRDefault="00A5282E">
            <w:pPr>
              <w:pStyle w:val="ConsPlusNormal"/>
              <w:jc w:val="center"/>
            </w:pPr>
            <w:r>
              <w:t>8</w:t>
            </w:r>
          </w:p>
        </w:tc>
        <w:tc>
          <w:tcPr>
            <w:tcW w:w="1134" w:type="dxa"/>
            <w:vAlign w:val="center"/>
          </w:tcPr>
          <w:p w:rsidR="00A5282E" w:rsidRDefault="00A5282E">
            <w:pPr>
              <w:pStyle w:val="ConsPlusNormal"/>
              <w:jc w:val="center"/>
            </w:pPr>
            <w:r>
              <w:t>9</w:t>
            </w:r>
          </w:p>
        </w:tc>
      </w:tr>
      <w:tr w:rsidR="00A5282E">
        <w:tc>
          <w:tcPr>
            <w:tcW w:w="567" w:type="dxa"/>
          </w:tcPr>
          <w:p w:rsidR="00A5282E" w:rsidRDefault="00A5282E">
            <w:pPr>
              <w:pStyle w:val="ConsPlusNormal"/>
              <w:jc w:val="center"/>
              <w:outlineLvl w:val="3"/>
            </w:pPr>
            <w:r>
              <w:t>1.</w:t>
            </w:r>
          </w:p>
        </w:tc>
        <w:tc>
          <w:tcPr>
            <w:tcW w:w="12992" w:type="dxa"/>
            <w:gridSpan w:val="8"/>
          </w:tcPr>
          <w:p w:rsidR="00A5282E" w:rsidRDefault="00A5282E">
            <w:pPr>
              <w:pStyle w:val="ConsPlusNormal"/>
            </w:pPr>
            <w:r>
              <w:t>Задача 1. Выявление детей-инвалидов, имеющих потенциал для дальнейшего самостоятельного проживания, разработка и реализация индивидуальных программ подготовки детей-инвалидов старше 14 лет к самостоятельной жизни, включающих ознакомление с правами и обязанностями в социально-трудовой сфере и в части содержания жилого помещения, формирование у них навыков правильного коммуникативного и полоролевого поведения</w:t>
            </w:r>
          </w:p>
        </w:tc>
      </w:tr>
      <w:tr w:rsidR="00A5282E">
        <w:tc>
          <w:tcPr>
            <w:tcW w:w="567" w:type="dxa"/>
          </w:tcPr>
          <w:p w:rsidR="00A5282E" w:rsidRDefault="00A5282E">
            <w:pPr>
              <w:pStyle w:val="ConsPlusNormal"/>
              <w:jc w:val="center"/>
            </w:pPr>
            <w:r>
              <w:t>1.1.</w:t>
            </w:r>
          </w:p>
        </w:tc>
        <w:tc>
          <w:tcPr>
            <w:tcW w:w="4479" w:type="dxa"/>
          </w:tcPr>
          <w:p w:rsidR="00A5282E" w:rsidRDefault="00A5282E">
            <w:pPr>
              <w:pStyle w:val="ConsPlusNormal"/>
            </w:pPr>
            <w:r>
              <w:t>Разработка и внедрение комплексной модели подготовки детей-инвалидов, воспитывающихся в интернатном учреждении, к самостоятельной жизни по достижении 18 лет</w:t>
            </w:r>
          </w:p>
        </w:tc>
        <w:tc>
          <w:tcPr>
            <w:tcW w:w="2268" w:type="dxa"/>
          </w:tcPr>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реабилитационный центр</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1.1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230,0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1.2.</w:t>
            </w:r>
          </w:p>
        </w:tc>
        <w:tc>
          <w:tcPr>
            <w:tcW w:w="4479" w:type="dxa"/>
          </w:tcPr>
          <w:p w:rsidR="00A5282E" w:rsidRDefault="00A5282E">
            <w:pPr>
              <w:pStyle w:val="ConsPlusNormal"/>
            </w:pPr>
            <w:r>
              <w:t>Внедрение в деятельность детского дома-интерната программ "Компетентный потребитель", "Азбука безопасности жизнедеятельности", "Здоровый образ жизни - это мой стиль"</w:t>
            </w:r>
          </w:p>
        </w:tc>
        <w:tc>
          <w:tcPr>
            <w:tcW w:w="2268" w:type="dxa"/>
          </w:tcPr>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НовГУ</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311,6</w:t>
            </w:r>
          </w:p>
        </w:tc>
        <w:tc>
          <w:tcPr>
            <w:tcW w:w="1077" w:type="dxa"/>
          </w:tcPr>
          <w:p w:rsidR="00A5282E" w:rsidRDefault="00A5282E">
            <w:pPr>
              <w:pStyle w:val="ConsPlusNormal"/>
            </w:pPr>
            <w:r>
              <w:t>9,8</w:t>
            </w:r>
          </w:p>
        </w:tc>
        <w:tc>
          <w:tcPr>
            <w:tcW w:w="1134" w:type="dxa"/>
          </w:tcPr>
          <w:p w:rsidR="00A5282E" w:rsidRDefault="00A5282E">
            <w:pPr>
              <w:pStyle w:val="ConsPlusNormal"/>
            </w:pPr>
            <w:r>
              <w:t>9,8</w:t>
            </w:r>
          </w:p>
        </w:tc>
      </w:tr>
      <w:tr w:rsidR="00A5282E">
        <w:tc>
          <w:tcPr>
            <w:tcW w:w="567" w:type="dxa"/>
          </w:tcPr>
          <w:p w:rsidR="00A5282E" w:rsidRDefault="00A5282E">
            <w:pPr>
              <w:pStyle w:val="ConsPlusNormal"/>
              <w:jc w:val="center"/>
            </w:pPr>
            <w:r>
              <w:t>1.3.</w:t>
            </w:r>
          </w:p>
        </w:tc>
        <w:tc>
          <w:tcPr>
            <w:tcW w:w="4479" w:type="dxa"/>
          </w:tcPr>
          <w:p w:rsidR="00A5282E" w:rsidRDefault="00A5282E">
            <w:pPr>
              <w:pStyle w:val="ConsPlusNormal"/>
            </w:pPr>
            <w:r>
              <w:t>Проведение с воспитанниками детского дома-интерната цикла занятий в условиях "тренировочной квартиры"</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1.1</w:t>
            </w:r>
          </w:p>
        </w:tc>
        <w:tc>
          <w:tcPr>
            <w:tcW w:w="1086" w:type="dxa"/>
          </w:tcPr>
          <w:p w:rsidR="00A5282E" w:rsidRDefault="00A5282E">
            <w:pPr>
              <w:pStyle w:val="ConsPlusNormal"/>
            </w:pPr>
            <w:r>
              <w:t xml:space="preserve">областной бюджет </w:t>
            </w:r>
            <w:hyperlink w:anchor="P10309" w:history="1">
              <w:r>
                <w:rPr>
                  <w:color w:val="0000FF"/>
                </w:rPr>
                <w:t>&lt;*&gt;</w:t>
              </w:r>
            </w:hyperlink>
          </w:p>
        </w:tc>
        <w:tc>
          <w:tcPr>
            <w:tcW w:w="1020" w:type="dxa"/>
          </w:tcPr>
          <w:p w:rsidR="00A5282E" w:rsidRDefault="00A5282E">
            <w:pPr>
              <w:pStyle w:val="ConsPlusNormal"/>
            </w:pPr>
            <w:r>
              <w:t>2000,0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1.4.</w:t>
            </w:r>
          </w:p>
        </w:tc>
        <w:tc>
          <w:tcPr>
            <w:tcW w:w="4479" w:type="dxa"/>
          </w:tcPr>
          <w:p w:rsidR="00A5282E" w:rsidRDefault="00A5282E">
            <w:pPr>
              <w:pStyle w:val="ConsPlusNormal"/>
            </w:pPr>
            <w:r>
              <w:t>Проведение социально-медицинской и психолого-педагогической реабилитации целевой группы воспитанников детского дома-интерната</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086" w:type="dxa"/>
          </w:tcPr>
          <w:p w:rsidR="00A5282E" w:rsidRDefault="00A5282E">
            <w:pPr>
              <w:pStyle w:val="ConsPlusNormal"/>
            </w:pPr>
            <w:r>
              <w:t xml:space="preserve">областной бюджет </w:t>
            </w:r>
            <w:hyperlink w:anchor="P10309" w:history="1">
              <w:r>
                <w:rPr>
                  <w:color w:val="0000FF"/>
                </w:rPr>
                <w:t>&lt;*&gt;</w:t>
              </w:r>
            </w:hyperlink>
          </w:p>
        </w:tc>
        <w:tc>
          <w:tcPr>
            <w:tcW w:w="1020" w:type="dxa"/>
          </w:tcPr>
          <w:p w:rsidR="00A5282E" w:rsidRDefault="00A5282E">
            <w:pPr>
              <w:pStyle w:val="ConsPlusNormal"/>
            </w:pPr>
            <w:r>
              <w:t>20000,0</w:t>
            </w:r>
          </w:p>
        </w:tc>
        <w:tc>
          <w:tcPr>
            <w:tcW w:w="1077" w:type="dxa"/>
          </w:tcPr>
          <w:p w:rsidR="00A5282E" w:rsidRDefault="00A5282E">
            <w:pPr>
              <w:pStyle w:val="ConsPlusNormal"/>
            </w:pPr>
            <w:r>
              <w:t>25318,54</w:t>
            </w:r>
          </w:p>
        </w:tc>
        <w:tc>
          <w:tcPr>
            <w:tcW w:w="1134" w:type="dxa"/>
          </w:tcPr>
          <w:p w:rsidR="00A5282E" w:rsidRDefault="00A5282E">
            <w:pPr>
              <w:pStyle w:val="ConsPlusNormal"/>
            </w:pPr>
            <w:r>
              <w:t>25318,54</w:t>
            </w:r>
          </w:p>
        </w:tc>
      </w:tr>
      <w:tr w:rsidR="00A5282E">
        <w:tc>
          <w:tcPr>
            <w:tcW w:w="567" w:type="dxa"/>
          </w:tcPr>
          <w:p w:rsidR="00A5282E" w:rsidRDefault="00A5282E">
            <w:pPr>
              <w:pStyle w:val="ConsPlusNormal"/>
              <w:jc w:val="center"/>
            </w:pPr>
            <w:r>
              <w:t>1.5.</w:t>
            </w:r>
          </w:p>
        </w:tc>
        <w:tc>
          <w:tcPr>
            <w:tcW w:w="4479" w:type="dxa"/>
          </w:tcPr>
          <w:p w:rsidR="00A5282E" w:rsidRDefault="00A5282E">
            <w:pPr>
              <w:pStyle w:val="ConsPlusNormal"/>
            </w:pPr>
            <w:r>
              <w:t>Реализация технологии "Я познаю родной край" по развитию адаптивного туризма воспитанников</w:t>
            </w:r>
          </w:p>
        </w:tc>
        <w:tc>
          <w:tcPr>
            <w:tcW w:w="2268" w:type="dxa"/>
          </w:tcPr>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Валдайский ПНИ "Добывалово"</w:t>
            </w:r>
          </w:p>
          <w:p w:rsidR="00A5282E" w:rsidRDefault="00A5282E">
            <w:pPr>
              <w:pStyle w:val="ConsPlusNormal"/>
            </w:pPr>
          </w:p>
          <w:p w:rsidR="00A5282E" w:rsidRDefault="00A5282E">
            <w:pPr>
              <w:pStyle w:val="ConsPlusNormal"/>
            </w:pPr>
            <w:r>
              <w:t>НовГУ</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1.1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80,4</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2.</w:t>
            </w:r>
          </w:p>
        </w:tc>
        <w:tc>
          <w:tcPr>
            <w:tcW w:w="12992" w:type="dxa"/>
            <w:gridSpan w:val="8"/>
          </w:tcPr>
          <w:p w:rsidR="00A5282E" w:rsidRDefault="00A5282E">
            <w:pPr>
              <w:pStyle w:val="ConsPlusNormal"/>
            </w:pPr>
            <w:r>
              <w:t>Задача 2. Реализация программ профессиональной ориентации и предпрофессиональной подготовки воспитанников детского дома-интерната</w:t>
            </w:r>
          </w:p>
        </w:tc>
      </w:tr>
      <w:tr w:rsidR="00A5282E">
        <w:tc>
          <w:tcPr>
            <w:tcW w:w="567" w:type="dxa"/>
          </w:tcPr>
          <w:p w:rsidR="00A5282E" w:rsidRDefault="00A5282E">
            <w:pPr>
              <w:pStyle w:val="ConsPlusNormal"/>
              <w:jc w:val="center"/>
            </w:pPr>
            <w:r>
              <w:t>2.1.</w:t>
            </w:r>
          </w:p>
        </w:tc>
        <w:tc>
          <w:tcPr>
            <w:tcW w:w="4479" w:type="dxa"/>
          </w:tcPr>
          <w:p w:rsidR="00A5282E" w:rsidRDefault="00A5282E">
            <w:pPr>
              <w:pStyle w:val="ConsPlusNormal"/>
            </w:pPr>
            <w:r>
              <w:t>Обучение воспитанников детского дома-интерната предпрофессиональным навыкам работы по специальностям "грузчик", "дворник", "садовод", "сиделка", "санитар-уборщик"</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2.1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35,0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vMerge w:val="restart"/>
          </w:tcPr>
          <w:p w:rsidR="00A5282E" w:rsidRDefault="00A5282E">
            <w:pPr>
              <w:pStyle w:val="ConsPlusNormal"/>
              <w:jc w:val="center"/>
            </w:pPr>
            <w:r>
              <w:t>2.2.</w:t>
            </w:r>
          </w:p>
        </w:tc>
        <w:tc>
          <w:tcPr>
            <w:tcW w:w="4479" w:type="dxa"/>
            <w:vMerge w:val="restart"/>
          </w:tcPr>
          <w:p w:rsidR="00A5282E" w:rsidRDefault="00A5282E">
            <w:pPr>
              <w:pStyle w:val="ConsPlusNormal"/>
            </w:pPr>
            <w:r>
              <w:t>Создание на базе детского дома-интерната мастерских "Швейное дело", "Ландшафтный дизайн и благоустройство территории", "Сам себе пекарь", "Пчеловодство", "Столярное дело", "Камнеобработка", "Парикмахерское искусство", организация деятельности профессиональных групп воспитанников</w:t>
            </w:r>
          </w:p>
        </w:tc>
        <w:tc>
          <w:tcPr>
            <w:tcW w:w="2268" w:type="dxa"/>
            <w:vMerge w:val="restart"/>
          </w:tcPr>
          <w:p w:rsidR="00A5282E" w:rsidRDefault="00A5282E">
            <w:pPr>
              <w:pStyle w:val="ConsPlusNormal"/>
            </w:pPr>
            <w:r>
              <w:t>детский дом-интернат</w:t>
            </w:r>
          </w:p>
        </w:tc>
        <w:tc>
          <w:tcPr>
            <w:tcW w:w="794" w:type="dxa"/>
            <w:vMerge w:val="restart"/>
          </w:tcPr>
          <w:p w:rsidR="00A5282E" w:rsidRDefault="00A5282E">
            <w:pPr>
              <w:pStyle w:val="ConsPlusNormal"/>
              <w:jc w:val="center"/>
            </w:pPr>
            <w:r>
              <w:t>2015 - 2017 годы</w:t>
            </w:r>
          </w:p>
        </w:tc>
        <w:tc>
          <w:tcPr>
            <w:tcW w:w="1134" w:type="dxa"/>
            <w:vMerge w:val="restart"/>
          </w:tcPr>
          <w:p w:rsidR="00A5282E" w:rsidRDefault="00A5282E">
            <w:pPr>
              <w:pStyle w:val="ConsPlusNormal"/>
              <w:jc w:val="center"/>
            </w:pPr>
            <w:r>
              <w:t>2.1</w:t>
            </w:r>
          </w:p>
        </w:tc>
        <w:tc>
          <w:tcPr>
            <w:tcW w:w="1086" w:type="dxa"/>
          </w:tcPr>
          <w:p w:rsidR="00A5282E" w:rsidRDefault="00A5282E">
            <w:pPr>
              <w:pStyle w:val="ConsPlusNormal"/>
            </w:pPr>
            <w:r>
              <w:t xml:space="preserve">областной бюджет </w:t>
            </w:r>
            <w:hyperlink w:anchor="P10309" w:history="1">
              <w:r>
                <w:rPr>
                  <w:color w:val="0000FF"/>
                </w:rPr>
                <w:t>&lt;*&gt;</w:t>
              </w:r>
            </w:hyperlink>
          </w:p>
        </w:tc>
        <w:tc>
          <w:tcPr>
            <w:tcW w:w="1020" w:type="dxa"/>
          </w:tcPr>
          <w:p w:rsidR="00A5282E" w:rsidRDefault="00A5282E">
            <w:pPr>
              <w:pStyle w:val="ConsPlusNormal"/>
            </w:pPr>
            <w:r>
              <w:t>3118,54</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vMerge/>
          </w:tcPr>
          <w:p w:rsidR="00A5282E" w:rsidRDefault="00A5282E"/>
        </w:tc>
        <w:tc>
          <w:tcPr>
            <w:tcW w:w="4479" w:type="dxa"/>
            <w:vMerge/>
          </w:tcPr>
          <w:p w:rsidR="00A5282E" w:rsidRDefault="00A5282E"/>
        </w:tc>
        <w:tc>
          <w:tcPr>
            <w:tcW w:w="2268" w:type="dxa"/>
            <w:vMerge/>
          </w:tcPr>
          <w:p w:rsidR="00A5282E" w:rsidRDefault="00A5282E"/>
        </w:tc>
        <w:tc>
          <w:tcPr>
            <w:tcW w:w="794" w:type="dxa"/>
            <w:vMerge/>
          </w:tcPr>
          <w:p w:rsidR="00A5282E" w:rsidRDefault="00A5282E"/>
        </w:tc>
        <w:tc>
          <w:tcPr>
            <w:tcW w:w="1134" w:type="dxa"/>
            <w:vMerge/>
          </w:tcPr>
          <w:p w:rsidR="00A5282E" w:rsidRDefault="00A5282E"/>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930,5</w:t>
            </w:r>
          </w:p>
        </w:tc>
        <w:tc>
          <w:tcPr>
            <w:tcW w:w="1077" w:type="dxa"/>
          </w:tcPr>
          <w:p w:rsidR="00A5282E" w:rsidRDefault="00A5282E">
            <w:pPr>
              <w:pStyle w:val="ConsPlusNormal"/>
            </w:pPr>
            <w:r>
              <w:t>363,04</w:t>
            </w:r>
          </w:p>
        </w:tc>
        <w:tc>
          <w:tcPr>
            <w:tcW w:w="1134" w:type="dxa"/>
          </w:tcPr>
          <w:p w:rsidR="00A5282E" w:rsidRDefault="00A5282E">
            <w:pPr>
              <w:pStyle w:val="ConsPlusNormal"/>
            </w:pPr>
            <w:r>
              <w:t>363,04</w:t>
            </w:r>
          </w:p>
        </w:tc>
      </w:tr>
      <w:tr w:rsidR="00A5282E">
        <w:tc>
          <w:tcPr>
            <w:tcW w:w="567" w:type="dxa"/>
          </w:tcPr>
          <w:p w:rsidR="00A5282E" w:rsidRDefault="00A5282E">
            <w:pPr>
              <w:pStyle w:val="ConsPlusNormal"/>
              <w:jc w:val="center"/>
            </w:pPr>
            <w:r>
              <w:t>2.3.</w:t>
            </w:r>
          </w:p>
        </w:tc>
        <w:tc>
          <w:tcPr>
            <w:tcW w:w="4479" w:type="dxa"/>
          </w:tcPr>
          <w:p w:rsidR="00A5282E" w:rsidRDefault="00A5282E">
            <w:pPr>
              <w:pStyle w:val="ConsPlusNormal"/>
            </w:pPr>
            <w:r>
              <w:t>Организация выездных мероприятий по использованию приобретенных профессиональных навыков и умений на предприятиях Шимска и Великого Новгорода</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2.1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1500,0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2.4.</w:t>
            </w:r>
          </w:p>
        </w:tc>
        <w:tc>
          <w:tcPr>
            <w:tcW w:w="4479" w:type="dxa"/>
          </w:tcPr>
          <w:p w:rsidR="00A5282E" w:rsidRDefault="00A5282E">
            <w:pPr>
              <w:pStyle w:val="ConsPlusNormal"/>
            </w:pPr>
            <w:r>
              <w:t xml:space="preserve">Организация использования техник </w:t>
            </w:r>
            <w:r>
              <w:lastRenderedPageBreak/>
              <w:t>"песочной терапии" в профориентации воспитанников детского дома-интерната</w:t>
            </w:r>
          </w:p>
        </w:tc>
        <w:tc>
          <w:tcPr>
            <w:tcW w:w="2268" w:type="dxa"/>
          </w:tcPr>
          <w:p w:rsidR="00A5282E" w:rsidRDefault="00A5282E">
            <w:pPr>
              <w:pStyle w:val="ConsPlusNormal"/>
            </w:pPr>
            <w:r>
              <w:lastRenderedPageBreak/>
              <w:t>детский дом-интернат</w:t>
            </w:r>
          </w:p>
        </w:tc>
        <w:tc>
          <w:tcPr>
            <w:tcW w:w="794" w:type="dxa"/>
          </w:tcPr>
          <w:p w:rsidR="00A5282E" w:rsidRDefault="00A5282E">
            <w:pPr>
              <w:pStyle w:val="ConsPlusNormal"/>
              <w:jc w:val="center"/>
            </w:pPr>
            <w:r>
              <w:t xml:space="preserve">2015 </w:t>
            </w:r>
            <w:r>
              <w:lastRenderedPageBreak/>
              <w:t>год</w:t>
            </w:r>
          </w:p>
        </w:tc>
        <w:tc>
          <w:tcPr>
            <w:tcW w:w="1134" w:type="dxa"/>
          </w:tcPr>
          <w:p w:rsidR="00A5282E" w:rsidRDefault="00A5282E">
            <w:pPr>
              <w:pStyle w:val="ConsPlusNormal"/>
              <w:jc w:val="center"/>
            </w:pPr>
            <w:r>
              <w:lastRenderedPageBreak/>
              <w:t>2.1</w:t>
            </w:r>
          </w:p>
        </w:tc>
        <w:tc>
          <w:tcPr>
            <w:tcW w:w="1086" w:type="dxa"/>
          </w:tcPr>
          <w:p w:rsidR="00A5282E" w:rsidRDefault="00A5282E">
            <w:pPr>
              <w:pStyle w:val="ConsPlusNormal"/>
            </w:pPr>
            <w:r>
              <w:t xml:space="preserve">средства </w:t>
            </w:r>
            <w:r>
              <w:lastRenderedPageBreak/>
              <w:t>Фонда</w:t>
            </w:r>
          </w:p>
        </w:tc>
        <w:tc>
          <w:tcPr>
            <w:tcW w:w="1020" w:type="dxa"/>
          </w:tcPr>
          <w:p w:rsidR="00A5282E" w:rsidRDefault="00A5282E">
            <w:pPr>
              <w:pStyle w:val="ConsPlusNormal"/>
            </w:pPr>
            <w:r>
              <w:lastRenderedPageBreak/>
              <w:t>499,0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2.5.</w:t>
            </w:r>
          </w:p>
        </w:tc>
        <w:tc>
          <w:tcPr>
            <w:tcW w:w="4479" w:type="dxa"/>
          </w:tcPr>
          <w:p w:rsidR="00A5282E" w:rsidRDefault="00A5282E">
            <w:pPr>
              <w:pStyle w:val="ConsPlusNormal"/>
            </w:pPr>
            <w:r>
              <w:t>Организация оформления в детском доме-интернате стендов достижений</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2.1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pPr>
            <w:r>
              <w:t>75,3</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3.</w:t>
            </w:r>
          </w:p>
        </w:tc>
        <w:tc>
          <w:tcPr>
            <w:tcW w:w="12992" w:type="dxa"/>
            <w:gridSpan w:val="8"/>
          </w:tcPr>
          <w:p w:rsidR="00A5282E" w:rsidRDefault="00A5282E">
            <w:pPr>
              <w:pStyle w:val="ConsPlusNormal"/>
            </w:pPr>
            <w:r>
              <w:t>Задача 3. Создание эффективной системы социального сопровождения, в том числе патронажа и консультирования, проживающих самостоятельно выпускников детского дома-интерната, обеспечение выпускников детского дома-интерната доступными и приспособленными для самостоятельного проживания жилыми помещениями</w:t>
            </w:r>
          </w:p>
        </w:tc>
      </w:tr>
      <w:tr w:rsidR="00A5282E">
        <w:tc>
          <w:tcPr>
            <w:tcW w:w="567" w:type="dxa"/>
          </w:tcPr>
          <w:p w:rsidR="00A5282E" w:rsidRDefault="00A5282E">
            <w:pPr>
              <w:pStyle w:val="ConsPlusNormal"/>
              <w:jc w:val="center"/>
            </w:pPr>
            <w:r>
              <w:t>3.1.</w:t>
            </w:r>
          </w:p>
        </w:tc>
        <w:tc>
          <w:tcPr>
            <w:tcW w:w="4479" w:type="dxa"/>
          </w:tcPr>
          <w:p w:rsidR="00A5282E" w:rsidRDefault="00A5282E">
            <w:pPr>
              <w:pStyle w:val="ConsPlusNormal"/>
            </w:pPr>
            <w:r>
              <w:t>Оказание содействия в трудоустройстве выпускников детского дома-интерната и социальное сопровождение трудоустроенных</w:t>
            </w:r>
          </w:p>
        </w:tc>
        <w:tc>
          <w:tcPr>
            <w:tcW w:w="226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детский дом-интернат</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3.1, 3.2</w:t>
            </w:r>
          </w:p>
        </w:tc>
        <w:tc>
          <w:tcPr>
            <w:tcW w:w="1086" w:type="dxa"/>
          </w:tcPr>
          <w:p w:rsidR="00A5282E" w:rsidRDefault="00A5282E">
            <w:pPr>
              <w:pStyle w:val="ConsPlusNormal"/>
            </w:pPr>
            <w:r>
              <w:t xml:space="preserve">областной бюджет </w:t>
            </w:r>
            <w:hyperlink w:anchor="P10309" w:history="1">
              <w:r>
                <w:rPr>
                  <w:color w:val="0000FF"/>
                </w:rPr>
                <w:t>&lt;*&gt;</w:t>
              </w:r>
            </w:hyperlink>
          </w:p>
        </w:tc>
        <w:tc>
          <w:tcPr>
            <w:tcW w:w="1020" w:type="dxa"/>
          </w:tcPr>
          <w:p w:rsidR="00A5282E" w:rsidRDefault="00A5282E">
            <w:pPr>
              <w:pStyle w:val="ConsPlusNormal"/>
            </w:pPr>
            <w:r>
              <w:t>200,0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3.2.</w:t>
            </w:r>
          </w:p>
        </w:tc>
        <w:tc>
          <w:tcPr>
            <w:tcW w:w="4479" w:type="dxa"/>
          </w:tcPr>
          <w:p w:rsidR="00A5282E" w:rsidRDefault="00A5282E">
            <w:pPr>
              <w:pStyle w:val="ConsPlusNormal"/>
            </w:pPr>
            <w:r>
              <w:t>Проведение мониторинга качества жизни выпускников детского дома-интерната в течение первого года их самостоятельного проживания</w:t>
            </w:r>
          </w:p>
        </w:tc>
        <w:tc>
          <w:tcPr>
            <w:tcW w:w="2268" w:type="dxa"/>
          </w:tcPr>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3.1, 3.2</w:t>
            </w:r>
          </w:p>
        </w:tc>
        <w:tc>
          <w:tcPr>
            <w:tcW w:w="1086"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3.3.</w:t>
            </w:r>
          </w:p>
        </w:tc>
        <w:tc>
          <w:tcPr>
            <w:tcW w:w="4479" w:type="dxa"/>
          </w:tcPr>
          <w:p w:rsidR="00A5282E" w:rsidRDefault="00A5282E">
            <w:pPr>
              <w:pStyle w:val="ConsPlusNormal"/>
            </w:pPr>
            <w:r>
              <w:t>Обеспечение воспитанников детского дома-интерната, достигших 18 лет, жилыми помещениями для самостоятельного проживания</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3.1</w:t>
            </w:r>
          </w:p>
        </w:tc>
        <w:tc>
          <w:tcPr>
            <w:tcW w:w="1086" w:type="dxa"/>
          </w:tcPr>
          <w:p w:rsidR="00A5282E" w:rsidRDefault="00A5282E">
            <w:pPr>
              <w:pStyle w:val="ConsPlusNormal"/>
            </w:pPr>
            <w:r>
              <w:t>внебюджетные источники</w:t>
            </w:r>
          </w:p>
        </w:tc>
        <w:tc>
          <w:tcPr>
            <w:tcW w:w="1020" w:type="dxa"/>
          </w:tcPr>
          <w:p w:rsidR="00A5282E" w:rsidRDefault="00A5282E">
            <w:pPr>
              <w:pStyle w:val="ConsPlusNormal"/>
            </w:pPr>
            <w:r>
              <w:t>200,0</w:t>
            </w:r>
          </w:p>
        </w:tc>
        <w:tc>
          <w:tcPr>
            <w:tcW w:w="1077" w:type="dxa"/>
          </w:tcPr>
          <w:p w:rsidR="00A5282E" w:rsidRDefault="00A5282E">
            <w:pPr>
              <w:pStyle w:val="ConsPlusNormal"/>
            </w:pPr>
            <w:r>
              <w:t>200,0</w:t>
            </w:r>
          </w:p>
        </w:tc>
        <w:tc>
          <w:tcPr>
            <w:tcW w:w="1134" w:type="dxa"/>
          </w:tcPr>
          <w:p w:rsidR="00A5282E" w:rsidRDefault="00A5282E">
            <w:pPr>
              <w:pStyle w:val="ConsPlusNormal"/>
            </w:pPr>
            <w:r>
              <w:t>200,0</w:t>
            </w:r>
          </w:p>
        </w:tc>
      </w:tr>
      <w:tr w:rsidR="00A5282E">
        <w:tc>
          <w:tcPr>
            <w:tcW w:w="567" w:type="dxa"/>
          </w:tcPr>
          <w:p w:rsidR="00A5282E" w:rsidRDefault="00A5282E">
            <w:pPr>
              <w:pStyle w:val="ConsPlusNormal"/>
              <w:jc w:val="center"/>
              <w:outlineLvl w:val="3"/>
            </w:pPr>
            <w:r>
              <w:t>4.</w:t>
            </w:r>
          </w:p>
        </w:tc>
        <w:tc>
          <w:tcPr>
            <w:tcW w:w="12992" w:type="dxa"/>
            <w:gridSpan w:val="8"/>
          </w:tcPr>
          <w:p w:rsidR="00A5282E" w:rsidRDefault="00A5282E">
            <w:pPr>
              <w:pStyle w:val="ConsPlusNormal"/>
            </w:pPr>
            <w:r>
              <w:t>Задача 4. Создание региональных ресурсных центров, в том числе обеспечивающих формирование банков эффективных технологий и методик работы по организации системной помощи, абилитации и реабилитации детей-инвалидов, проживающих в детском доме-интернате; интеграцию выпускников детского дома-интерната в общество; деятельность по повышению профессиональных компетенций специалистов организаций разной ведомственной принадлежности, работающих с этой категорией детей</w:t>
            </w:r>
          </w:p>
        </w:tc>
      </w:tr>
      <w:tr w:rsidR="00A5282E">
        <w:tc>
          <w:tcPr>
            <w:tcW w:w="567" w:type="dxa"/>
          </w:tcPr>
          <w:p w:rsidR="00A5282E" w:rsidRDefault="00A5282E">
            <w:pPr>
              <w:pStyle w:val="ConsPlusNormal"/>
              <w:jc w:val="center"/>
            </w:pPr>
            <w:r>
              <w:t>4.1.</w:t>
            </w:r>
          </w:p>
        </w:tc>
        <w:tc>
          <w:tcPr>
            <w:tcW w:w="4479" w:type="dxa"/>
          </w:tcPr>
          <w:p w:rsidR="00A5282E" w:rsidRDefault="00A5282E">
            <w:pPr>
              <w:pStyle w:val="ConsPlusNormal"/>
            </w:pPr>
            <w:r>
              <w:t>Создание регионального ресурсного центра на базе реабилитационного центра "Виктория" по внедрению новых технологий и методик работы с детьми-инвалидами</w:t>
            </w:r>
          </w:p>
        </w:tc>
        <w:tc>
          <w:tcPr>
            <w:tcW w:w="2268" w:type="dxa"/>
          </w:tcPr>
          <w:p w:rsidR="00A5282E" w:rsidRDefault="00A5282E">
            <w:pPr>
              <w:pStyle w:val="ConsPlusNormal"/>
            </w:pPr>
            <w:r>
              <w:t>реабилитационный центр</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4.1</w:t>
            </w:r>
          </w:p>
        </w:tc>
        <w:tc>
          <w:tcPr>
            <w:tcW w:w="1086"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4.2.</w:t>
            </w:r>
          </w:p>
        </w:tc>
        <w:tc>
          <w:tcPr>
            <w:tcW w:w="4479" w:type="dxa"/>
          </w:tcPr>
          <w:p w:rsidR="00A5282E" w:rsidRDefault="00A5282E">
            <w:pPr>
              <w:pStyle w:val="ConsPlusNormal"/>
            </w:pPr>
            <w:r>
              <w:t>Внедрение в деятельность детского дома-</w:t>
            </w:r>
            <w:r>
              <w:lastRenderedPageBreak/>
              <w:t>интерната технологии "Сеть социальных контактов"</w:t>
            </w:r>
          </w:p>
        </w:tc>
        <w:tc>
          <w:tcPr>
            <w:tcW w:w="2268" w:type="dxa"/>
          </w:tcPr>
          <w:p w:rsidR="00A5282E" w:rsidRDefault="00A5282E">
            <w:pPr>
              <w:pStyle w:val="ConsPlusNormal"/>
            </w:pPr>
            <w:r>
              <w:lastRenderedPageBreak/>
              <w:t>детский дом-интернат</w:t>
            </w:r>
          </w:p>
          <w:p w:rsidR="00A5282E" w:rsidRDefault="00A5282E">
            <w:pPr>
              <w:pStyle w:val="ConsPlusNormal"/>
            </w:pPr>
          </w:p>
          <w:p w:rsidR="00A5282E" w:rsidRDefault="00A5282E">
            <w:pPr>
              <w:pStyle w:val="ConsPlusNormal"/>
            </w:pPr>
            <w:r>
              <w:t>НовГУ</w:t>
            </w:r>
          </w:p>
        </w:tc>
        <w:tc>
          <w:tcPr>
            <w:tcW w:w="794" w:type="dxa"/>
          </w:tcPr>
          <w:p w:rsidR="00A5282E" w:rsidRDefault="00A5282E">
            <w:pPr>
              <w:pStyle w:val="ConsPlusNormal"/>
              <w:jc w:val="center"/>
            </w:pPr>
            <w:r>
              <w:lastRenderedPageBreak/>
              <w:t xml:space="preserve">2015 </w:t>
            </w:r>
            <w:r>
              <w:lastRenderedPageBreak/>
              <w:t>год</w:t>
            </w:r>
          </w:p>
        </w:tc>
        <w:tc>
          <w:tcPr>
            <w:tcW w:w="1134" w:type="dxa"/>
          </w:tcPr>
          <w:p w:rsidR="00A5282E" w:rsidRDefault="00A5282E">
            <w:pPr>
              <w:pStyle w:val="ConsPlusNormal"/>
              <w:jc w:val="center"/>
            </w:pPr>
            <w:r>
              <w:lastRenderedPageBreak/>
              <w:t>4.1</w:t>
            </w:r>
          </w:p>
        </w:tc>
        <w:tc>
          <w:tcPr>
            <w:tcW w:w="1086" w:type="dxa"/>
          </w:tcPr>
          <w:p w:rsidR="00A5282E" w:rsidRDefault="00A5282E">
            <w:pPr>
              <w:pStyle w:val="ConsPlusNormal"/>
            </w:pPr>
            <w:r>
              <w:t xml:space="preserve">средства </w:t>
            </w:r>
            <w:r>
              <w:lastRenderedPageBreak/>
              <w:t>Фонда</w:t>
            </w:r>
          </w:p>
        </w:tc>
        <w:tc>
          <w:tcPr>
            <w:tcW w:w="1020" w:type="dxa"/>
          </w:tcPr>
          <w:p w:rsidR="00A5282E" w:rsidRDefault="00A5282E">
            <w:pPr>
              <w:pStyle w:val="ConsPlusNormal"/>
            </w:pPr>
            <w:r>
              <w:lastRenderedPageBreak/>
              <w:t>150,0</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4.3.</w:t>
            </w:r>
          </w:p>
        </w:tc>
        <w:tc>
          <w:tcPr>
            <w:tcW w:w="4479" w:type="dxa"/>
          </w:tcPr>
          <w:p w:rsidR="00A5282E" w:rsidRDefault="00A5282E">
            <w:pPr>
              <w:pStyle w:val="ConsPlusNormal"/>
            </w:pPr>
            <w:r>
              <w:t>Проведение итогового "круглого стола" "Мир широких возможностей"</w:t>
            </w:r>
          </w:p>
        </w:tc>
        <w:tc>
          <w:tcPr>
            <w:tcW w:w="226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детский дом-интернат</w:t>
            </w:r>
          </w:p>
          <w:p w:rsidR="00A5282E" w:rsidRDefault="00A5282E">
            <w:pPr>
              <w:pStyle w:val="ConsPlusNormal"/>
            </w:pPr>
          </w:p>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t>НовГУ</w:t>
            </w:r>
          </w:p>
        </w:tc>
        <w:tc>
          <w:tcPr>
            <w:tcW w:w="794" w:type="dxa"/>
          </w:tcPr>
          <w:p w:rsidR="00A5282E" w:rsidRDefault="00A5282E">
            <w:pPr>
              <w:pStyle w:val="ConsPlusNormal"/>
              <w:jc w:val="center"/>
            </w:pPr>
            <w:r>
              <w:t>2017 год</w:t>
            </w:r>
          </w:p>
        </w:tc>
        <w:tc>
          <w:tcPr>
            <w:tcW w:w="1134" w:type="dxa"/>
          </w:tcPr>
          <w:p w:rsidR="00A5282E" w:rsidRDefault="00A5282E">
            <w:pPr>
              <w:pStyle w:val="ConsPlusNormal"/>
              <w:jc w:val="center"/>
            </w:pPr>
            <w:r>
              <w:t>4.1</w:t>
            </w:r>
          </w:p>
        </w:tc>
        <w:tc>
          <w:tcPr>
            <w:tcW w:w="1086"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4.4.</w:t>
            </w:r>
          </w:p>
        </w:tc>
        <w:tc>
          <w:tcPr>
            <w:tcW w:w="4479" w:type="dxa"/>
          </w:tcPr>
          <w:p w:rsidR="00A5282E" w:rsidRDefault="00A5282E">
            <w:pPr>
              <w:pStyle w:val="ConsPlusNormal"/>
            </w:pPr>
            <w:r>
              <w:t>Организация информационного освещения результатов реализации подпрограммы в средствах массовой информации</w:t>
            </w:r>
          </w:p>
        </w:tc>
        <w:tc>
          <w:tcPr>
            <w:tcW w:w="226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детский дом-интернат</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4.1</w:t>
            </w:r>
          </w:p>
        </w:tc>
        <w:tc>
          <w:tcPr>
            <w:tcW w:w="1086"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77" w:type="dxa"/>
          </w:tcPr>
          <w:p w:rsidR="00A5282E" w:rsidRDefault="00A5282E">
            <w:pPr>
              <w:pStyle w:val="ConsPlusNormal"/>
              <w:jc w:val="center"/>
            </w:pPr>
            <w:r>
              <w:t>-</w:t>
            </w:r>
          </w:p>
        </w:tc>
        <w:tc>
          <w:tcPr>
            <w:tcW w:w="1134"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4.5.</w:t>
            </w:r>
          </w:p>
        </w:tc>
        <w:tc>
          <w:tcPr>
            <w:tcW w:w="4479" w:type="dxa"/>
          </w:tcPr>
          <w:p w:rsidR="00A5282E" w:rsidRDefault="00A5282E">
            <w:pPr>
              <w:pStyle w:val="ConsPlusNormal"/>
            </w:pPr>
            <w:r>
              <w:t>Проведение ежегодной выставки-форума "Смогу жить самостоятельно"</w:t>
            </w:r>
          </w:p>
        </w:tc>
        <w:tc>
          <w:tcPr>
            <w:tcW w:w="2268" w:type="dxa"/>
          </w:tcPr>
          <w:p w:rsidR="00A5282E" w:rsidRDefault="00A5282E">
            <w:pPr>
              <w:pStyle w:val="ConsPlusNormal"/>
            </w:pPr>
            <w:r>
              <w:t>детский дом-интернат</w:t>
            </w:r>
          </w:p>
        </w:tc>
        <w:tc>
          <w:tcPr>
            <w:tcW w:w="794" w:type="dxa"/>
          </w:tcPr>
          <w:p w:rsidR="00A5282E" w:rsidRDefault="00A5282E">
            <w:pPr>
              <w:pStyle w:val="ConsPlusNormal"/>
              <w:jc w:val="center"/>
            </w:pPr>
            <w:r>
              <w:t>2016 год</w:t>
            </w:r>
          </w:p>
        </w:tc>
        <w:tc>
          <w:tcPr>
            <w:tcW w:w="1134" w:type="dxa"/>
          </w:tcPr>
          <w:p w:rsidR="00A5282E" w:rsidRDefault="00A5282E">
            <w:pPr>
              <w:pStyle w:val="ConsPlusNormal"/>
              <w:jc w:val="center"/>
            </w:pPr>
            <w:r>
              <w:t>4.1</w:t>
            </w:r>
          </w:p>
        </w:tc>
        <w:tc>
          <w:tcPr>
            <w:tcW w:w="1086" w:type="dxa"/>
          </w:tcPr>
          <w:p w:rsidR="00A5282E" w:rsidRDefault="00A5282E">
            <w:pPr>
              <w:pStyle w:val="ConsPlusNormal"/>
            </w:pPr>
            <w:r>
              <w:t>средства Фонда</w:t>
            </w:r>
          </w:p>
        </w:tc>
        <w:tc>
          <w:tcPr>
            <w:tcW w:w="1020" w:type="dxa"/>
          </w:tcPr>
          <w:p w:rsidR="00A5282E" w:rsidRDefault="00A5282E">
            <w:pPr>
              <w:pStyle w:val="ConsPlusNormal"/>
              <w:jc w:val="center"/>
            </w:pPr>
            <w:r>
              <w:t>-</w:t>
            </w:r>
          </w:p>
        </w:tc>
        <w:tc>
          <w:tcPr>
            <w:tcW w:w="1077" w:type="dxa"/>
          </w:tcPr>
          <w:p w:rsidR="00A5282E" w:rsidRDefault="00A5282E">
            <w:pPr>
              <w:pStyle w:val="ConsPlusNormal"/>
            </w:pPr>
            <w:r>
              <w:t>150,0</w:t>
            </w:r>
          </w:p>
        </w:tc>
        <w:tc>
          <w:tcPr>
            <w:tcW w:w="1134"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5" w:name="P10309"/>
      <w:bookmarkEnd w:id="25"/>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26" w:name="P10311"/>
      <w:bookmarkEnd w:id="26"/>
      <w:r>
        <w:t>XV. Подпрограмма "Не оступись" на 2015 - 2017 годы"</w:t>
      </w:r>
    </w:p>
    <w:p w:rsidR="00A5282E" w:rsidRDefault="00A5282E">
      <w:pPr>
        <w:pStyle w:val="ConsPlusNormal"/>
        <w:jc w:val="center"/>
      </w:pPr>
      <w:r>
        <w:t>государственной программы Новгородской области</w:t>
      </w:r>
    </w:p>
    <w:p w:rsidR="00A5282E" w:rsidRDefault="00A5282E">
      <w:pPr>
        <w:pStyle w:val="ConsPlusNormal"/>
        <w:jc w:val="center"/>
      </w:pPr>
      <w:r>
        <w:t>"Социальная поддержка граждан в Новгородской</w:t>
      </w:r>
    </w:p>
    <w:p w:rsidR="00A5282E" w:rsidRDefault="00A5282E">
      <w:pPr>
        <w:pStyle w:val="ConsPlusNormal"/>
        <w:jc w:val="center"/>
      </w:pPr>
      <w:r>
        <w:t>области 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УМВД по области (по согласованию);</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 (по согласованию);</w:t>
      </w:r>
    </w:p>
    <w:p w:rsidR="00A5282E" w:rsidRDefault="00A5282E">
      <w:pPr>
        <w:pStyle w:val="ConsPlusNormal"/>
        <w:spacing w:before="220"/>
        <w:ind w:firstLine="540"/>
        <w:jc w:val="both"/>
      </w:pPr>
      <w:r>
        <w:t>комитет по вопросам безопасности и правопорядка;</w:t>
      </w:r>
    </w:p>
    <w:p w:rsidR="00A5282E" w:rsidRDefault="00A5282E">
      <w:pPr>
        <w:pStyle w:val="ConsPlusNormal"/>
        <w:spacing w:before="220"/>
        <w:ind w:firstLine="540"/>
        <w:jc w:val="both"/>
      </w:pPr>
      <w:r>
        <w:t>областная КДН и ЗП;</w:t>
      </w:r>
    </w:p>
    <w:p w:rsidR="00A5282E" w:rsidRDefault="00A5282E">
      <w:pPr>
        <w:pStyle w:val="ConsPlusNormal"/>
        <w:spacing w:before="220"/>
        <w:ind w:firstLine="540"/>
        <w:jc w:val="both"/>
      </w:pPr>
      <w:r>
        <w:t>УФСИН России по Новгородской области (по согласованию);</w:t>
      </w:r>
    </w:p>
    <w:p w:rsidR="00A5282E" w:rsidRDefault="00A5282E">
      <w:pPr>
        <w:pStyle w:val="ConsPlusNormal"/>
        <w:spacing w:before="220"/>
        <w:ind w:firstLine="540"/>
        <w:jc w:val="both"/>
      </w:pPr>
      <w:r>
        <w:t>образовательные организации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717"/>
        <w:gridCol w:w="717"/>
        <w:gridCol w:w="718"/>
      </w:tblGrid>
      <w:tr w:rsidR="00A5282E">
        <w:tc>
          <w:tcPr>
            <w:tcW w:w="567" w:type="dxa"/>
            <w:vMerge w:val="restart"/>
            <w:vAlign w:val="center"/>
          </w:tcPr>
          <w:p w:rsidR="00A5282E" w:rsidRDefault="00A5282E">
            <w:pPr>
              <w:pStyle w:val="ConsPlusNormal"/>
              <w:jc w:val="center"/>
            </w:pPr>
            <w:r>
              <w:t>N п/п</w:t>
            </w:r>
          </w:p>
        </w:tc>
        <w:tc>
          <w:tcPr>
            <w:tcW w:w="6350"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2152" w:type="dxa"/>
            <w:gridSpan w:val="3"/>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6350" w:type="dxa"/>
            <w:vMerge/>
          </w:tcPr>
          <w:p w:rsidR="00A5282E" w:rsidRDefault="00A5282E"/>
        </w:tc>
        <w:tc>
          <w:tcPr>
            <w:tcW w:w="717" w:type="dxa"/>
            <w:vAlign w:val="center"/>
          </w:tcPr>
          <w:p w:rsidR="00A5282E" w:rsidRDefault="00A5282E">
            <w:pPr>
              <w:pStyle w:val="ConsPlusNormal"/>
              <w:jc w:val="center"/>
            </w:pPr>
            <w:r>
              <w:t>2015</w:t>
            </w:r>
          </w:p>
        </w:tc>
        <w:tc>
          <w:tcPr>
            <w:tcW w:w="717" w:type="dxa"/>
            <w:vAlign w:val="center"/>
          </w:tcPr>
          <w:p w:rsidR="00A5282E" w:rsidRDefault="00A5282E">
            <w:pPr>
              <w:pStyle w:val="ConsPlusNormal"/>
              <w:jc w:val="center"/>
            </w:pPr>
            <w:r>
              <w:t>2016</w:t>
            </w:r>
          </w:p>
        </w:tc>
        <w:tc>
          <w:tcPr>
            <w:tcW w:w="718" w:type="dxa"/>
            <w:vAlign w:val="center"/>
          </w:tcPr>
          <w:p w:rsidR="00A5282E" w:rsidRDefault="00A5282E">
            <w:pPr>
              <w:pStyle w:val="ConsPlusNormal"/>
              <w:jc w:val="center"/>
            </w:pPr>
            <w:r>
              <w:t>2017</w:t>
            </w:r>
          </w:p>
        </w:tc>
      </w:tr>
      <w:tr w:rsidR="00A5282E">
        <w:tc>
          <w:tcPr>
            <w:tcW w:w="567" w:type="dxa"/>
            <w:vAlign w:val="center"/>
          </w:tcPr>
          <w:p w:rsidR="00A5282E" w:rsidRDefault="00A5282E">
            <w:pPr>
              <w:pStyle w:val="ConsPlusNormal"/>
              <w:jc w:val="center"/>
            </w:pPr>
            <w:r>
              <w:t>1</w:t>
            </w:r>
          </w:p>
        </w:tc>
        <w:tc>
          <w:tcPr>
            <w:tcW w:w="6350" w:type="dxa"/>
            <w:vAlign w:val="center"/>
          </w:tcPr>
          <w:p w:rsidR="00A5282E" w:rsidRDefault="00A5282E">
            <w:pPr>
              <w:pStyle w:val="ConsPlusNormal"/>
              <w:jc w:val="center"/>
            </w:pPr>
            <w:r>
              <w:t>2</w:t>
            </w:r>
          </w:p>
        </w:tc>
        <w:tc>
          <w:tcPr>
            <w:tcW w:w="717" w:type="dxa"/>
            <w:vAlign w:val="center"/>
          </w:tcPr>
          <w:p w:rsidR="00A5282E" w:rsidRDefault="00A5282E">
            <w:pPr>
              <w:pStyle w:val="ConsPlusNormal"/>
              <w:jc w:val="center"/>
            </w:pPr>
            <w:r>
              <w:t>3</w:t>
            </w:r>
          </w:p>
        </w:tc>
        <w:tc>
          <w:tcPr>
            <w:tcW w:w="717" w:type="dxa"/>
            <w:vAlign w:val="center"/>
          </w:tcPr>
          <w:p w:rsidR="00A5282E" w:rsidRDefault="00A5282E">
            <w:pPr>
              <w:pStyle w:val="ConsPlusNormal"/>
              <w:jc w:val="center"/>
            </w:pPr>
            <w:r>
              <w:t>4</w:t>
            </w:r>
          </w:p>
        </w:tc>
        <w:tc>
          <w:tcPr>
            <w:tcW w:w="718" w:type="dxa"/>
            <w:vAlign w:val="center"/>
          </w:tcPr>
          <w:p w:rsidR="00A5282E" w:rsidRDefault="00A5282E">
            <w:pPr>
              <w:pStyle w:val="ConsPlusNormal"/>
              <w:jc w:val="center"/>
            </w:pPr>
            <w:r>
              <w:t>5</w:t>
            </w:r>
          </w:p>
        </w:tc>
      </w:tr>
      <w:tr w:rsidR="00A5282E">
        <w:tc>
          <w:tcPr>
            <w:tcW w:w="567" w:type="dxa"/>
          </w:tcPr>
          <w:p w:rsidR="00A5282E" w:rsidRDefault="00A5282E">
            <w:pPr>
              <w:pStyle w:val="ConsPlusNormal"/>
              <w:jc w:val="center"/>
            </w:pPr>
            <w:r>
              <w:t>1.</w:t>
            </w:r>
          </w:p>
        </w:tc>
        <w:tc>
          <w:tcPr>
            <w:tcW w:w="8502" w:type="dxa"/>
            <w:gridSpan w:val="4"/>
          </w:tcPr>
          <w:p w:rsidR="00A5282E" w:rsidRDefault="00A5282E">
            <w:pPr>
              <w:pStyle w:val="ConsPlusNormal"/>
            </w:pPr>
            <w:r>
              <w:t>Задача 1. Профилактика правонарушений несовершеннолетних, оказание воспитательного воздействия на несовершеннолетних, совершивших правонарушения, в том числе посредством использования современных возможностей информационно-коммуникационного взаимодействия в социальных сетях</w:t>
            </w:r>
          </w:p>
        </w:tc>
      </w:tr>
      <w:tr w:rsidR="00A5282E">
        <w:tc>
          <w:tcPr>
            <w:tcW w:w="567" w:type="dxa"/>
          </w:tcPr>
          <w:p w:rsidR="00A5282E" w:rsidRDefault="00A5282E">
            <w:pPr>
              <w:pStyle w:val="ConsPlusNormal"/>
              <w:jc w:val="center"/>
            </w:pPr>
            <w:r>
              <w:t>1.1.</w:t>
            </w:r>
          </w:p>
        </w:tc>
        <w:tc>
          <w:tcPr>
            <w:tcW w:w="6350" w:type="dxa"/>
          </w:tcPr>
          <w:p w:rsidR="00A5282E" w:rsidRDefault="00A5282E">
            <w:pPr>
              <w:pStyle w:val="ConsPlusNormal"/>
            </w:pPr>
            <w:r>
              <w:t>Численность несовершеннолетних, состоящих на учете в комиссиях по делам несовершеннолетних и защите их прав (чел.)</w:t>
            </w:r>
          </w:p>
        </w:tc>
        <w:tc>
          <w:tcPr>
            <w:tcW w:w="717" w:type="dxa"/>
          </w:tcPr>
          <w:p w:rsidR="00A5282E" w:rsidRDefault="00A5282E">
            <w:pPr>
              <w:pStyle w:val="ConsPlusNormal"/>
            </w:pPr>
            <w:r>
              <w:t>510</w:t>
            </w:r>
          </w:p>
        </w:tc>
        <w:tc>
          <w:tcPr>
            <w:tcW w:w="717" w:type="dxa"/>
          </w:tcPr>
          <w:p w:rsidR="00A5282E" w:rsidRDefault="00A5282E">
            <w:pPr>
              <w:pStyle w:val="ConsPlusNormal"/>
            </w:pPr>
            <w:r>
              <w:t>630</w:t>
            </w:r>
          </w:p>
        </w:tc>
        <w:tc>
          <w:tcPr>
            <w:tcW w:w="718" w:type="dxa"/>
          </w:tcPr>
          <w:p w:rsidR="00A5282E" w:rsidRDefault="00A5282E">
            <w:pPr>
              <w:pStyle w:val="ConsPlusNormal"/>
            </w:pPr>
            <w:r>
              <w:t>610</w:t>
            </w:r>
          </w:p>
        </w:tc>
      </w:tr>
      <w:tr w:rsidR="00A5282E">
        <w:tc>
          <w:tcPr>
            <w:tcW w:w="567" w:type="dxa"/>
          </w:tcPr>
          <w:p w:rsidR="00A5282E" w:rsidRDefault="00A5282E">
            <w:pPr>
              <w:pStyle w:val="ConsPlusNormal"/>
              <w:jc w:val="center"/>
            </w:pPr>
            <w:r>
              <w:t>2.</w:t>
            </w:r>
          </w:p>
        </w:tc>
        <w:tc>
          <w:tcPr>
            <w:tcW w:w="8502" w:type="dxa"/>
            <w:gridSpan w:val="4"/>
          </w:tcPr>
          <w:p w:rsidR="00A5282E" w:rsidRDefault="00A5282E">
            <w:pPr>
              <w:pStyle w:val="ConsPlusNormal"/>
            </w:pPr>
            <w:r>
              <w:t xml:space="preserve">Задача 2. Разработка и реализация межведомственных программ индивидуальной работы с несовершеннолетними, вступившими в конфликт с законом, и их семьями в </w:t>
            </w:r>
            <w:r>
              <w:lastRenderedPageBreak/>
              <w:t>целях выхода из кризисной ситуации, включая мероприятия по их социальному сопровождению</w:t>
            </w:r>
          </w:p>
        </w:tc>
      </w:tr>
      <w:tr w:rsidR="00A5282E">
        <w:tc>
          <w:tcPr>
            <w:tcW w:w="567" w:type="dxa"/>
          </w:tcPr>
          <w:p w:rsidR="00A5282E" w:rsidRDefault="00A5282E">
            <w:pPr>
              <w:pStyle w:val="ConsPlusNormal"/>
              <w:jc w:val="center"/>
            </w:pPr>
            <w:r>
              <w:lastRenderedPageBreak/>
              <w:t>2.1.</w:t>
            </w:r>
          </w:p>
        </w:tc>
        <w:tc>
          <w:tcPr>
            <w:tcW w:w="6350" w:type="dxa"/>
          </w:tcPr>
          <w:p w:rsidR="00A5282E" w:rsidRDefault="00A5282E">
            <w:pPr>
              <w:pStyle w:val="ConsPlusNormal"/>
            </w:pPr>
            <w:r>
              <w:t>Численность несовершеннолетних, состоящих на учете в подразделениях по делам несовершеннолетних органов внутренних дел (чел.)</w:t>
            </w:r>
          </w:p>
        </w:tc>
        <w:tc>
          <w:tcPr>
            <w:tcW w:w="717" w:type="dxa"/>
          </w:tcPr>
          <w:p w:rsidR="00A5282E" w:rsidRDefault="00A5282E">
            <w:pPr>
              <w:pStyle w:val="ConsPlusNormal"/>
            </w:pPr>
            <w:r>
              <w:t>400</w:t>
            </w:r>
          </w:p>
        </w:tc>
        <w:tc>
          <w:tcPr>
            <w:tcW w:w="717" w:type="dxa"/>
          </w:tcPr>
          <w:p w:rsidR="00A5282E" w:rsidRDefault="00A5282E">
            <w:pPr>
              <w:pStyle w:val="ConsPlusNormal"/>
            </w:pPr>
            <w:r>
              <w:t>590</w:t>
            </w:r>
          </w:p>
        </w:tc>
        <w:tc>
          <w:tcPr>
            <w:tcW w:w="718" w:type="dxa"/>
          </w:tcPr>
          <w:p w:rsidR="00A5282E" w:rsidRDefault="00A5282E">
            <w:pPr>
              <w:pStyle w:val="ConsPlusNormal"/>
            </w:pPr>
            <w:r>
              <w:t>580</w:t>
            </w:r>
          </w:p>
        </w:tc>
      </w:tr>
      <w:tr w:rsidR="00A5282E">
        <w:tc>
          <w:tcPr>
            <w:tcW w:w="567" w:type="dxa"/>
          </w:tcPr>
          <w:p w:rsidR="00A5282E" w:rsidRDefault="00A5282E">
            <w:pPr>
              <w:pStyle w:val="ConsPlusNormal"/>
              <w:jc w:val="center"/>
            </w:pPr>
            <w:r>
              <w:t>2.2.</w:t>
            </w:r>
          </w:p>
        </w:tc>
        <w:tc>
          <w:tcPr>
            <w:tcW w:w="6350" w:type="dxa"/>
          </w:tcPr>
          <w:p w:rsidR="00A5282E" w:rsidRDefault="00A5282E">
            <w:pPr>
              <w:pStyle w:val="ConsPlusNormal"/>
            </w:pPr>
            <w:r>
              <w:t>Удельный вес несовершеннолетних, совершивших преступления или принявших в них участие, в общей численности несовершеннолетних (%)</w:t>
            </w:r>
          </w:p>
        </w:tc>
        <w:tc>
          <w:tcPr>
            <w:tcW w:w="717" w:type="dxa"/>
          </w:tcPr>
          <w:p w:rsidR="00A5282E" w:rsidRDefault="00A5282E">
            <w:pPr>
              <w:pStyle w:val="ConsPlusNormal"/>
            </w:pPr>
            <w:r>
              <w:t>0,35</w:t>
            </w:r>
          </w:p>
        </w:tc>
        <w:tc>
          <w:tcPr>
            <w:tcW w:w="717" w:type="dxa"/>
          </w:tcPr>
          <w:p w:rsidR="00A5282E" w:rsidRDefault="00A5282E">
            <w:pPr>
              <w:pStyle w:val="ConsPlusNormal"/>
            </w:pPr>
            <w:r>
              <w:t>0,34</w:t>
            </w:r>
          </w:p>
        </w:tc>
        <w:tc>
          <w:tcPr>
            <w:tcW w:w="718" w:type="dxa"/>
          </w:tcPr>
          <w:p w:rsidR="00A5282E" w:rsidRDefault="00A5282E">
            <w:pPr>
              <w:pStyle w:val="ConsPlusNormal"/>
            </w:pPr>
            <w:r>
              <w:t>0,33</w:t>
            </w:r>
          </w:p>
        </w:tc>
      </w:tr>
      <w:tr w:rsidR="00A5282E">
        <w:tc>
          <w:tcPr>
            <w:tcW w:w="567" w:type="dxa"/>
          </w:tcPr>
          <w:p w:rsidR="00A5282E" w:rsidRDefault="00A5282E">
            <w:pPr>
              <w:pStyle w:val="ConsPlusNormal"/>
              <w:jc w:val="center"/>
            </w:pPr>
            <w:r>
              <w:t>3.</w:t>
            </w:r>
          </w:p>
        </w:tc>
        <w:tc>
          <w:tcPr>
            <w:tcW w:w="8502" w:type="dxa"/>
            <w:gridSpan w:val="4"/>
          </w:tcPr>
          <w:p w:rsidR="00A5282E" w:rsidRDefault="00A5282E">
            <w:pPr>
              <w:pStyle w:val="ConsPlusNormal"/>
            </w:pPr>
            <w:r>
              <w:t>Задача 3. Реабилитация подростков, совершивших преступления и правонарушения, обеспечение досудебного и судебного сопровождения несовершеннолетних, вступивших в конфликт с законом, применение восстановительных технологий</w:t>
            </w:r>
          </w:p>
        </w:tc>
      </w:tr>
      <w:tr w:rsidR="00A5282E">
        <w:tc>
          <w:tcPr>
            <w:tcW w:w="567" w:type="dxa"/>
          </w:tcPr>
          <w:p w:rsidR="00A5282E" w:rsidRDefault="00A5282E">
            <w:pPr>
              <w:pStyle w:val="ConsPlusNormal"/>
              <w:jc w:val="center"/>
            </w:pPr>
            <w:r>
              <w:t>3.1.</w:t>
            </w:r>
          </w:p>
        </w:tc>
        <w:tc>
          <w:tcPr>
            <w:tcW w:w="6350" w:type="dxa"/>
          </w:tcPr>
          <w:p w:rsidR="00A5282E" w:rsidRDefault="00A5282E">
            <w:pPr>
              <w:pStyle w:val="ConsPlusNormal"/>
            </w:pPr>
            <w:r>
              <w:t>Удельный вес несовершеннолетних, совершивших преступление повторно, в общей численности несовершеннолетних, совершивших преступление (%)</w:t>
            </w:r>
          </w:p>
        </w:tc>
        <w:tc>
          <w:tcPr>
            <w:tcW w:w="717" w:type="dxa"/>
          </w:tcPr>
          <w:p w:rsidR="00A5282E" w:rsidRDefault="00A5282E">
            <w:pPr>
              <w:pStyle w:val="ConsPlusNormal"/>
            </w:pPr>
            <w:r>
              <w:t>16,3</w:t>
            </w:r>
          </w:p>
        </w:tc>
        <w:tc>
          <w:tcPr>
            <w:tcW w:w="717" w:type="dxa"/>
          </w:tcPr>
          <w:p w:rsidR="00A5282E" w:rsidRDefault="00A5282E">
            <w:pPr>
              <w:pStyle w:val="ConsPlusNormal"/>
            </w:pPr>
            <w:r>
              <w:t>15,5</w:t>
            </w:r>
          </w:p>
        </w:tc>
        <w:tc>
          <w:tcPr>
            <w:tcW w:w="718" w:type="dxa"/>
          </w:tcPr>
          <w:p w:rsidR="00A5282E" w:rsidRDefault="00A5282E">
            <w:pPr>
              <w:pStyle w:val="ConsPlusNormal"/>
            </w:pPr>
            <w:r>
              <w:t>15,0</w:t>
            </w:r>
          </w:p>
        </w:tc>
      </w:tr>
      <w:tr w:rsidR="00A5282E">
        <w:tc>
          <w:tcPr>
            <w:tcW w:w="567" w:type="dxa"/>
          </w:tcPr>
          <w:p w:rsidR="00A5282E" w:rsidRDefault="00A5282E">
            <w:pPr>
              <w:pStyle w:val="ConsPlusNormal"/>
              <w:jc w:val="center"/>
            </w:pPr>
            <w:r>
              <w:t>4.</w:t>
            </w:r>
          </w:p>
        </w:tc>
        <w:tc>
          <w:tcPr>
            <w:tcW w:w="8502" w:type="dxa"/>
            <w:gridSpan w:val="4"/>
          </w:tcPr>
          <w:p w:rsidR="00A5282E" w:rsidRDefault="00A5282E">
            <w:pPr>
              <w:pStyle w:val="ConsPlusNormal"/>
            </w:pPr>
            <w:r>
              <w:t>Задача 4. Развитие системы методического обеспечения и повышения компетентности специалистов органов и учреждений системы профилактики безнадзорности и правонарушений несовершеннолетних по работе с несовершеннолетними, находящимися в конфликте с законом</w:t>
            </w:r>
          </w:p>
        </w:tc>
      </w:tr>
      <w:tr w:rsidR="00A5282E">
        <w:tc>
          <w:tcPr>
            <w:tcW w:w="567" w:type="dxa"/>
          </w:tcPr>
          <w:p w:rsidR="00A5282E" w:rsidRDefault="00A5282E">
            <w:pPr>
              <w:pStyle w:val="ConsPlusNormal"/>
              <w:jc w:val="center"/>
            </w:pPr>
            <w:r>
              <w:t>4.1.</w:t>
            </w:r>
          </w:p>
        </w:tc>
        <w:tc>
          <w:tcPr>
            <w:tcW w:w="6350" w:type="dxa"/>
          </w:tcPr>
          <w:p w:rsidR="00A5282E" w:rsidRDefault="00A5282E">
            <w:pPr>
              <w:pStyle w:val="ConsPlusNormal"/>
            </w:pPr>
            <w:r>
              <w:t>Доля специалистов, работающих с несовершеннолетними правонарушителями и прошедших обучение, от общей численности специалистов организаций социального обслуживания (%)</w:t>
            </w:r>
          </w:p>
        </w:tc>
        <w:tc>
          <w:tcPr>
            <w:tcW w:w="717" w:type="dxa"/>
          </w:tcPr>
          <w:p w:rsidR="00A5282E" w:rsidRDefault="00A5282E">
            <w:pPr>
              <w:pStyle w:val="ConsPlusNormal"/>
            </w:pPr>
            <w:r>
              <w:t>23,0</w:t>
            </w:r>
          </w:p>
        </w:tc>
        <w:tc>
          <w:tcPr>
            <w:tcW w:w="717" w:type="dxa"/>
          </w:tcPr>
          <w:p w:rsidR="00A5282E" w:rsidRDefault="00A5282E">
            <w:pPr>
              <w:pStyle w:val="ConsPlusNormal"/>
            </w:pPr>
            <w:r>
              <w:t>24,0</w:t>
            </w:r>
          </w:p>
        </w:tc>
        <w:tc>
          <w:tcPr>
            <w:tcW w:w="718" w:type="dxa"/>
          </w:tcPr>
          <w:p w:rsidR="00A5282E" w:rsidRDefault="00A5282E">
            <w:pPr>
              <w:pStyle w:val="ConsPlusNormal"/>
            </w:pPr>
            <w:r>
              <w:t>25,0</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2015 - 2017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304"/>
        <w:gridCol w:w="1134"/>
        <w:gridCol w:w="1191"/>
        <w:gridCol w:w="2041"/>
        <w:gridCol w:w="1020"/>
        <w:gridCol w:w="1361"/>
      </w:tblGrid>
      <w:tr w:rsidR="00A5282E">
        <w:tc>
          <w:tcPr>
            <w:tcW w:w="1020" w:type="dxa"/>
            <w:vMerge w:val="restart"/>
            <w:vAlign w:val="center"/>
          </w:tcPr>
          <w:p w:rsidR="00A5282E" w:rsidRDefault="00A5282E">
            <w:pPr>
              <w:pStyle w:val="ConsPlusNormal"/>
              <w:jc w:val="center"/>
            </w:pPr>
            <w:r>
              <w:t>Год</w:t>
            </w:r>
          </w:p>
        </w:tc>
        <w:tc>
          <w:tcPr>
            <w:tcW w:w="8051" w:type="dxa"/>
            <w:gridSpan w:val="6"/>
            <w:vAlign w:val="center"/>
          </w:tcPr>
          <w:p w:rsidR="00A5282E" w:rsidRDefault="00A5282E">
            <w:pPr>
              <w:pStyle w:val="ConsPlusNormal"/>
              <w:jc w:val="center"/>
            </w:pPr>
            <w:r>
              <w:t>Источник финансирования</w:t>
            </w:r>
          </w:p>
        </w:tc>
      </w:tr>
      <w:tr w:rsidR="00A5282E">
        <w:tc>
          <w:tcPr>
            <w:tcW w:w="1020" w:type="dxa"/>
            <w:vMerge/>
          </w:tcPr>
          <w:p w:rsidR="00A5282E" w:rsidRDefault="00A5282E"/>
        </w:tc>
        <w:tc>
          <w:tcPr>
            <w:tcW w:w="1304" w:type="dxa"/>
            <w:vAlign w:val="center"/>
          </w:tcPr>
          <w:p w:rsidR="00A5282E" w:rsidRDefault="00A5282E">
            <w:pPr>
              <w:pStyle w:val="ConsPlusNormal"/>
              <w:jc w:val="center"/>
            </w:pPr>
            <w:r>
              <w:t xml:space="preserve">областной бюджет </w:t>
            </w:r>
            <w:hyperlink w:anchor="P10420" w:history="1">
              <w:r>
                <w:rPr>
                  <w:color w:val="0000FF"/>
                </w:rPr>
                <w:t>&lt;*&gt;</w:t>
              </w:r>
            </w:hyperlink>
          </w:p>
        </w:tc>
        <w:tc>
          <w:tcPr>
            <w:tcW w:w="1134" w:type="dxa"/>
            <w:vAlign w:val="center"/>
          </w:tcPr>
          <w:p w:rsidR="00A5282E" w:rsidRDefault="00A5282E">
            <w:pPr>
              <w:pStyle w:val="ConsPlusNormal"/>
              <w:jc w:val="center"/>
            </w:pPr>
            <w:r>
              <w:t>федеральный бюджет</w:t>
            </w:r>
          </w:p>
        </w:tc>
        <w:tc>
          <w:tcPr>
            <w:tcW w:w="1191" w:type="dxa"/>
            <w:vAlign w:val="center"/>
          </w:tcPr>
          <w:p w:rsidR="00A5282E" w:rsidRDefault="00A5282E">
            <w:pPr>
              <w:pStyle w:val="ConsPlusNormal"/>
              <w:jc w:val="center"/>
            </w:pPr>
            <w:r>
              <w:t>местные бюджеты</w:t>
            </w:r>
          </w:p>
        </w:tc>
        <w:tc>
          <w:tcPr>
            <w:tcW w:w="2041" w:type="dxa"/>
            <w:vAlign w:val="center"/>
          </w:tcPr>
          <w:p w:rsidR="00A5282E" w:rsidRDefault="00A5282E">
            <w:pPr>
              <w:pStyle w:val="ConsPlusNormal"/>
              <w:jc w:val="center"/>
            </w:pPr>
            <w:r>
              <w:t>бюджеты государственных внебюджетных фондов Российской Федерации (средства Фонда)</w:t>
            </w:r>
          </w:p>
        </w:tc>
        <w:tc>
          <w:tcPr>
            <w:tcW w:w="1020" w:type="dxa"/>
            <w:vAlign w:val="center"/>
          </w:tcPr>
          <w:p w:rsidR="00A5282E" w:rsidRDefault="00A5282E">
            <w:pPr>
              <w:pStyle w:val="ConsPlusNormal"/>
              <w:jc w:val="center"/>
            </w:pPr>
            <w:r>
              <w:t>другие внебюджетные источники</w:t>
            </w:r>
          </w:p>
        </w:tc>
        <w:tc>
          <w:tcPr>
            <w:tcW w:w="1361" w:type="dxa"/>
            <w:vAlign w:val="center"/>
          </w:tcPr>
          <w:p w:rsidR="00A5282E" w:rsidRDefault="00A5282E">
            <w:pPr>
              <w:pStyle w:val="ConsPlusNormal"/>
              <w:jc w:val="center"/>
            </w:pPr>
            <w:r>
              <w:t>всего</w:t>
            </w:r>
          </w:p>
        </w:tc>
      </w:tr>
      <w:tr w:rsidR="00A5282E">
        <w:tc>
          <w:tcPr>
            <w:tcW w:w="1020" w:type="dxa"/>
            <w:vAlign w:val="center"/>
          </w:tcPr>
          <w:p w:rsidR="00A5282E" w:rsidRDefault="00A5282E">
            <w:pPr>
              <w:pStyle w:val="ConsPlusNormal"/>
            </w:pPr>
            <w:r>
              <w:t>2015</w:t>
            </w:r>
          </w:p>
        </w:tc>
        <w:tc>
          <w:tcPr>
            <w:tcW w:w="1304" w:type="dxa"/>
          </w:tcPr>
          <w:p w:rsidR="00A5282E" w:rsidRDefault="00A5282E">
            <w:pPr>
              <w:pStyle w:val="ConsPlusNormal"/>
            </w:pPr>
            <w:r>
              <w:t>35855,034</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041" w:type="dxa"/>
          </w:tcPr>
          <w:p w:rsidR="00A5282E" w:rsidRDefault="00A5282E">
            <w:pPr>
              <w:pStyle w:val="ConsPlusNormal"/>
            </w:pPr>
            <w:r>
              <w:t>6097,865</w:t>
            </w:r>
          </w:p>
        </w:tc>
        <w:tc>
          <w:tcPr>
            <w:tcW w:w="1020" w:type="dxa"/>
          </w:tcPr>
          <w:p w:rsidR="00A5282E" w:rsidRDefault="00A5282E">
            <w:pPr>
              <w:pStyle w:val="ConsPlusNormal"/>
              <w:jc w:val="center"/>
            </w:pPr>
            <w:r>
              <w:t>-</w:t>
            </w:r>
          </w:p>
        </w:tc>
        <w:tc>
          <w:tcPr>
            <w:tcW w:w="1361" w:type="dxa"/>
          </w:tcPr>
          <w:p w:rsidR="00A5282E" w:rsidRDefault="00A5282E">
            <w:pPr>
              <w:pStyle w:val="ConsPlusNormal"/>
            </w:pPr>
            <w:r>
              <w:t>41952,899</w:t>
            </w:r>
          </w:p>
        </w:tc>
      </w:tr>
      <w:tr w:rsidR="00A5282E">
        <w:tc>
          <w:tcPr>
            <w:tcW w:w="1020" w:type="dxa"/>
            <w:vAlign w:val="center"/>
          </w:tcPr>
          <w:p w:rsidR="00A5282E" w:rsidRDefault="00A5282E">
            <w:pPr>
              <w:pStyle w:val="ConsPlusNormal"/>
            </w:pPr>
            <w:r>
              <w:t>2016</w:t>
            </w:r>
          </w:p>
        </w:tc>
        <w:tc>
          <w:tcPr>
            <w:tcW w:w="1304" w:type="dxa"/>
          </w:tcPr>
          <w:p w:rsidR="00A5282E" w:rsidRDefault="00A5282E">
            <w:pPr>
              <w:pStyle w:val="ConsPlusNormal"/>
            </w:pPr>
            <w:r>
              <w:t>38665,9</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041" w:type="dxa"/>
          </w:tcPr>
          <w:p w:rsidR="00A5282E" w:rsidRDefault="00A5282E">
            <w:pPr>
              <w:pStyle w:val="ConsPlusNormal"/>
            </w:pPr>
            <w:r>
              <w:t>5442,848</w:t>
            </w:r>
          </w:p>
        </w:tc>
        <w:tc>
          <w:tcPr>
            <w:tcW w:w="1020" w:type="dxa"/>
          </w:tcPr>
          <w:p w:rsidR="00A5282E" w:rsidRDefault="00A5282E">
            <w:pPr>
              <w:pStyle w:val="ConsPlusNormal"/>
              <w:jc w:val="center"/>
            </w:pPr>
            <w:r>
              <w:t>-</w:t>
            </w:r>
          </w:p>
        </w:tc>
        <w:tc>
          <w:tcPr>
            <w:tcW w:w="1361" w:type="dxa"/>
          </w:tcPr>
          <w:p w:rsidR="00A5282E" w:rsidRDefault="00A5282E">
            <w:pPr>
              <w:pStyle w:val="ConsPlusNormal"/>
            </w:pPr>
            <w:r>
              <w:t>44108,748</w:t>
            </w:r>
          </w:p>
        </w:tc>
      </w:tr>
      <w:tr w:rsidR="00A5282E">
        <w:tc>
          <w:tcPr>
            <w:tcW w:w="1020" w:type="dxa"/>
            <w:vAlign w:val="center"/>
          </w:tcPr>
          <w:p w:rsidR="00A5282E" w:rsidRDefault="00A5282E">
            <w:pPr>
              <w:pStyle w:val="ConsPlusNormal"/>
            </w:pPr>
            <w:r>
              <w:t>2017</w:t>
            </w:r>
          </w:p>
        </w:tc>
        <w:tc>
          <w:tcPr>
            <w:tcW w:w="1304" w:type="dxa"/>
          </w:tcPr>
          <w:p w:rsidR="00A5282E" w:rsidRDefault="00A5282E">
            <w:pPr>
              <w:pStyle w:val="ConsPlusNormal"/>
            </w:pPr>
            <w:r>
              <w:t>38665,9</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041" w:type="dxa"/>
          </w:tcPr>
          <w:p w:rsidR="00A5282E" w:rsidRDefault="00A5282E">
            <w:pPr>
              <w:pStyle w:val="ConsPlusNormal"/>
            </w:pPr>
            <w:r>
              <w:t>1638,855</w:t>
            </w:r>
          </w:p>
        </w:tc>
        <w:tc>
          <w:tcPr>
            <w:tcW w:w="1020" w:type="dxa"/>
          </w:tcPr>
          <w:p w:rsidR="00A5282E" w:rsidRDefault="00A5282E">
            <w:pPr>
              <w:pStyle w:val="ConsPlusNormal"/>
              <w:jc w:val="center"/>
            </w:pPr>
            <w:r>
              <w:t>-</w:t>
            </w:r>
          </w:p>
        </w:tc>
        <w:tc>
          <w:tcPr>
            <w:tcW w:w="1361" w:type="dxa"/>
          </w:tcPr>
          <w:p w:rsidR="00A5282E" w:rsidRDefault="00A5282E">
            <w:pPr>
              <w:pStyle w:val="ConsPlusNormal"/>
            </w:pPr>
            <w:r>
              <w:t>40304,755</w:t>
            </w:r>
          </w:p>
        </w:tc>
      </w:tr>
      <w:tr w:rsidR="00A5282E">
        <w:tc>
          <w:tcPr>
            <w:tcW w:w="1020" w:type="dxa"/>
            <w:vAlign w:val="center"/>
          </w:tcPr>
          <w:p w:rsidR="00A5282E" w:rsidRDefault="00A5282E">
            <w:pPr>
              <w:pStyle w:val="ConsPlusNormal"/>
            </w:pPr>
            <w:r>
              <w:t>ВСЕГО</w:t>
            </w:r>
          </w:p>
        </w:tc>
        <w:tc>
          <w:tcPr>
            <w:tcW w:w="1304" w:type="dxa"/>
          </w:tcPr>
          <w:p w:rsidR="00A5282E" w:rsidRDefault="00A5282E">
            <w:pPr>
              <w:pStyle w:val="ConsPlusNormal"/>
            </w:pPr>
            <w:r>
              <w:t>113186,834</w:t>
            </w:r>
          </w:p>
        </w:tc>
        <w:tc>
          <w:tcPr>
            <w:tcW w:w="113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2041" w:type="dxa"/>
          </w:tcPr>
          <w:p w:rsidR="00A5282E" w:rsidRDefault="00A5282E">
            <w:pPr>
              <w:pStyle w:val="ConsPlusNormal"/>
            </w:pPr>
            <w:r>
              <w:t>13179,568</w:t>
            </w:r>
          </w:p>
        </w:tc>
        <w:tc>
          <w:tcPr>
            <w:tcW w:w="1020" w:type="dxa"/>
          </w:tcPr>
          <w:p w:rsidR="00A5282E" w:rsidRDefault="00A5282E">
            <w:pPr>
              <w:pStyle w:val="ConsPlusNormal"/>
              <w:jc w:val="center"/>
            </w:pPr>
            <w:r>
              <w:t>-</w:t>
            </w:r>
          </w:p>
        </w:tc>
        <w:tc>
          <w:tcPr>
            <w:tcW w:w="1361" w:type="dxa"/>
          </w:tcPr>
          <w:p w:rsidR="00A5282E" w:rsidRDefault="00A5282E">
            <w:pPr>
              <w:pStyle w:val="ConsPlusNormal"/>
            </w:pPr>
            <w:r>
              <w:t>126366,402</w:t>
            </w:r>
          </w:p>
        </w:tc>
      </w:tr>
    </w:tbl>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7" w:name="P10420"/>
      <w:bookmarkEnd w:id="27"/>
      <w:r>
        <w:lastRenderedPageBreak/>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снижение численности несовершеннолетних, состоящих на учете в комиссиях по делам несовершеннолетних и защите их прав, с 630 человек в 2016 году до 610 человек в 2017 году;</w:t>
      </w:r>
    </w:p>
    <w:p w:rsidR="00A5282E" w:rsidRDefault="00A5282E">
      <w:pPr>
        <w:pStyle w:val="ConsPlusNormal"/>
        <w:spacing w:before="220"/>
        <w:ind w:firstLine="540"/>
        <w:jc w:val="both"/>
      </w:pPr>
      <w:r>
        <w:t>снижение численности несовершеннолетних, состоящих на учете в подразделениях по делам несовершеннолетних органов внутренних дел, с 590 человек в 2016 году до 580 человек в 2017 году;</w:t>
      </w:r>
    </w:p>
    <w:p w:rsidR="00A5282E" w:rsidRDefault="00A5282E">
      <w:pPr>
        <w:pStyle w:val="ConsPlusNormal"/>
        <w:spacing w:before="220"/>
        <w:ind w:firstLine="540"/>
        <w:jc w:val="both"/>
      </w:pPr>
      <w:r>
        <w:t>снижение удельного веса несовершеннолетних, совершивших преступления или принявших в них участие, в общей численности несовершеннолетних с 0,36 % в 2013 году до 0,33 % в 2017 году;</w:t>
      </w:r>
    </w:p>
    <w:p w:rsidR="00A5282E" w:rsidRDefault="00A5282E">
      <w:pPr>
        <w:pStyle w:val="ConsPlusNormal"/>
        <w:spacing w:before="220"/>
        <w:ind w:firstLine="540"/>
        <w:jc w:val="both"/>
      </w:pPr>
      <w:r>
        <w:t>снижение удельного веса несовершеннолетних, совершивших преступление повторно, в общей численности несовершеннолетних, совершивших преступление, с 16,8 % в 2013 году до 15,0 % в 2017 году;</w:t>
      </w:r>
    </w:p>
    <w:p w:rsidR="00A5282E" w:rsidRDefault="00A5282E">
      <w:pPr>
        <w:pStyle w:val="ConsPlusNormal"/>
        <w:spacing w:before="220"/>
        <w:ind w:firstLine="540"/>
        <w:jc w:val="both"/>
      </w:pPr>
      <w:r>
        <w:t>увеличение доли специалистов, работающих с несовершеннолетними правонарушителями и прошедших обучение, от общей численности специалистов организаций социального обслуживания с 22,0 % в 2013 году до 25,0 % в 2017 году.</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"Не оступись" на 2015 - 2017 годы"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92"/>
        <w:gridCol w:w="1984"/>
        <w:gridCol w:w="794"/>
        <w:gridCol w:w="1134"/>
        <w:gridCol w:w="1304"/>
        <w:gridCol w:w="1191"/>
        <w:gridCol w:w="1020"/>
        <w:gridCol w:w="1020"/>
      </w:tblGrid>
      <w:tr w:rsidR="00A5282E">
        <w:tc>
          <w:tcPr>
            <w:tcW w:w="567" w:type="dxa"/>
            <w:vMerge w:val="restart"/>
            <w:vAlign w:val="center"/>
          </w:tcPr>
          <w:p w:rsidR="00A5282E" w:rsidRDefault="00A5282E">
            <w:pPr>
              <w:pStyle w:val="ConsPlusNormal"/>
              <w:jc w:val="center"/>
            </w:pPr>
            <w:r>
              <w:t>N п/п</w:t>
            </w:r>
          </w:p>
        </w:tc>
        <w:tc>
          <w:tcPr>
            <w:tcW w:w="4592" w:type="dxa"/>
            <w:vMerge w:val="restart"/>
            <w:vAlign w:val="center"/>
          </w:tcPr>
          <w:p w:rsidR="00A5282E" w:rsidRDefault="00A5282E">
            <w:pPr>
              <w:pStyle w:val="ConsPlusNormal"/>
              <w:jc w:val="center"/>
            </w:pPr>
            <w:r>
              <w:t>Наименование мероприятия</w:t>
            </w:r>
          </w:p>
        </w:tc>
        <w:tc>
          <w:tcPr>
            <w:tcW w:w="1984"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304" w:type="dxa"/>
            <w:vMerge w:val="restart"/>
            <w:vAlign w:val="center"/>
          </w:tcPr>
          <w:p w:rsidR="00A5282E" w:rsidRDefault="00A5282E">
            <w:pPr>
              <w:pStyle w:val="ConsPlusNormal"/>
              <w:jc w:val="center"/>
            </w:pPr>
            <w:r>
              <w:t>Источник финансирования</w:t>
            </w:r>
          </w:p>
        </w:tc>
        <w:tc>
          <w:tcPr>
            <w:tcW w:w="3231" w:type="dxa"/>
            <w:gridSpan w:val="3"/>
            <w:vAlign w:val="center"/>
          </w:tcPr>
          <w:p w:rsidR="00A5282E" w:rsidRDefault="00A5282E">
            <w:pPr>
              <w:pStyle w:val="ConsPlusNormal"/>
              <w:jc w:val="center"/>
            </w:pPr>
            <w:r>
              <w:t>Объем финансирования по годам (тыс. руб.)</w:t>
            </w:r>
          </w:p>
        </w:tc>
      </w:tr>
      <w:tr w:rsidR="00A5282E">
        <w:tc>
          <w:tcPr>
            <w:tcW w:w="567" w:type="dxa"/>
            <w:vMerge/>
          </w:tcPr>
          <w:p w:rsidR="00A5282E" w:rsidRDefault="00A5282E"/>
        </w:tc>
        <w:tc>
          <w:tcPr>
            <w:tcW w:w="4592" w:type="dxa"/>
            <w:vMerge/>
          </w:tcPr>
          <w:p w:rsidR="00A5282E" w:rsidRDefault="00A5282E"/>
        </w:tc>
        <w:tc>
          <w:tcPr>
            <w:tcW w:w="1984" w:type="dxa"/>
            <w:vMerge/>
          </w:tcPr>
          <w:p w:rsidR="00A5282E" w:rsidRDefault="00A5282E"/>
        </w:tc>
        <w:tc>
          <w:tcPr>
            <w:tcW w:w="794" w:type="dxa"/>
            <w:vMerge/>
          </w:tcPr>
          <w:p w:rsidR="00A5282E" w:rsidRDefault="00A5282E"/>
        </w:tc>
        <w:tc>
          <w:tcPr>
            <w:tcW w:w="1134" w:type="dxa"/>
            <w:vMerge/>
          </w:tcPr>
          <w:p w:rsidR="00A5282E" w:rsidRDefault="00A5282E"/>
        </w:tc>
        <w:tc>
          <w:tcPr>
            <w:tcW w:w="1304" w:type="dxa"/>
            <w:vMerge/>
          </w:tcPr>
          <w:p w:rsidR="00A5282E" w:rsidRDefault="00A5282E"/>
        </w:tc>
        <w:tc>
          <w:tcPr>
            <w:tcW w:w="1191" w:type="dxa"/>
            <w:vAlign w:val="center"/>
          </w:tcPr>
          <w:p w:rsidR="00A5282E" w:rsidRDefault="00A5282E">
            <w:pPr>
              <w:pStyle w:val="ConsPlusNormal"/>
              <w:jc w:val="center"/>
            </w:pPr>
            <w:r>
              <w:t>2015</w:t>
            </w:r>
          </w:p>
        </w:tc>
        <w:tc>
          <w:tcPr>
            <w:tcW w:w="1020" w:type="dxa"/>
            <w:vAlign w:val="center"/>
          </w:tcPr>
          <w:p w:rsidR="00A5282E" w:rsidRDefault="00A5282E">
            <w:pPr>
              <w:pStyle w:val="ConsPlusNormal"/>
              <w:jc w:val="center"/>
            </w:pPr>
            <w:r>
              <w:t>2016</w:t>
            </w:r>
          </w:p>
        </w:tc>
        <w:tc>
          <w:tcPr>
            <w:tcW w:w="1020" w:type="dxa"/>
            <w:vAlign w:val="center"/>
          </w:tcPr>
          <w:p w:rsidR="00A5282E" w:rsidRDefault="00A5282E">
            <w:pPr>
              <w:pStyle w:val="ConsPlusNormal"/>
              <w:jc w:val="center"/>
            </w:pPr>
            <w:r>
              <w:t>2017</w:t>
            </w:r>
          </w:p>
        </w:tc>
      </w:tr>
      <w:tr w:rsidR="00A5282E">
        <w:tc>
          <w:tcPr>
            <w:tcW w:w="567" w:type="dxa"/>
            <w:vAlign w:val="center"/>
          </w:tcPr>
          <w:p w:rsidR="00A5282E" w:rsidRDefault="00A5282E">
            <w:pPr>
              <w:pStyle w:val="ConsPlusNormal"/>
              <w:jc w:val="center"/>
            </w:pPr>
            <w:r>
              <w:t>1</w:t>
            </w:r>
          </w:p>
        </w:tc>
        <w:tc>
          <w:tcPr>
            <w:tcW w:w="4592" w:type="dxa"/>
            <w:vAlign w:val="center"/>
          </w:tcPr>
          <w:p w:rsidR="00A5282E" w:rsidRDefault="00A5282E">
            <w:pPr>
              <w:pStyle w:val="ConsPlusNormal"/>
              <w:jc w:val="center"/>
            </w:pPr>
            <w:r>
              <w:t>2</w:t>
            </w:r>
          </w:p>
        </w:tc>
        <w:tc>
          <w:tcPr>
            <w:tcW w:w="1984"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304" w:type="dxa"/>
            <w:vAlign w:val="center"/>
          </w:tcPr>
          <w:p w:rsidR="00A5282E" w:rsidRDefault="00A5282E">
            <w:pPr>
              <w:pStyle w:val="ConsPlusNormal"/>
              <w:jc w:val="center"/>
            </w:pPr>
            <w:r>
              <w:t>6</w:t>
            </w:r>
          </w:p>
        </w:tc>
        <w:tc>
          <w:tcPr>
            <w:tcW w:w="1191" w:type="dxa"/>
            <w:vAlign w:val="center"/>
          </w:tcPr>
          <w:p w:rsidR="00A5282E" w:rsidRDefault="00A5282E">
            <w:pPr>
              <w:pStyle w:val="ConsPlusNormal"/>
              <w:jc w:val="center"/>
            </w:pPr>
            <w:r>
              <w:t>7</w:t>
            </w:r>
          </w:p>
        </w:tc>
        <w:tc>
          <w:tcPr>
            <w:tcW w:w="1020" w:type="dxa"/>
            <w:vAlign w:val="center"/>
          </w:tcPr>
          <w:p w:rsidR="00A5282E" w:rsidRDefault="00A5282E">
            <w:pPr>
              <w:pStyle w:val="ConsPlusNormal"/>
              <w:jc w:val="center"/>
            </w:pPr>
            <w:r>
              <w:t>8</w:t>
            </w:r>
          </w:p>
        </w:tc>
        <w:tc>
          <w:tcPr>
            <w:tcW w:w="1020" w:type="dxa"/>
            <w:vAlign w:val="center"/>
          </w:tcPr>
          <w:p w:rsidR="00A5282E" w:rsidRDefault="00A5282E">
            <w:pPr>
              <w:pStyle w:val="ConsPlusNormal"/>
              <w:jc w:val="center"/>
            </w:pPr>
            <w:r>
              <w:t>9</w:t>
            </w:r>
          </w:p>
        </w:tc>
      </w:tr>
      <w:tr w:rsidR="00A5282E">
        <w:tc>
          <w:tcPr>
            <w:tcW w:w="567" w:type="dxa"/>
          </w:tcPr>
          <w:p w:rsidR="00A5282E" w:rsidRDefault="00A5282E">
            <w:pPr>
              <w:pStyle w:val="ConsPlusNormal"/>
              <w:jc w:val="center"/>
              <w:outlineLvl w:val="3"/>
            </w:pPr>
            <w:r>
              <w:t>1.</w:t>
            </w:r>
          </w:p>
        </w:tc>
        <w:tc>
          <w:tcPr>
            <w:tcW w:w="13039" w:type="dxa"/>
            <w:gridSpan w:val="8"/>
          </w:tcPr>
          <w:p w:rsidR="00A5282E" w:rsidRDefault="00A5282E">
            <w:pPr>
              <w:pStyle w:val="ConsPlusNormal"/>
            </w:pPr>
            <w:r>
              <w:t>Задача 1. Профилактика правонарушений несовершеннолетних, оказание воспитательного воздействия на несовершеннолетних, совершивших правонарушения, в том числе посредством использования современных возможностей информационно-коммуникационного взаимодействия в социальных сетях</w:t>
            </w:r>
          </w:p>
        </w:tc>
      </w:tr>
      <w:tr w:rsidR="00A5282E">
        <w:tc>
          <w:tcPr>
            <w:tcW w:w="567" w:type="dxa"/>
          </w:tcPr>
          <w:p w:rsidR="00A5282E" w:rsidRDefault="00A5282E">
            <w:pPr>
              <w:pStyle w:val="ConsPlusNormal"/>
              <w:jc w:val="center"/>
            </w:pPr>
            <w:r>
              <w:t>1.1.</w:t>
            </w:r>
          </w:p>
        </w:tc>
        <w:tc>
          <w:tcPr>
            <w:tcW w:w="4592" w:type="dxa"/>
          </w:tcPr>
          <w:p w:rsidR="00A5282E" w:rsidRDefault="00A5282E">
            <w:pPr>
              <w:pStyle w:val="ConsPlusNormal"/>
            </w:pPr>
            <w:r>
              <w:t>Создание информационно-консультационного портала "Рука помощи" для несовершеннолетних правонарушителей, их родителей и специалистов, осуществляющих сопровождение данной категорий несовершеннолетних</w:t>
            </w:r>
          </w:p>
        </w:tc>
        <w:tc>
          <w:tcPr>
            <w:tcW w:w="1984" w:type="dxa"/>
          </w:tcPr>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180,0</w:t>
            </w:r>
          </w:p>
        </w:tc>
        <w:tc>
          <w:tcPr>
            <w:tcW w:w="1020" w:type="dxa"/>
          </w:tcPr>
          <w:p w:rsidR="00A5282E" w:rsidRDefault="00A5282E">
            <w:pPr>
              <w:pStyle w:val="ConsPlusNormal"/>
            </w:pPr>
            <w:r>
              <w:t>41,0</w:t>
            </w:r>
          </w:p>
        </w:tc>
        <w:tc>
          <w:tcPr>
            <w:tcW w:w="1020" w:type="dxa"/>
          </w:tcPr>
          <w:p w:rsidR="00A5282E" w:rsidRDefault="00A5282E">
            <w:pPr>
              <w:pStyle w:val="ConsPlusNormal"/>
            </w:pPr>
            <w:r>
              <w:t>41,0</w:t>
            </w:r>
          </w:p>
        </w:tc>
      </w:tr>
      <w:tr w:rsidR="00A5282E">
        <w:tc>
          <w:tcPr>
            <w:tcW w:w="567" w:type="dxa"/>
          </w:tcPr>
          <w:p w:rsidR="00A5282E" w:rsidRDefault="00A5282E">
            <w:pPr>
              <w:pStyle w:val="ConsPlusNormal"/>
              <w:jc w:val="center"/>
            </w:pPr>
            <w:r>
              <w:t>1.2.</w:t>
            </w:r>
          </w:p>
        </w:tc>
        <w:tc>
          <w:tcPr>
            <w:tcW w:w="4592" w:type="dxa"/>
          </w:tcPr>
          <w:p w:rsidR="00A5282E" w:rsidRDefault="00A5282E">
            <w:pPr>
              <w:pStyle w:val="ConsPlusNormal"/>
            </w:pPr>
            <w:r>
              <w:t>Создание на базе организаций социального обслуживания служб (клубов, опорных площадок) по работе с подростками группы социального риска</w:t>
            </w:r>
          </w:p>
        </w:tc>
        <w:tc>
          <w:tcPr>
            <w:tcW w:w="1984"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1396,07</w:t>
            </w:r>
          </w:p>
        </w:tc>
        <w:tc>
          <w:tcPr>
            <w:tcW w:w="1020" w:type="dxa"/>
          </w:tcPr>
          <w:p w:rsidR="00A5282E" w:rsidRDefault="00A5282E">
            <w:pPr>
              <w:pStyle w:val="ConsPlusNormal"/>
            </w:pPr>
            <w:r>
              <w:t>1965,4</w:t>
            </w:r>
          </w:p>
        </w:tc>
        <w:tc>
          <w:tcPr>
            <w:tcW w:w="1020" w:type="dxa"/>
          </w:tcPr>
          <w:p w:rsidR="00A5282E" w:rsidRDefault="00A5282E">
            <w:pPr>
              <w:pStyle w:val="ConsPlusNormal"/>
            </w:pPr>
            <w:r>
              <w:t>844,92</w:t>
            </w:r>
          </w:p>
        </w:tc>
      </w:tr>
      <w:tr w:rsidR="00A5282E">
        <w:tc>
          <w:tcPr>
            <w:tcW w:w="567" w:type="dxa"/>
          </w:tcPr>
          <w:p w:rsidR="00A5282E" w:rsidRDefault="00A5282E">
            <w:pPr>
              <w:pStyle w:val="ConsPlusNormal"/>
              <w:jc w:val="center"/>
            </w:pPr>
            <w:r>
              <w:t>1.3.</w:t>
            </w:r>
          </w:p>
        </w:tc>
        <w:tc>
          <w:tcPr>
            <w:tcW w:w="4592" w:type="dxa"/>
          </w:tcPr>
          <w:p w:rsidR="00A5282E" w:rsidRDefault="00A5282E">
            <w:pPr>
              <w:pStyle w:val="ConsPlusNormal"/>
            </w:pPr>
            <w:r>
              <w:t xml:space="preserve">Организация деятельности спортивных клубов </w:t>
            </w:r>
            <w:r>
              <w:lastRenderedPageBreak/>
              <w:t>для несовершеннолетних правонарушителей на базе областного бюджетного учреждения социального обслуживания "Новгородский социально-реабилитационный центр для несовершеннолетних "Подросток", Валдайского, Демянского и Маловишерского комплексных центров социального обслуживания населения</w:t>
            </w:r>
          </w:p>
        </w:tc>
        <w:tc>
          <w:tcPr>
            <w:tcW w:w="1984" w:type="dxa"/>
          </w:tcPr>
          <w:p w:rsidR="00A5282E" w:rsidRDefault="00A5282E">
            <w:pPr>
              <w:pStyle w:val="ConsPlusNormal"/>
            </w:pPr>
            <w:r>
              <w:lastRenderedPageBreak/>
              <w:t xml:space="preserve">организации </w:t>
            </w:r>
            <w:r>
              <w:lastRenderedPageBreak/>
              <w:t>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 xml:space="preserve">2015 - </w:t>
            </w:r>
            <w:r>
              <w:lastRenderedPageBreak/>
              <w:t>2016 годы</w:t>
            </w:r>
          </w:p>
        </w:tc>
        <w:tc>
          <w:tcPr>
            <w:tcW w:w="1134" w:type="dxa"/>
          </w:tcPr>
          <w:p w:rsidR="00A5282E" w:rsidRDefault="00A5282E">
            <w:pPr>
              <w:pStyle w:val="ConsPlusNormal"/>
              <w:jc w:val="center"/>
            </w:pPr>
            <w:r>
              <w:lastRenderedPageBreak/>
              <w:t>1.1</w:t>
            </w:r>
          </w:p>
        </w:tc>
        <w:tc>
          <w:tcPr>
            <w:tcW w:w="1304" w:type="dxa"/>
          </w:tcPr>
          <w:p w:rsidR="00A5282E" w:rsidRDefault="00A5282E">
            <w:pPr>
              <w:pStyle w:val="ConsPlusNormal"/>
            </w:pPr>
            <w:r>
              <w:t xml:space="preserve">средства </w:t>
            </w:r>
            <w:r>
              <w:lastRenderedPageBreak/>
              <w:t>Фонда</w:t>
            </w:r>
          </w:p>
        </w:tc>
        <w:tc>
          <w:tcPr>
            <w:tcW w:w="1191" w:type="dxa"/>
          </w:tcPr>
          <w:p w:rsidR="00A5282E" w:rsidRDefault="00A5282E">
            <w:pPr>
              <w:pStyle w:val="ConsPlusNormal"/>
            </w:pPr>
            <w:r>
              <w:lastRenderedPageBreak/>
              <w:t>656,0</w:t>
            </w:r>
          </w:p>
        </w:tc>
        <w:tc>
          <w:tcPr>
            <w:tcW w:w="1020" w:type="dxa"/>
          </w:tcPr>
          <w:p w:rsidR="00A5282E" w:rsidRDefault="00A5282E">
            <w:pPr>
              <w:pStyle w:val="ConsPlusNormal"/>
            </w:pPr>
            <w:r>
              <w:t>396,0</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1.4.</w:t>
            </w:r>
          </w:p>
        </w:tc>
        <w:tc>
          <w:tcPr>
            <w:tcW w:w="4592" w:type="dxa"/>
          </w:tcPr>
          <w:p w:rsidR="00A5282E" w:rsidRDefault="00A5282E">
            <w:pPr>
              <w:pStyle w:val="ConsPlusNormal"/>
            </w:pPr>
            <w:r>
              <w:t>Организация деятельности мастерских для профессиональной ориентации несовершеннолетних правонарушителей на базе областного бюджетного учреждения социального обслуживания "Новгородский социально-реабилитационный центр для несовершеннолетних "Подросток" и Демянского комплексного центра социального обслуживания населения</w:t>
            </w:r>
          </w:p>
        </w:tc>
        <w:tc>
          <w:tcPr>
            <w:tcW w:w="1984"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367,56</w:t>
            </w:r>
          </w:p>
        </w:tc>
        <w:tc>
          <w:tcPr>
            <w:tcW w:w="1020" w:type="dxa"/>
          </w:tcPr>
          <w:p w:rsidR="00A5282E" w:rsidRDefault="00A5282E">
            <w:pPr>
              <w:pStyle w:val="ConsPlusNormal"/>
            </w:pPr>
            <w:r>
              <w:t>76,26</w:t>
            </w:r>
          </w:p>
        </w:tc>
        <w:tc>
          <w:tcPr>
            <w:tcW w:w="1020" w:type="dxa"/>
          </w:tcPr>
          <w:p w:rsidR="00A5282E" w:rsidRDefault="00A5282E">
            <w:pPr>
              <w:pStyle w:val="ConsPlusNormal"/>
            </w:pPr>
            <w:r>
              <w:t>76,26</w:t>
            </w:r>
          </w:p>
        </w:tc>
      </w:tr>
      <w:tr w:rsidR="00A5282E">
        <w:tc>
          <w:tcPr>
            <w:tcW w:w="567" w:type="dxa"/>
          </w:tcPr>
          <w:p w:rsidR="00A5282E" w:rsidRDefault="00A5282E">
            <w:pPr>
              <w:pStyle w:val="ConsPlusNormal"/>
              <w:jc w:val="center"/>
            </w:pPr>
            <w:r>
              <w:t>1.5.</w:t>
            </w:r>
          </w:p>
        </w:tc>
        <w:tc>
          <w:tcPr>
            <w:tcW w:w="4592" w:type="dxa"/>
          </w:tcPr>
          <w:p w:rsidR="00A5282E" w:rsidRDefault="00A5282E">
            <w:pPr>
              <w:pStyle w:val="ConsPlusNormal"/>
            </w:pPr>
            <w:r>
              <w:t>Внедрение эффективной формы наставничества "тьюторское сопровождение" по профилактике правонарушений среди несовершеннолетних с помощью медиапрограммы "Путь к цели" на базе 19 организаций социального обслуживания</w:t>
            </w:r>
          </w:p>
        </w:tc>
        <w:tc>
          <w:tcPr>
            <w:tcW w:w="1984"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2015 - 2016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343,08</w:t>
            </w:r>
          </w:p>
        </w:tc>
        <w:tc>
          <w:tcPr>
            <w:tcW w:w="1020" w:type="dxa"/>
          </w:tcPr>
          <w:p w:rsidR="00A5282E" w:rsidRDefault="00A5282E">
            <w:pPr>
              <w:pStyle w:val="ConsPlusNormal"/>
            </w:pPr>
            <w:r>
              <w:t>686,16</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1.6.</w:t>
            </w:r>
          </w:p>
        </w:tc>
        <w:tc>
          <w:tcPr>
            <w:tcW w:w="4592" w:type="dxa"/>
          </w:tcPr>
          <w:p w:rsidR="00A5282E" w:rsidRDefault="00A5282E">
            <w:pPr>
              <w:pStyle w:val="ConsPlusNormal"/>
            </w:pPr>
            <w:r>
              <w:t>Организация проведения профилактических занятий с несовершеннолетними, склонными к правонарушениям, и их родителями по программам "Седьмая дверь", "12 шагов", "Профилактика употребления ПАВ и жестокого обращения"</w:t>
            </w:r>
          </w:p>
        </w:tc>
        <w:tc>
          <w:tcPr>
            <w:tcW w:w="1984" w:type="dxa"/>
          </w:tcPr>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департамент</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1.7.</w:t>
            </w:r>
          </w:p>
        </w:tc>
        <w:tc>
          <w:tcPr>
            <w:tcW w:w="4592" w:type="dxa"/>
          </w:tcPr>
          <w:p w:rsidR="00A5282E" w:rsidRDefault="00A5282E">
            <w:pPr>
              <w:pStyle w:val="ConsPlusNormal"/>
            </w:pPr>
            <w:r>
              <w:t>Проведение тематических профилактических мероприятий "Школа полиции" в образовательных организациях, организациях для детей-сирот и детей, оставшихся без попечения родителей, организациях отдыха и оздоровления детей</w:t>
            </w:r>
          </w:p>
        </w:tc>
        <w:tc>
          <w:tcPr>
            <w:tcW w:w="1984" w:type="dxa"/>
          </w:tcPr>
          <w:p w:rsidR="00A5282E" w:rsidRDefault="00A5282E">
            <w:pPr>
              <w:pStyle w:val="ConsPlusNormal"/>
            </w:pPr>
            <w:r>
              <w:t>УМВД по 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образовательные организации</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1.8.</w:t>
            </w:r>
          </w:p>
        </w:tc>
        <w:tc>
          <w:tcPr>
            <w:tcW w:w="4592" w:type="dxa"/>
          </w:tcPr>
          <w:p w:rsidR="00A5282E" w:rsidRDefault="00A5282E">
            <w:pPr>
              <w:pStyle w:val="ConsPlusNormal"/>
            </w:pPr>
            <w:r>
              <w:t>Внедрение социально-реабилитационной программы для несовершеннолетних правонарушителей во время летних каникул на базе областного автономного образовательного учреждения дополнительного образования "Морской центр капитана Варухина Н.Г.", муниципального автономного учреждения дополнительного образования детей "Детский оздоровительно-образовательный центр "Дзержинец"</w:t>
            </w:r>
          </w:p>
        </w:tc>
        <w:tc>
          <w:tcPr>
            <w:tcW w:w="1984" w:type="dxa"/>
          </w:tcPr>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551,68</w:t>
            </w:r>
          </w:p>
        </w:tc>
        <w:tc>
          <w:tcPr>
            <w:tcW w:w="1020" w:type="dxa"/>
          </w:tcPr>
          <w:p w:rsidR="00A5282E" w:rsidRDefault="00A5282E">
            <w:pPr>
              <w:pStyle w:val="ConsPlusNormal"/>
            </w:pPr>
            <w:r>
              <w:t>515,075</w:t>
            </w:r>
          </w:p>
        </w:tc>
        <w:tc>
          <w:tcPr>
            <w:tcW w:w="1020" w:type="dxa"/>
          </w:tcPr>
          <w:p w:rsidR="00A5282E" w:rsidRDefault="00A5282E">
            <w:pPr>
              <w:pStyle w:val="ConsPlusNormal"/>
            </w:pPr>
            <w:r>
              <w:t>515,075</w:t>
            </w:r>
          </w:p>
        </w:tc>
      </w:tr>
      <w:tr w:rsidR="00A5282E">
        <w:tc>
          <w:tcPr>
            <w:tcW w:w="567" w:type="dxa"/>
          </w:tcPr>
          <w:p w:rsidR="00A5282E" w:rsidRDefault="00A5282E">
            <w:pPr>
              <w:pStyle w:val="ConsPlusNormal"/>
              <w:jc w:val="center"/>
            </w:pPr>
            <w:r>
              <w:t>1.9.</w:t>
            </w:r>
          </w:p>
        </w:tc>
        <w:tc>
          <w:tcPr>
            <w:tcW w:w="4592" w:type="dxa"/>
          </w:tcPr>
          <w:p w:rsidR="00A5282E" w:rsidRDefault="00A5282E">
            <w:pPr>
              <w:pStyle w:val="ConsPlusNormal"/>
            </w:pPr>
            <w:r>
              <w:t>Внедрение технологии профессиональной ориентации несовершеннолетних правонарушителей в возрасте от 14 до 18 лет</w:t>
            </w:r>
          </w:p>
        </w:tc>
        <w:tc>
          <w:tcPr>
            <w:tcW w:w="1984" w:type="dxa"/>
          </w:tcPr>
          <w:p w:rsidR="00A5282E" w:rsidRDefault="00A5282E">
            <w:pPr>
              <w:pStyle w:val="ConsPlusNormal"/>
            </w:pPr>
            <w:r>
              <w:t>департамент</w:t>
            </w:r>
          </w:p>
        </w:tc>
        <w:tc>
          <w:tcPr>
            <w:tcW w:w="794" w:type="dxa"/>
          </w:tcPr>
          <w:p w:rsidR="00A5282E" w:rsidRDefault="00A5282E">
            <w:pPr>
              <w:pStyle w:val="ConsPlusNormal"/>
              <w:jc w:val="center"/>
            </w:pPr>
            <w:r>
              <w:t>2015 - 2016 годы</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158,875</w:t>
            </w:r>
          </w:p>
        </w:tc>
        <w:tc>
          <w:tcPr>
            <w:tcW w:w="1020" w:type="dxa"/>
          </w:tcPr>
          <w:p w:rsidR="00A5282E" w:rsidRDefault="00A5282E">
            <w:pPr>
              <w:pStyle w:val="ConsPlusNormal"/>
            </w:pPr>
            <w:r>
              <w:t>158,875</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1.10.</w:t>
            </w:r>
          </w:p>
        </w:tc>
        <w:tc>
          <w:tcPr>
            <w:tcW w:w="4592" w:type="dxa"/>
          </w:tcPr>
          <w:p w:rsidR="00A5282E" w:rsidRDefault="00A5282E">
            <w:pPr>
              <w:pStyle w:val="ConsPlusNormal"/>
            </w:pPr>
            <w:r>
              <w:t xml:space="preserve">Внедрение эффективной формы наставничества "тьюторское сопровождение" по профилактике правонарушений среди несовершеннолетних с помощью медиапрограммы "Путь к цели" на базе федерального казенного учреждения </w:t>
            </w:r>
            <w:r>
              <w:lastRenderedPageBreak/>
              <w:t>"Уголовно-исполнительная инспекция УФСИН России по Новгородской области"</w:t>
            </w:r>
          </w:p>
        </w:tc>
        <w:tc>
          <w:tcPr>
            <w:tcW w:w="1984" w:type="dxa"/>
          </w:tcPr>
          <w:p w:rsidR="00A5282E" w:rsidRDefault="00A5282E">
            <w:pPr>
              <w:pStyle w:val="ConsPlusNormal"/>
            </w:pPr>
            <w:r>
              <w:lastRenderedPageBreak/>
              <w:t>центр развития социального обслуживания</w:t>
            </w:r>
          </w:p>
          <w:p w:rsidR="00A5282E" w:rsidRDefault="00A5282E">
            <w:pPr>
              <w:pStyle w:val="ConsPlusNormal"/>
            </w:pPr>
          </w:p>
          <w:p w:rsidR="00A5282E" w:rsidRDefault="00A5282E">
            <w:pPr>
              <w:pStyle w:val="ConsPlusNormal"/>
            </w:pPr>
            <w:r>
              <w:t xml:space="preserve">УФСИН России по Новгородской </w:t>
            </w:r>
            <w:r>
              <w:lastRenderedPageBreak/>
              <w:t>области</w:t>
            </w:r>
          </w:p>
        </w:tc>
        <w:tc>
          <w:tcPr>
            <w:tcW w:w="794" w:type="dxa"/>
          </w:tcPr>
          <w:p w:rsidR="00A5282E" w:rsidRDefault="00A5282E">
            <w:pPr>
              <w:pStyle w:val="ConsPlusNormal"/>
              <w:jc w:val="center"/>
            </w:pPr>
            <w:r>
              <w:lastRenderedPageBreak/>
              <w:t>2016 год</w:t>
            </w:r>
          </w:p>
        </w:tc>
        <w:tc>
          <w:tcPr>
            <w:tcW w:w="1134" w:type="dxa"/>
          </w:tcPr>
          <w:p w:rsidR="00A5282E" w:rsidRDefault="00A5282E">
            <w:pPr>
              <w:pStyle w:val="ConsPlusNormal"/>
              <w:jc w:val="center"/>
            </w:pPr>
            <w:r>
              <w:t>1.1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jc w:val="center"/>
            </w:pPr>
            <w:r>
              <w:t>-</w:t>
            </w:r>
          </w:p>
        </w:tc>
        <w:tc>
          <w:tcPr>
            <w:tcW w:w="1020" w:type="dxa"/>
          </w:tcPr>
          <w:p w:rsidR="00A5282E" w:rsidRDefault="00A5282E">
            <w:pPr>
              <w:pStyle w:val="ConsPlusNormal"/>
            </w:pPr>
            <w:r>
              <w:t>57,18</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lastRenderedPageBreak/>
              <w:t>2.</w:t>
            </w:r>
          </w:p>
        </w:tc>
        <w:tc>
          <w:tcPr>
            <w:tcW w:w="13039" w:type="dxa"/>
            <w:gridSpan w:val="8"/>
          </w:tcPr>
          <w:p w:rsidR="00A5282E" w:rsidRDefault="00A5282E">
            <w:pPr>
              <w:pStyle w:val="ConsPlusNormal"/>
            </w:pPr>
            <w:r>
              <w:t>Задача 2. Разработка и реализация межведомственных программ индивидуальной работы с несовершеннолетними, вступившими в конфликт с законом, и их семьями в целях выхода из кризисной ситуации, включая мероприятия по их социальному сопровождению</w:t>
            </w:r>
          </w:p>
        </w:tc>
      </w:tr>
      <w:tr w:rsidR="00A5282E">
        <w:tc>
          <w:tcPr>
            <w:tcW w:w="567" w:type="dxa"/>
          </w:tcPr>
          <w:p w:rsidR="00A5282E" w:rsidRDefault="00A5282E">
            <w:pPr>
              <w:pStyle w:val="ConsPlusNormal"/>
              <w:jc w:val="center"/>
            </w:pPr>
            <w:r>
              <w:t>2.1.</w:t>
            </w:r>
          </w:p>
        </w:tc>
        <w:tc>
          <w:tcPr>
            <w:tcW w:w="4592" w:type="dxa"/>
          </w:tcPr>
          <w:p w:rsidR="00A5282E" w:rsidRDefault="00A5282E">
            <w:pPr>
              <w:pStyle w:val="ConsPlusNormal"/>
            </w:pPr>
            <w:r>
              <w:t>Внедрение инновационной информационной системы многоуровневого программного комплекса "Находка-КДН"</w:t>
            </w:r>
          </w:p>
        </w:tc>
        <w:tc>
          <w:tcPr>
            <w:tcW w:w="1984" w:type="dxa"/>
          </w:tcPr>
          <w:p w:rsidR="00A5282E" w:rsidRDefault="00A5282E">
            <w:pPr>
              <w:pStyle w:val="ConsPlusNormal"/>
            </w:pPr>
            <w:r>
              <w:t>комитет по вопросам безопасности и правопорядка</w:t>
            </w:r>
          </w:p>
          <w:p w:rsidR="00A5282E" w:rsidRDefault="00A5282E">
            <w:pPr>
              <w:pStyle w:val="ConsPlusNormal"/>
            </w:pPr>
          </w:p>
          <w:p w:rsidR="00A5282E" w:rsidRDefault="00A5282E">
            <w:pPr>
              <w:pStyle w:val="ConsPlusNormal"/>
            </w:pPr>
            <w:r>
              <w:t>областная КДН и ЗП</w:t>
            </w:r>
          </w:p>
        </w:tc>
        <w:tc>
          <w:tcPr>
            <w:tcW w:w="794" w:type="dxa"/>
          </w:tcPr>
          <w:p w:rsidR="00A5282E" w:rsidRDefault="00A5282E">
            <w:pPr>
              <w:pStyle w:val="ConsPlusNormal"/>
              <w:jc w:val="center"/>
            </w:pPr>
            <w:r>
              <w:t>2015 - 2016 годы</w:t>
            </w:r>
          </w:p>
        </w:tc>
        <w:tc>
          <w:tcPr>
            <w:tcW w:w="1134" w:type="dxa"/>
          </w:tcPr>
          <w:p w:rsidR="00A5282E" w:rsidRDefault="00A5282E">
            <w:pPr>
              <w:pStyle w:val="ConsPlusNormal"/>
              <w:jc w:val="center"/>
            </w:pPr>
            <w:r>
              <w:t>2.1, 2.2</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637,8</w:t>
            </w:r>
          </w:p>
        </w:tc>
        <w:tc>
          <w:tcPr>
            <w:tcW w:w="1020" w:type="dxa"/>
          </w:tcPr>
          <w:p w:rsidR="00A5282E" w:rsidRDefault="00A5282E">
            <w:pPr>
              <w:pStyle w:val="ConsPlusNormal"/>
            </w:pPr>
            <w:r>
              <w:t>328,8</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2.2.</w:t>
            </w:r>
          </w:p>
        </w:tc>
        <w:tc>
          <w:tcPr>
            <w:tcW w:w="4592" w:type="dxa"/>
          </w:tcPr>
          <w:p w:rsidR="00A5282E" w:rsidRDefault="00A5282E">
            <w:pPr>
              <w:pStyle w:val="ConsPlusNormal"/>
            </w:pPr>
            <w:r>
              <w:t>Организация деятельности кабинетов психологической помощи несовершеннолетним, состоящим на учете в комиссиях по делам несовершеннолетних и защите их прав, подразделениях органов внутренних дел, находящимся в конфликте с законом, жертвам преступлений, в организациях социального обслуживания, образовательных организациях</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2.1, 2.2</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454,8</w:t>
            </w:r>
          </w:p>
        </w:tc>
        <w:tc>
          <w:tcPr>
            <w:tcW w:w="1020" w:type="dxa"/>
          </w:tcPr>
          <w:p w:rsidR="00A5282E" w:rsidRDefault="00A5282E">
            <w:pPr>
              <w:pStyle w:val="ConsPlusNormal"/>
            </w:pPr>
            <w:r>
              <w:t>748,1</w:t>
            </w:r>
          </w:p>
        </w:tc>
        <w:tc>
          <w:tcPr>
            <w:tcW w:w="1020" w:type="dxa"/>
          </w:tcPr>
          <w:p w:rsidR="00A5282E" w:rsidRDefault="00A5282E">
            <w:pPr>
              <w:pStyle w:val="ConsPlusNormal"/>
            </w:pPr>
            <w:r>
              <w:t>161,6</w:t>
            </w:r>
          </w:p>
        </w:tc>
      </w:tr>
      <w:tr w:rsidR="00A5282E">
        <w:tc>
          <w:tcPr>
            <w:tcW w:w="567" w:type="dxa"/>
          </w:tcPr>
          <w:p w:rsidR="00A5282E" w:rsidRDefault="00A5282E">
            <w:pPr>
              <w:pStyle w:val="ConsPlusNormal"/>
              <w:jc w:val="center"/>
            </w:pPr>
            <w:r>
              <w:t>2.3.</w:t>
            </w:r>
          </w:p>
        </w:tc>
        <w:tc>
          <w:tcPr>
            <w:tcW w:w="4592" w:type="dxa"/>
          </w:tcPr>
          <w:p w:rsidR="00A5282E" w:rsidRDefault="00A5282E">
            <w:pPr>
              <w:pStyle w:val="ConsPlusNormal"/>
            </w:pPr>
            <w:r>
              <w:t>Организация социально-психологического сопровождения несовершеннолетних, находящихся в конфликте с законом</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2.1, 2.2</w:t>
            </w:r>
          </w:p>
        </w:tc>
        <w:tc>
          <w:tcPr>
            <w:tcW w:w="1304" w:type="dxa"/>
          </w:tcPr>
          <w:p w:rsidR="00A5282E" w:rsidRDefault="00A5282E">
            <w:pPr>
              <w:pStyle w:val="ConsPlusNormal"/>
              <w:jc w:val="center"/>
            </w:pPr>
            <w:r>
              <w:t>-</w:t>
            </w:r>
          </w:p>
        </w:tc>
        <w:tc>
          <w:tcPr>
            <w:tcW w:w="1191" w:type="dxa"/>
          </w:tcPr>
          <w:p w:rsidR="00A5282E" w:rsidRDefault="00A5282E">
            <w:pPr>
              <w:pStyle w:val="ConsPlusNormal"/>
              <w:jc w:val="center"/>
            </w:pPr>
            <w:r>
              <w:t>-</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2.4.</w:t>
            </w:r>
          </w:p>
        </w:tc>
        <w:tc>
          <w:tcPr>
            <w:tcW w:w="4592" w:type="dxa"/>
          </w:tcPr>
          <w:p w:rsidR="00A5282E" w:rsidRDefault="00A5282E">
            <w:pPr>
              <w:pStyle w:val="ConsPlusNormal"/>
            </w:pPr>
            <w:r>
              <w:t xml:space="preserve">Организация оказания психологической помощи несовершеннолетним, состоящим на </w:t>
            </w:r>
            <w:r>
              <w:lastRenderedPageBreak/>
              <w:t>учете в федеральном казенном учреждении "Уголовно-исполнительная инспекция УФСИН России по Новгородской области"</w:t>
            </w:r>
          </w:p>
        </w:tc>
        <w:tc>
          <w:tcPr>
            <w:tcW w:w="1984" w:type="dxa"/>
          </w:tcPr>
          <w:p w:rsidR="00A5282E" w:rsidRDefault="00A5282E">
            <w:pPr>
              <w:pStyle w:val="ConsPlusNormal"/>
            </w:pPr>
            <w:r>
              <w:lastRenderedPageBreak/>
              <w:t xml:space="preserve">УФСИН России по Новгородской </w:t>
            </w:r>
            <w:r>
              <w:lastRenderedPageBreak/>
              <w:t>области</w:t>
            </w:r>
          </w:p>
        </w:tc>
        <w:tc>
          <w:tcPr>
            <w:tcW w:w="794" w:type="dxa"/>
          </w:tcPr>
          <w:p w:rsidR="00A5282E" w:rsidRDefault="00A5282E">
            <w:pPr>
              <w:pStyle w:val="ConsPlusNormal"/>
              <w:jc w:val="center"/>
            </w:pPr>
            <w:r>
              <w:lastRenderedPageBreak/>
              <w:t>2016 год</w:t>
            </w:r>
          </w:p>
        </w:tc>
        <w:tc>
          <w:tcPr>
            <w:tcW w:w="1134" w:type="dxa"/>
          </w:tcPr>
          <w:p w:rsidR="00A5282E" w:rsidRDefault="00A5282E">
            <w:pPr>
              <w:pStyle w:val="ConsPlusNormal"/>
              <w:jc w:val="center"/>
            </w:pPr>
            <w:r>
              <w:t>2.1, 2.2</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jc w:val="center"/>
            </w:pPr>
            <w:r>
              <w:t>-</w:t>
            </w:r>
          </w:p>
        </w:tc>
        <w:tc>
          <w:tcPr>
            <w:tcW w:w="1020" w:type="dxa"/>
          </w:tcPr>
          <w:p w:rsidR="00A5282E" w:rsidRDefault="00A5282E">
            <w:pPr>
              <w:pStyle w:val="ConsPlusNormal"/>
            </w:pPr>
            <w:r>
              <w:t>75,8</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lastRenderedPageBreak/>
              <w:t>3.</w:t>
            </w:r>
          </w:p>
        </w:tc>
        <w:tc>
          <w:tcPr>
            <w:tcW w:w="13039" w:type="dxa"/>
            <w:gridSpan w:val="8"/>
          </w:tcPr>
          <w:p w:rsidR="00A5282E" w:rsidRDefault="00A5282E">
            <w:pPr>
              <w:pStyle w:val="ConsPlusNormal"/>
            </w:pPr>
            <w:r>
              <w:t>Задача 3. Реабилитация подростков, совершивших преступления и правонарушения, обеспечение досудебного и судебного сопровождения несовершеннолетних, вступивших в конфликт с законом, применение восстановительных технологий</w:t>
            </w:r>
          </w:p>
        </w:tc>
      </w:tr>
      <w:tr w:rsidR="00A5282E">
        <w:tc>
          <w:tcPr>
            <w:tcW w:w="567" w:type="dxa"/>
          </w:tcPr>
          <w:p w:rsidR="00A5282E" w:rsidRDefault="00A5282E">
            <w:pPr>
              <w:pStyle w:val="ConsPlusNormal"/>
              <w:jc w:val="center"/>
            </w:pPr>
            <w:r>
              <w:t>3.1.</w:t>
            </w:r>
          </w:p>
        </w:tc>
        <w:tc>
          <w:tcPr>
            <w:tcW w:w="4592" w:type="dxa"/>
          </w:tcPr>
          <w:p w:rsidR="00A5282E" w:rsidRDefault="00A5282E">
            <w:pPr>
              <w:pStyle w:val="ConsPlusNormal"/>
            </w:pPr>
            <w:r>
              <w:t>Организация досудебного и судебного сопровождения несовершеннолетних, находящихся в конфликте с законом, специалистами организаций социального обслуживания (организация распространения опыта реализации проекта "Навигатор")</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t>2015 - 2017 годы</w:t>
            </w:r>
          </w:p>
        </w:tc>
        <w:tc>
          <w:tcPr>
            <w:tcW w:w="1134" w:type="dxa"/>
          </w:tcPr>
          <w:p w:rsidR="00A5282E" w:rsidRDefault="00A5282E">
            <w:pPr>
              <w:pStyle w:val="ConsPlusNormal"/>
              <w:jc w:val="center"/>
            </w:pPr>
            <w:r>
              <w:t>3.1</w:t>
            </w:r>
          </w:p>
        </w:tc>
        <w:tc>
          <w:tcPr>
            <w:tcW w:w="1304" w:type="dxa"/>
          </w:tcPr>
          <w:p w:rsidR="00A5282E" w:rsidRDefault="00A5282E">
            <w:pPr>
              <w:pStyle w:val="ConsPlusNormal"/>
            </w:pPr>
            <w:r>
              <w:t xml:space="preserve">областной бюджет </w:t>
            </w:r>
            <w:hyperlink w:anchor="P10679" w:history="1">
              <w:r>
                <w:rPr>
                  <w:color w:val="0000FF"/>
                </w:rPr>
                <w:t>&lt;*&gt;</w:t>
              </w:r>
            </w:hyperlink>
          </w:p>
        </w:tc>
        <w:tc>
          <w:tcPr>
            <w:tcW w:w="1191" w:type="dxa"/>
          </w:tcPr>
          <w:p w:rsidR="00A5282E" w:rsidRDefault="00A5282E">
            <w:pPr>
              <w:pStyle w:val="ConsPlusNormal"/>
            </w:pPr>
            <w:r>
              <w:t>35855,034</w:t>
            </w:r>
          </w:p>
        </w:tc>
        <w:tc>
          <w:tcPr>
            <w:tcW w:w="1020" w:type="dxa"/>
          </w:tcPr>
          <w:p w:rsidR="00A5282E" w:rsidRDefault="00A5282E">
            <w:pPr>
              <w:pStyle w:val="ConsPlusNormal"/>
            </w:pPr>
            <w:r>
              <w:t>38665,9</w:t>
            </w:r>
          </w:p>
        </w:tc>
        <w:tc>
          <w:tcPr>
            <w:tcW w:w="1020" w:type="dxa"/>
          </w:tcPr>
          <w:p w:rsidR="00A5282E" w:rsidRDefault="00A5282E">
            <w:pPr>
              <w:pStyle w:val="ConsPlusNormal"/>
            </w:pPr>
            <w:r>
              <w:t>38665,9</w:t>
            </w:r>
          </w:p>
        </w:tc>
      </w:tr>
      <w:tr w:rsidR="00A5282E">
        <w:tc>
          <w:tcPr>
            <w:tcW w:w="567" w:type="dxa"/>
          </w:tcPr>
          <w:p w:rsidR="00A5282E" w:rsidRDefault="00A5282E">
            <w:pPr>
              <w:pStyle w:val="ConsPlusNormal"/>
              <w:jc w:val="center"/>
            </w:pPr>
            <w:r>
              <w:t>3.2.</w:t>
            </w:r>
          </w:p>
        </w:tc>
        <w:tc>
          <w:tcPr>
            <w:tcW w:w="4592" w:type="dxa"/>
          </w:tcPr>
          <w:p w:rsidR="00A5282E" w:rsidRDefault="00A5282E">
            <w:pPr>
              <w:pStyle w:val="ConsPlusNormal"/>
            </w:pPr>
            <w:r>
              <w:t>Организация постоянно действующих циклов тренингов для подростков, состоящих на учете в Новгородском центре социальной помощи семье и детям и находящихся в ЦВСНП</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областное автономное учреждение "Комплексный центр социального обслуживания населения Великого Новгорода и Новгородского района"</w:t>
            </w:r>
          </w:p>
          <w:p w:rsidR="00A5282E" w:rsidRDefault="00A5282E">
            <w:pPr>
              <w:pStyle w:val="ConsPlusNormal"/>
            </w:pPr>
          </w:p>
          <w:p w:rsidR="00A5282E" w:rsidRDefault="00A5282E">
            <w:pPr>
              <w:pStyle w:val="ConsPlusNormal"/>
            </w:pPr>
            <w:r>
              <w:t>УМВД по области</w:t>
            </w:r>
          </w:p>
        </w:tc>
        <w:tc>
          <w:tcPr>
            <w:tcW w:w="794" w:type="dxa"/>
          </w:tcPr>
          <w:p w:rsidR="00A5282E" w:rsidRDefault="00A5282E">
            <w:pPr>
              <w:pStyle w:val="ConsPlusNormal"/>
              <w:jc w:val="center"/>
            </w:pPr>
            <w:r>
              <w:t>2016 год</w:t>
            </w:r>
          </w:p>
        </w:tc>
        <w:tc>
          <w:tcPr>
            <w:tcW w:w="1134" w:type="dxa"/>
          </w:tcPr>
          <w:p w:rsidR="00A5282E" w:rsidRDefault="00A5282E">
            <w:pPr>
              <w:pStyle w:val="ConsPlusNormal"/>
              <w:jc w:val="center"/>
            </w:pPr>
            <w:r>
              <w:t>3.1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jc w:val="center"/>
            </w:pPr>
            <w:r>
              <w:t>-</w:t>
            </w:r>
          </w:p>
        </w:tc>
        <w:tc>
          <w:tcPr>
            <w:tcW w:w="1020" w:type="dxa"/>
          </w:tcPr>
          <w:p w:rsidR="00A5282E" w:rsidRDefault="00A5282E">
            <w:pPr>
              <w:pStyle w:val="ConsPlusNormal"/>
            </w:pPr>
            <w:r>
              <w:t>127,1</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outlineLvl w:val="3"/>
            </w:pPr>
            <w:r>
              <w:t>4.</w:t>
            </w:r>
          </w:p>
        </w:tc>
        <w:tc>
          <w:tcPr>
            <w:tcW w:w="13039" w:type="dxa"/>
            <w:gridSpan w:val="8"/>
          </w:tcPr>
          <w:p w:rsidR="00A5282E" w:rsidRDefault="00A5282E">
            <w:pPr>
              <w:pStyle w:val="ConsPlusNormal"/>
            </w:pPr>
            <w:r>
              <w:t>Задача 4. Развитие системы методического обеспечения и повышения компетентности специалистов органов и учреждений системы профилактики безнадзорности и правонарушений несовершеннолетних по работе с несовершеннолетними, находящимися в конфликте с законом</w:t>
            </w:r>
          </w:p>
        </w:tc>
      </w:tr>
      <w:tr w:rsidR="00A5282E">
        <w:tc>
          <w:tcPr>
            <w:tcW w:w="567" w:type="dxa"/>
          </w:tcPr>
          <w:p w:rsidR="00A5282E" w:rsidRDefault="00A5282E">
            <w:pPr>
              <w:pStyle w:val="ConsPlusNormal"/>
              <w:jc w:val="center"/>
            </w:pPr>
            <w:r>
              <w:t>4.1.</w:t>
            </w:r>
          </w:p>
        </w:tc>
        <w:tc>
          <w:tcPr>
            <w:tcW w:w="4592" w:type="dxa"/>
          </w:tcPr>
          <w:p w:rsidR="00A5282E" w:rsidRDefault="00A5282E">
            <w:pPr>
              <w:pStyle w:val="ConsPlusNormal"/>
            </w:pPr>
            <w:r>
              <w:t xml:space="preserve">Создание ресурсной службы по оказанию </w:t>
            </w:r>
            <w:r>
              <w:lastRenderedPageBreak/>
              <w:t>помощи специалистам, работающим с несовершеннолетними правонарушителями, родителями и жертвами преступлений</w:t>
            </w:r>
          </w:p>
        </w:tc>
        <w:tc>
          <w:tcPr>
            <w:tcW w:w="1984" w:type="dxa"/>
          </w:tcPr>
          <w:p w:rsidR="00A5282E" w:rsidRDefault="00A5282E">
            <w:pPr>
              <w:pStyle w:val="ConsPlusNormal"/>
            </w:pPr>
            <w:r>
              <w:lastRenderedPageBreak/>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lastRenderedPageBreak/>
              <w:t xml:space="preserve">2015 </w:t>
            </w:r>
            <w:r>
              <w:lastRenderedPageBreak/>
              <w:t>год</w:t>
            </w:r>
          </w:p>
        </w:tc>
        <w:tc>
          <w:tcPr>
            <w:tcW w:w="1134" w:type="dxa"/>
          </w:tcPr>
          <w:p w:rsidR="00A5282E" w:rsidRDefault="00A5282E">
            <w:pPr>
              <w:pStyle w:val="ConsPlusNormal"/>
              <w:jc w:val="center"/>
            </w:pPr>
            <w:r>
              <w:lastRenderedPageBreak/>
              <w:t>4.1</w:t>
            </w:r>
          </w:p>
        </w:tc>
        <w:tc>
          <w:tcPr>
            <w:tcW w:w="1304" w:type="dxa"/>
          </w:tcPr>
          <w:p w:rsidR="00A5282E" w:rsidRDefault="00A5282E">
            <w:pPr>
              <w:pStyle w:val="ConsPlusNormal"/>
            </w:pPr>
            <w:r>
              <w:t xml:space="preserve">средства </w:t>
            </w:r>
            <w:r>
              <w:lastRenderedPageBreak/>
              <w:t>Фонда</w:t>
            </w:r>
          </w:p>
        </w:tc>
        <w:tc>
          <w:tcPr>
            <w:tcW w:w="1191" w:type="dxa"/>
          </w:tcPr>
          <w:p w:rsidR="00A5282E" w:rsidRDefault="00A5282E">
            <w:pPr>
              <w:pStyle w:val="ConsPlusNormal"/>
            </w:pPr>
            <w:r>
              <w:lastRenderedPageBreak/>
              <w:t>317,0</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lastRenderedPageBreak/>
              <w:t>4.2.</w:t>
            </w:r>
          </w:p>
        </w:tc>
        <w:tc>
          <w:tcPr>
            <w:tcW w:w="4592" w:type="dxa"/>
          </w:tcPr>
          <w:p w:rsidR="00A5282E" w:rsidRDefault="00A5282E">
            <w:pPr>
              <w:pStyle w:val="ConsPlusNormal"/>
            </w:pPr>
            <w:r>
              <w:t>Проведение обучающего межведомственного семинара по современным подходам к профилактике правонарушений "Традиционное и новое в профилактике и преодолении правонарушений среди несовершеннолетних" для специалистов органов и учреждений системы профилактики безнадзорности и правонарушений несовершеннолетних</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4.1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528,3</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4.3.</w:t>
            </w:r>
          </w:p>
        </w:tc>
        <w:tc>
          <w:tcPr>
            <w:tcW w:w="4592" w:type="dxa"/>
          </w:tcPr>
          <w:p w:rsidR="00A5282E" w:rsidRDefault="00A5282E">
            <w:pPr>
              <w:pStyle w:val="ConsPlusNormal"/>
            </w:pPr>
            <w:r>
              <w:t>Организация обучающего семинара по методам и техникам групповой работы психолога с трудными подростками по курсу "Социальная психология: методы и техники групповой работы психолога с трудными подростками, деструктивное поведение личности и группы"</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2015 год</w:t>
            </w:r>
          </w:p>
        </w:tc>
        <w:tc>
          <w:tcPr>
            <w:tcW w:w="1134" w:type="dxa"/>
          </w:tcPr>
          <w:p w:rsidR="00A5282E" w:rsidRDefault="00A5282E">
            <w:pPr>
              <w:pStyle w:val="ConsPlusNormal"/>
              <w:jc w:val="center"/>
            </w:pPr>
            <w:r>
              <w:t>4.1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pPr>
            <w:r>
              <w:t>506,7</w:t>
            </w:r>
          </w:p>
        </w:tc>
        <w:tc>
          <w:tcPr>
            <w:tcW w:w="1020"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567" w:type="dxa"/>
          </w:tcPr>
          <w:p w:rsidR="00A5282E" w:rsidRDefault="00A5282E">
            <w:pPr>
              <w:pStyle w:val="ConsPlusNormal"/>
              <w:jc w:val="center"/>
            </w:pPr>
            <w:r>
              <w:t>4.4.</w:t>
            </w:r>
          </w:p>
        </w:tc>
        <w:tc>
          <w:tcPr>
            <w:tcW w:w="4592" w:type="dxa"/>
          </w:tcPr>
          <w:p w:rsidR="00A5282E" w:rsidRDefault="00A5282E">
            <w:pPr>
              <w:pStyle w:val="ConsPlusNormal"/>
            </w:pPr>
            <w:r>
              <w:t>Организация проведения межрегионального семинара-совещания "Лучшие практики профилактики правонарушений и ресоциализации несовершеннолетних правонарушителей"</w:t>
            </w:r>
          </w:p>
        </w:tc>
        <w:tc>
          <w:tcPr>
            <w:tcW w:w="1984"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год</w:t>
            </w:r>
          </w:p>
        </w:tc>
        <w:tc>
          <w:tcPr>
            <w:tcW w:w="1134" w:type="dxa"/>
          </w:tcPr>
          <w:p w:rsidR="00A5282E" w:rsidRDefault="00A5282E">
            <w:pPr>
              <w:pStyle w:val="ConsPlusNormal"/>
              <w:jc w:val="center"/>
            </w:pPr>
            <w:r>
              <w:t>4.1</w:t>
            </w:r>
          </w:p>
        </w:tc>
        <w:tc>
          <w:tcPr>
            <w:tcW w:w="1304" w:type="dxa"/>
          </w:tcPr>
          <w:p w:rsidR="00A5282E" w:rsidRDefault="00A5282E">
            <w:pPr>
              <w:pStyle w:val="ConsPlusNormal"/>
            </w:pPr>
            <w:r>
              <w:t>средства Фонда</w:t>
            </w:r>
          </w:p>
        </w:tc>
        <w:tc>
          <w:tcPr>
            <w:tcW w:w="1191" w:type="dxa"/>
          </w:tcPr>
          <w:p w:rsidR="00A5282E" w:rsidRDefault="00A5282E">
            <w:pPr>
              <w:pStyle w:val="ConsPlusNormal"/>
              <w:jc w:val="center"/>
            </w:pPr>
            <w:r>
              <w:t>-</w:t>
            </w:r>
          </w:p>
        </w:tc>
        <w:tc>
          <w:tcPr>
            <w:tcW w:w="1020" w:type="dxa"/>
          </w:tcPr>
          <w:p w:rsidR="00A5282E" w:rsidRDefault="00A5282E">
            <w:pPr>
              <w:pStyle w:val="ConsPlusNormal"/>
            </w:pPr>
            <w:r>
              <w:t>267,098</w:t>
            </w:r>
          </w:p>
        </w:tc>
        <w:tc>
          <w:tcPr>
            <w:tcW w:w="1020" w:type="dxa"/>
          </w:tcPr>
          <w:p w:rsidR="00A5282E" w:rsidRDefault="00A5282E">
            <w:pPr>
              <w:pStyle w:val="ConsPlusNormal"/>
              <w:jc w:val="center"/>
            </w:pPr>
            <w:r>
              <w:t>-</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28" w:name="P10679"/>
      <w:bookmarkEnd w:id="28"/>
      <w:r>
        <w:t>&lt;*&gt; Предоставление областным бюджетным и автономным учреждениям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center"/>
        <w:outlineLvl w:val="1"/>
      </w:pPr>
      <w:bookmarkStart w:id="29" w:name="P10681"/>
      <w:bookmarkEnd w:id="29"/>
      <w:r>
        <w:t>XVI. Подпрограмма "Никому не отдам" на 2016 - 2017 годы"</w:t>
      </w:r>
    </w:p>
    <w:p w:rsidR="00A5282E" w:rsidRDefault="00A5282E">
      <w:pPr>
        <w:pStyle w:val="ConsPlusNormal"/>
        <w:jc w:val="center"/>
      </w:pPr>
      <w:r>
        <w:t>государственной программы Новгородской области</w:t>
      </w:r>
    </w:p>
    <w:p w:rsidR="00A5282E" w:rsidRDefault="00A5282E">
      <w:pPr>
        <w:pStyle w:val="ConsPlusNormal"/>
        <w:jc w:val="center"/>
      </w:pPr>
      <w:r>
        <w:t>"Социальная поддержка граждан в Новгородской области</w:t>
      </w:r>
    </w:p>
    <w:p w:rsidR="00A5282E" w:rsidRDefault="00A5282E">
      <w:pPr>
        <w:pStyle w:val="ConsPlusNormal"/>
        <w:jc w:val="center"/>
      </w:pPr>
      <w:r>
        <w:t>на 2014 - 2020 годы"</w:t>
      </w:r>
    </w:p>
    <w:p w:rsidR="00A5282E" w:rsidRDefault="00A5282E">
      <w:pPr>
        <w:pStyle w:val="ConsPlusNormal"/>
        <w:jc w:val="both"/>
      </w:pPr>
    </w:p>
    <w:p w:rsidR="00A5282E" w:rsidRDefault="00A5282E">
      <w:pPr>
        <w:pStyle w:val="ConsPlusNormal"/>
        <w:jc w:val="center"/>
        <w:outlineLvl w:val="2"/>
      </w:pPr>
      <w:r>
        <w:t>Паспорт подпрограммы</w:t>
      </w:r>
    </w:p>
    <w:p w:rsidR="00A5282E" w:rsidRDefault="00A5282E">
      <w:pPr>
        <w:pStyle w:val="ConsPlusNormal"/>
        <w:jc w:val="both"/>
      </w:pPr>
    </w:p>
    <w:p w:rsidR="00A5282E" w:rsidRDefault="00A5282E">
      <w:pPr>
        <w:pStyle w:val="ConsPlusNormal"/>
        <w:ind w:firstLine="540"/>
        <w:jc w:val="both"/>
      </w:pPr>
      <w:r>
        <w:t>1. Исполнители подпрограммы:</w:t>
      </w:r>
    </w:p>
    <w:p w:rsidR="00A5282E" w:rsidRDefault="00A5282E">
      <w:pPr>
        <w:pStyle w:val="ConsPlusNormal"/>
        <w:spacing w:before="220"/>
        <w:ind w:firstLine="540"/>
        <w:jc w:val="both"/>
      </w:pPr>
      <w:r>
        <w:t>департамент;</w:t>
      </w:r>
    </w:p>
    <w:p w:rsidR="00A5282E" w:rsidRDefault="00A5282E">
      <w:pPr>
        <w:pStyle w:val="ConsPlusNormal"/>
        <w:spacing w:before="220"/>
        <w:ind w:firstLine="540"/>
        <w:jc w:val="both"/>
      </w:pPr>
      <w:r>
        <w:t>департамент образования и молодежной политики Новгородской области;</w:t>
      </w:r>
    </w:p>
    <w:p w:rsidR="00A5282E" w:rsidRDefault="00A5282E">
      <w:pPr>
        <w:pStyle w:val="ConsPlusNormal"/>
        <w:spacing w:before="220"/>
        <w:ind w:firstLine="540"/>
        <w:jc w:val="both"/>
      </w:pPr>
      <w:r>
        <w:t>департамент здравоохранения Новгородской области;</w:t>
      </w:r>
    </w:p>
    <w:p w:rsidR="00A5282E" w:rsidRDefault="00A5282E">
      <w:pPr>
        <w:pStyle w:val="ConsPlusNormal"/>
        <w:spacing w:before="220"/>
        <w:ind w:firstLine="540"/>
        <w:jc w:val="both"/>
      </w:pPr>
      <w:r>
        <w:t>центр развития социального обслуживания (по согласованию);</w:t>
      </w:r>
    </w:p>
    <w:p w:rsidR="00A5282E" w:rsidRDefault="00A5282E">
      <w:pPr>
        <w:pStyle w:val="ConsPlusNormal"/>
        <w:spacing w:before="220"/>
        <w:ind w:firstLine="540"/>
        <w:jc w:val="both"/>
      </w:pPr>
      <w:r>
        <w:t>организации социального обслуживания (по согласованию);</w:t>
      </w:r>
    </w:p>
    <w:p w:rsidR="00A5282E" w:rsidRDefault="00A5282E">
      <w:pPr>
        <w:pStyle w:val="ConsPlusNormal"/>
        <w:spacing w:before="220"/>
        <w:ind w:firstLine="540"/>
        <w:jc w:val="both"/>
      </w:pPr>
      <w:r>
        <w:t>медицинские организации (по согласованию);</w:t>
      </w:r>
    </w:p>
    <w:p w:rsidR="00A5282E" w:rsidRDefault="00A5282E">
      <w:pPr>
        <w:pStyle w:val="ConsPlusNormal"/>
        <w:spacing w:before="220"/>
        <w:ind w:firstLine="540"/>
        <w:jc w:val="both"/>
      </w:pPr>
      <w:r>
        <w:t>образовательные организации (по согласованию);</w:t>
      </w:r>
    </w:p>
    <w:p w:rsidR="00A5282E" w:rsidRDefault="00A5282E">
      <w:pPr>
        <w:pStyle w:val="ConsPlusNormal"/>
        <w:spacing w:before="220"/>
        <w:ind w:firstLine="540"/>
        <w:jc w:val="both"/>
      </w:pPr>
      <w:r>
        <w:t>реабилитационный центр (по согласованию);</w:t>
      </w:r>
    </w:p>
    <w:p w:rsidR="00A5282E" w:rsidRDefault="00A5282E">
      <w:pPr>
        <w:pStyle w:val="ConsPlusNormal"/>
        <w:spacing w:before="220"/>
        <w:ind w:firstLine="540"/>
        <w:jc w:val="both"/>
      </w:pPr>
      <w:r>
        <w:t>Фонд "Сохрани жизнь" (по согласованию);</w:t>
      </w:r>
    </w:p>
    <w:p w:rsidR="00A5282E" w:rsidRDefault="00A5282E">
      <w:pPr>
        <w:pStyle w:val="ConsPlusNormal"/>
        <w:spacing w:before="220"/>
        <w:ind w:firstLine="540"/>
        <w:jc w:val="both"/>
      </w:pPr>
      <w:r>
        <w:t>областной совет женщин (по согласованию);</w:t>
      </w:r>
    </w:p>
    <w:p w:rsidR="00A5282E" w:rsidRDefault="00A5282E">
      <w:pPr>
        <w:pStyle w:val="ConsPlusNormal"/>
        <w:spacing w:before="220"/>
        <w:ind w:firstLine="540"/>
        <w:jc w:val="both"/>
      </w:pPr>
      <w:r>
        <w:t>ОАУСО "Боровичский комплексный центр социального обслуживания" (по согласованию);</w:t>
      </w:r>
    </w:p>
    <w:p w:rsidR="00A5282E" w:rsidRDefault="00A5282E">
      <w:pPr>
        <w:pStyle w:val="ConsPlusNormal"/>
        <w:spacing w:before="220"/>
        <w:ind w:firstLine="540"/>
        <w:jc w:val="both"/>
      </w:pPr>
      <w:r>
        <w:t>областное автономное учреждение социального обслуживания "Комплексный центр социального обслуживания населения Великого Новгорода и Новгородского района" (по согласованию).</w:t>
      </w:r>
    </w:p>
    <w:p w:rsidR="00A5282E" w:rsidRDefault="00A5282E">
      <w:pPr>
        <w:pStyle w:val="ConsPlusNormal"/>
        <w:jc w:val="both"/>
      </w:pPr>
    </w:p>
    <w:p w:rsidR="00A5282E" w:rsidRDefault="00A5282E">
      <w:pPr>
        <w:pStyle w:val="ConsPlusNormal"/>
        <w:ind w:firstLine="540"/>
        <w:jc w:val="both"/>
      </w:pPr>
      <w:r>
        <w:t>2. Задачи и целевые показатели подпрограммы: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143"/>
        <w:gridCol w:w="679"/>
        <w:gridCol w:w="679"/>
      </w:tblGrid>
      <w:tr w:rsidR="00A5282E">
        <w:tc>
          <w:tcPr>
            <w:tcW w:w="567" w:type="dxa"/>
            <w:vMerge w:val="restart"/>
            <w:vAlign w:val="center"/>
          </w:tcPr>
          <w:p w:rsidR="00A5282E" w:rsidRDefault="00A5282E">
            <w:pPr>
              <w:pStyle w:val="ConsPlusNormal"/>
              <w:jc w:val="center"/>
            </w:pPr>
            <w:r>
              <w:t>N п/п</w:t>
            </w:r>
          </w:p>
        </w:tc>
        <w:tc>
          <w:tcPr>
            <w:tcW w:w="7143" w:type="dxa"/>
            <w:vMerge w:val="restart"/>
            <w:vAlign w:val="center"/>
          </w:tcPr>
          <w:p w:rsidR="00A5282E" w:rsidRDefault="00A5282E">
            <w:pPr>
              <w:pStyle w:val="ConsPlusNormal"/>
              <w:jc w:val="center"/>
            </w:pPr>
            <w:r>
              <w:t>Задачи подпрограммы, наименование и единица измерения целевого показателя</w:t>
            </w:r>
          </w:p>
        </w:tc>
        <w:tc>
          <w:tcPr>
            <w:tcW w:w="1358" w:type="dxa"/>
            <w:gridSpan w:val="2"/>
            <w:vAlign w:val="center"/>
          </w:tcPr>
          <w:p w:rsidR="00A5282E" w:rsidRDefault="00A5282E">
            <w:pPr>
              <w:pStyle w:val="ConsPlusNormal"/>
              <w:jc w:val="center"/>
            </w:pPr>
            <w:r>
              <w:t>Значение целевого показателя по годам</w:t>
            </w:r>
          </w:p>
        </w:tc>
      </w:tr>
      <w:tr w:rsidR="00A5282E">
        <w:tc>
          <w:tcPr>
            <w:tcW w:w="567" w:type="dxa"/>
            <w:vMerge/>
          </w:tcPr>
          <w:p w:rsidR="00A5282E" w:rsidRDefault="00A5282E"/>
        </w:tc>
        <w:tc>
          <w:tcPr>
            <w:tcW w:w="7143" w:type="dxa"/>
            <w:vMerge/>
          </w:tcPr>
          <w:p w:rsidR="00A5282E" w:rsidRDefault="00A5282E"/>
        </w:tc>
        <w:tc>
          <w:tcPr>
            <w:tcW w:w="679" w:type="dxa"/>
            <w:vAlign w:val="center"/>
          </w:tcPr>
          <w:p w:rsidR="00A5282E" w:rsidRDefault="00A5282E">
            <w:pPr>
              <w:pStyle w:val="ConsPlusNormal"/>
              <w:jc w:val="center"/>
            </w:pPr>
            <w:r>
              <w:t>2016</w:t>
            </w:r>
          </w:p>
        </w:tc>
        <w:tc>
          <w:tcPr>
            <w:tcW w:w="679" w:type="dxa"/>
            <w:vAlign w:val="center"/>
          </w:tcPr>
          <w:p w:rsidR="00A5282E" w:rsidRDefault="00A5282E">
            <w:pPr>
              <w:pStyle w:val="ConsPlusNormal"/>
              <w:jc w:val="center"/>
            </w:pPr>
            <w:r>
              <w:t>2017</w:t>
            </w:r>
          </w:p>
        </w:tc>
      </w:tr>
      <w:tr w:rsidR="00A5282E">
        <w:tc>
          <w:tcPr>
            <w:tcW w:w="567" w:type="dxa"/>
          </w:tcPr>
          <w:p w:rsidR="00A5282E" w:rsidRDefault="00A5282E">
            <w:pPr>
              <w:pStyle w:val="ConsPlusNormal"/>
              <w:jc w:val="center"/>
            </w:pPr>
            <w:r>
              <w:t>1</w:t>
            </w:r>
          </w:p>
        </w:tc>
        <w:tc>
          <w:tcPr>
            <w:tcW w:w="7143" w:type="dxa"/>
          </w:tcPr>
          <w:p w:rsidR="00A5282E" w:rsidRDefault="00A5282E">
            <w:pPr>
              <w:pStyle w:val="ConsPlusNormal"/>
              <w:jc w:val="center"/>
            </w:pPr>
            <w:r>
              <w:t>2</w:t>
            </w:r>
          </w:p>
        </w:tc>
        <w:tc>
          <w:tcPr>
            <w:tcW w:w="679" w:type="dxa"/>
          </w:tcPr>
          <w:p w:rsidR="00A5282E" w:rsidRDefault="00A5282E">
            <w:pPr>
              <w:pStyle w:val="ConsPlusNormal"/>
              <w:jc w:val="center"/>
            </w:pPr>
            <w:r>
              <w:t>3</w:t>
            </w:r>
          </w:p>
        </w:tc>
        <w:tc>
          <w:tcPr>
            <w:tcW w:w="679" w:type="dxa"/>
          </w:tcPr>
          <w:p w:rsidR="00A5282E" w:rsidRDefault="00A5282E">
            <w:pPr>
              <w:pStyle w:val="ConsPlusNormal"/>
              <w:jc w:val="center"/>
            </w:pPr>
            <w:r>
              <w:t>4</w:t>
            </w:r>
          </w:p>
        </w:tc>
      </w:tr>
      <w:tr w:rsidR="00A5282E">
        <w:tc>
          <w:tcPr>
            <w:tcW w:w="567" w:type="dxa"/>
          </w:tcPr>
          <w:p w:rsidR="00A5282E" w:rsidRDefault="00A5282E">
            <w:pPr>
              <w:pStyle w:val="ConsPlusNormal"/>
              <w:jc w:val="center"/>
            </w:pPr>
            <w:r>
              <w:t>1.</w:t>
            </w:r>
          </w:p>
        </w:tc>
        <w:tc>
          <w:tcPr>
            <w:tcW w:w="8501" w:type="dxa"/>
            <w:gridSpan w:val="3"/>
          </w:tcPr>
          <w:p w:rsidR="00A5282E" w:rsidRDefault="00A5282E">
            <w:pPr>
              <w:pStyle w:val="ConsPlusNormal"/>
            </w:pPr>
            <w:r>
              <w:t>Задача 1. Организация информационно-просветительской работы, направленной на профилактику нежелательной беременности и отказов от новорожденных</w:t>
            </w:r>
          </w:p>
        </w:tc>
      </w:tr>
      <w:tr w:rsidR="00A5282E">
        <w:tc>
          <w:tcPr>
            <w:tcW w:w="567" w:type="dxa"/>
          </w:tcPr>
          <w:p w:rsidR="00A5282E" w:rsidRDefault="00A5282E">
            <w:pPr>
              <w:pStyle w:val="ConsPlusNormal"/>
              <w:jc w:val="center"/>
            </w:pPr>
            <w:r>
              <w:t>1.1.</w:t>
            </w:r>
          </w:p>
        </w:tc>
        <w:tc>
          <w:tcPr>
            <w:tcW w:w="7143" w:type="dxa"/>
          </w:tcPr>
          <w:p w:rsidR="00A5282E" w:rsidRDefault="00A5282E">
            <w:pPr>
              <w:pStyle w:val="ConsPlusNormal"/>
            </w:pPr>
            <w:r>
              <w:t xml:space="preserve">Удельный вес отказов от новорожденных в общей численности </w:t>
            </w:r>
            <w:r>
              <w:lastRenderedPageBreak/>
              <w:t>родившихся детей (%)</w:t>
            </w:r>
          </w:p>
        </w:tc>
        <w:tc>
          <w:tcPr>
            <w:tcW w:w="679" w:type="dxa"/>
          </w:tcPr>
          <w:p w:rsidR="00A5282E" w:rsidRDefault="00A5282E">
            <w:pPr>
              <w:pStyle w:val="ConsPlusNormal"/>
            </w:pPr>
            <w:r>
              <w:lastRenderedPageBreak/>
              <w:t>0,48</w:t>
            </w:r>
          </w:p>
        </w:tc>
        <w:tc>
          <w:tcPr>
            <w:tcW w:w="679" w:type="dxa"/>
          </w:tcPr>
          <w:p w:rsidR="00A5282E" w:rsidRDefault="00A5282E">
            <w:pPr>
              <w:pStyle w:val="ConsPlusNormal"/>
            </w:pPr>
            <w:r>
              <w:t>0,47</w:t>
            </w:r>
          </w:p>
        </w:tc>
      </w:tr>
      <w:tr w:rsidR="00A5282E">
        <w:tc>
          <w:tcPr>
            <w:tcW w:w="567" w:type="dxa"/>
          </w:tcPr>
          <w:p w:rsidR="00A5282E" w:rsidRDefault="00A5282E">
            <w:pPr>
              <w:pStyle w:val="ConsPlusNormal"/>
              <w:jc w:val="center"/>
            </w:pPr>
            <w:r>
              <w:lastRenderedPageBreak/>
              <w:t>2.</w:t>
            </w:r>
          </w:p>
        </w:tc>
        <w:tc>
          <w:tcPr>
            <w:tcW w:w="8501" w:type="dxa"/>
            <w:gridSpan w:val="3"/>
          </w:tcPr>
          <w:p w:rsidR="00A5282E" w:rsidRDefault="00A5282E">
            <w:pPr>
              <w:pStyle w:val="ConsPlusNormal"/>
            </w:pPr>
            <w:r>
              <w:t>Задача 2. Создание системы межведомственного социального, медико-психологического сопровождения женщин, находящихся в трудной жизненной ситуации или социально опасном положении</w:t>
            </w:r>
          </w:p>
        </w:tc>
      </w:tr>
      <w:tr w:rsidR="00A5282E">
        <w:tc>
          <w:tcPr>
            <w:tcW w:w="567" w:type="dxa"/>
          </w:tcPr>
          <w:p w:rsidR="00A5282E" w:rsidRDefault="00A5282E">
            <w:pPr>
              <w:pStyle w:val="ConsPlusNormal"/>
              <w:jc w:val="center"/>
            </w:pPr>
            <w:r>
              <w:t>2.1.</w:t>
            </w:r>
          </w:p>
        </w:tc>
        <w:tc>
          <w:tcPr>
            <w:tcW w:w="7143" w:type="dxa"/>
          </w:tcPr>
          <w:p w:rsidR="00A5282E" w:rsidRDefault="00A5282E">
            <w:pPr>
              <w:pStyle w:val="ConsPlusNormal"/>
            </w:pPr>
            <w:r>
              <w:t>Удельный вес матерей из числа намеревавшихся отказаться от новорожденного ребенка и изменивших решение об отказе от новорожденного ребенка (забравших ребенка) в общей численности матерей, с которыми была проведена работа (%)</w:t>
            </w:r>
          </w:p>
        </w:tc>
        <w:tc>
          <w:tcPr>
            <w:tcW w:w="679" w:type="dxa"/>
          </w:tcPr>
          <w:p w:rsidR="00A5282E" w:rsidRDefault="00A5282E">
            <w:pPr>
              <w:pStyle w:val="ConsPlusNormal"/>
            </w:pPr>
            <w:r>
              <w:t>20,0</w:t>
            </w:r>
          </w:p>
        </w:tc>
        <w:tc>
          <w:tcPr>
            <w:tcW w:w="679" w:type="dxa"/>
          </w:tcPr>
          <w:p w:rsidR="00A5282E" w:rsidRDefault="00A5282E">
            <w:pPr>
              <w:pStyle w:val="ConsPlusNormal"/>
            </w:pPr>
            <w:r>
              <w:t>22,0</w:t>
            </w:r>
          </w:p>
        </w:tc>
      </w:tr>
      <w:tr w:rsidR="00A5282E">
        <w:tc>
          <w:tcPr>
            <w:tcW w:w="567" w:type="dxa"/>
          </w:tcPr>
          <w:p w:rsidR="00A5282E" w:rsidRDefault="00A5282E">
            <w:pPr>
              <w:pStyle w:val="ConsPlusNormal"/>
              <w:jc w:val="center"/>
            </w:pPr>
            <w:r>
              <w:t>2.2.</w:t>
            </w:r>
          </w:p>
        </w:tc>
        <w:tc>
          <w:tcPr>
            <w:tcW w:w="7143" w:type="dxa"/>
          </w:tcPr>
          <w:p w:rsidR="00A5282E" w:rsidRDefault="00A5282E">
            <w:pPr>
              <w:pStyle w:val="ConsPlusNormal"/>
            </w:pPr>
            <w:r>
              <w:t>Доля женщин, получивших консультацию, от числа обратившихся в медицинскую организацию за направлением на аборт (%)</w:t>
            </w:r>
          </w:p>
        </w:tc>
        <w:tc>
          <w:tcPr>
            <w:tcW w:w="679" w:type="dxa"/>
          </w:tcPr>
          <w:p w:rsidR="00A5282E" w:rsidRDefault="00A5282E">
            <w:pPr>
              <w:pStyle w:val="ConsPlusNormal"/>
            </w:pPr>
            <w:r>
              <w:t>55,0</w:t>
            </w:r>
          </w:p>
        </w:tc>
        <w:tc>
          <w:tcPr>
            <w:tcW w:w="679" w:type="dxa"/>
          </w:tcPr>
          <w:p w:rsidR="00A5282E" w:rsidRDefault="00A5282E">
            <w:pPr>
              <w:pStyle w:val="ConsPlusNormal"/>
            </w:pPr>
            <w:r>
              <w:t>65,0</w:t>
            </w:r>
          </w:p>
        </w:tc>
      </w:tr>
      <w:tr w:rsidR="00A5282E">
        <w:tc>
          <w:tcPr>
            <w:tcW w:w="567" w:type="dxa"/>
          </w:tcPr>
          <w:p w:rsidR="00A5282E" w:rsidRDefault="00A5282E">
            <w:pPr>
              <w:pStyle w:val="ConsPlusNormal"/>
              <w:jc w:val="center"/>
            </w:pPr>
            <w:r>
              <w:t>2.3.</w:t>
            </w:r>
          </w:p>
        </w:tc>
        <w:tc>
          <w:tcPr>
            <w:tcW w:w="7143" w:type="dxa"/>
          </w:tcPr>
          <w:p w:rsidR="00A5282E" w:rsidRDefault="00A5282E">
            <w:pPr>
              <w:pStyle w:val="ConsPlusNormal"/>
            </w:pPr>
            <w:r>
              <w:t>Доля женщин, принявших решение сохранить беременность, от числа обратившихся в медицинскую организацию за направлением на аборт (%)</w:t>
            </w:r>
          </w:p>
        </w:tc>
        <w:tc>
          <w:tcPr>
            <w:tcW w:w="679" w:type="dxa"/>
          </w:tcPr>
          <w:p w:rsidR="00A5282E" w:rsidRDefault="00A5282E">
            <w:pPr>
              <w:pStyle w:val="ConsPlusNormal"/>
            </w:pPr>
            <w:r>
              <w:t>9,3</w:t>
            </w:r>
          </w:p>
        </w:tc>
        <w:tc>
          <w:tcPr>
            <w:tcW w:w="679" w:type="dxa"/>
          </w:tcPr>
          <w:p w:rsidR="00A5282E" w:rsidRDefault="00A5282E">
            <w:pPr>
              <w:pStyle w:val="ConsPlusNormal"/>
            </w:pPr>
            <w:r>
              <w:t>9,6</w:t>
            </w:r>
          </w:p>
        </w:tc>
      </w:tr>
      <w:tr w:rsidR="00A5282E">
        <w:tc>
          <w:tcPr>
            <w:tcW w:w="567" w:type="dxa"/>
          </w:tcPr>
          <w:p w:rsidR="00A5282E" w:rsidRDefault="00A5282E">
            <w:pPr>
              <w:pStyle w:val="ConsPlusNormal"/>
              <w:jc w:val="center"/>
            </w:pPr>
            <w:r>
              <w:t>3.</w:t>
            </w:r>
          </w:p>
        </w:tc>
        <w:tc>
          <w:tcPr>
            <w:tcW w:w="8501" w:type="dxa"/>
            <w:gridSpan w:val="3"/>
          </w:tcPr>
          <w:p w:rsidR="00A5282E" w:rsidRDefault="00A5282E">
            <w:pPr>
              <w:pStyle w:val="ConsPlusNormal"/>
            </w:pPr>
            <w:r>
              <w:t>Задача 3. Организация социальной помощи матерям, намеревающимся отказаться от новорожденного, в том числе семьям с детьми с врожденными пороками развития</w:t>
            </w:r>
          </w:p>
        </w:tc>
      </w:tr>
      <w:tr w:rsidR="00A5282E">
        <w:tc>
          <w:tcPr>
            <w:tcW w:w="567" w:type="dxa"/>
          </w:tcPr>
          <w:p w:rsidR="00A5282E" w:rsidRDefault="00A5282E">
            <w:pPr>
              <w:pStyle w:val="ConsPlusNormal"/>
              <w:jc w:val="center"/>
            </w:pPr>
            <w:r>
              <w:t>3.1.</w:t>
            </w:r>
          </w:p>
        </w:tc>
        <w:tc>
          <w:tcPr>
            <w:tcW w:w="7143" w:type="dxa"/>
          </w:tcPr>
          <w:p w:rsidR="00A5282E" w:rsidRDefault="00A5282E">
            <w:pPr>
              <w:pStyle w:val="ConsPlusNormal"/>
            </w:pPr>
            <w:r>
              <w:t>Доля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 (%)</w:t>
            </w:r>
          </w:p>
        </w:tc>
        <w:tc>
          <w:tcPr>
            <w:tcW w:w="679" w:type="dxa"/>
          </w:tcPr>
          <w:p w:rsidR="00A5282E" w:rsidRDefault="00A5282E">
            <w:pPr>
              <w:pStyle w:val="ConsPlusNormal"/>
            </w:pPr>
            <w:r>
              <w:t>67,5</w:t>
            </w:r>
          </w:p>
        </w:tc>
        <w:tc>
          <w:tcPr>
            <w:tcW w:w="679" w:type="dxa"/>
          </w:tcPr>
          <w:p w:rsidR="00A5282E" w:rsidRDefault="00A5282E">
            <w:pPr>
              <w:pStyle w:val="ConsPlusNormal"/>
            </w:pPr>
            <w:r>
              <w:t>69,0</w:t>
            </w:r>
          </w:p>
        </w:tc>
      </w:tr>
      <w:tr w:rsidR="00A5282E">
        <w:tc>
          <w:tcPr>
            <w:tcW w:w="567" w:type="dxa"/>
          </w:tcPr>
          <w:p w:rsidR="00A5282E" w:rsidRDefault="00A5282E">
            <w:pPr>
              <w:pStyle w:val="ConsPlusNormal"/>
              <w:jc w:val="center"/>
            </w:pPr>
            <w:r>
              <w:t>3.2.</w:t>
            </w:r>
          </w:p>
        </w:tc>
        <w:tc>
          <w:tcPr>
            <w:tcW w:w="7143" w:type="dxa"/>
          </w:tcPr>
          <w:p w:rsidR="00A5282E" w:rsidRDefault="00A5282E">
            <w:pPr>
              <w:pStyle w:val="ConsPlusNormal"/>
            </w:pPr>
            <w:r>
              <w:t>Число женщин, оказавшихся в трудной жизненной ситуации, находящихся на социальном сопровождении (чел.)</w:t>
            </w:r>
          </w:p>
        </w:tc>
        <w:tc>
          <w:tcPr>
            <w:tcW w:w="679" w:type="dxa"/>
          </w:tcPr>
          <w:p w:rsidR="00A5282E" w:rsidRDefault="00A5282E">
            <w:pPr>
              <w:pStyle w:val="ConsPlusNormal"/>
            </w:pPr>
            <w:r>
              <w:t>150</w:t>
            </w:r>
          </w:p>
        </w:tc>
        <w:tc>
          <w:tcPr>
            <w:tcW w:w="679" w:type="dxa"/>
          </w:tcPr>
          <w:p w:rsidR="00A5282E" w:rsidRDefault="00A5282E">
            <w:pPr>
              <w:pStyle w:val="ConsPlusNormal"/>
            </w:pPr>
            <w:r>
              <w:t>160</w:t>
            </w:r>
          </w:p>
        </w:tc>
      </w:tr>
      <w:tr w:rsidR="00A5282E">
        <w:tc>
          <w:tcPr>
            <w:tcW w:w="567" w:type="dxa"/>
          </w:tcPr>
          <w:p w:rsidR="00A5282E" w:rsidRDefault="00A5282E">
            <w:pPr>
              <w:pStyle w:val="ConsPlusNormal"/>
              <w:jc w:val="center"/>
            </w:pPr>
            <w:r>
              <w:t>4.</w:t>
            </w:r>
          </w:p>
        </w:tc>
        <w:tc>
          <w:tcPr>
            <w:tcW w:w="8501" w:type="dxa"/>
            <w:gridSpan w:val="3"/>
          </w:tcPr>
          <w:p w:rsidR="00A5282E" w:rsidRDefault="00A5282E">
            <w:pPr>
              <w:pStyle w:val="ConsPlusNormal"/>
            </w:pPr>
            <w:r>
              <w:t>Задача 4. Подготовка специалистов социальных служб, родильных домов и иных учреждений родовспоможения для работы с матерями, намеревающимися отказаться от новорожденного, от больного ребенка, временно находящегося в организациях для детей-сирот и детей, оставшихся без попечения родителей</w:t>
            </w:r>
          </w:p>
        </w:tc>
      </w:tr>
      <w:tr w:rsidR="00A5282E">
        <w:tc>
          <w:tcPr>
            <w:tcW w:w="567" w:type="dxa"/>
          </w:tcPr>
          <w:p w:rsidR="00A5282E" w:rsidRDefault="00A5282E">
            <w:pPr>
              <w:pStyle w:val="ConsPlusNormal"/>
              <w:jc w:val="center"/>
            </w:pPr>
            <w:r>
              <w:t>4.1.</w:t>
            </w:r>
          </w:p>
        </w:tc>
        <w:tc>
          <w:tcPr>
            <w:tcW w:w="7143" w:type="dxa"/>
          </w:tcPr>
          <w:p w:rsidR="00A5282E" w:rsidRDefault="00A5282E">
            <w:pPr>
              <w:pStyle w:val="ConsPlusNormal"/>
            </w:pPr>
            <w:r>
              <w:t>Число специалистов из образовательных и медицинских организаций, организаций социального обслуживания, повысивших профессиональную компетенцию (чел.)</w:t>
            </w:r>
          </w:p>
        </w:tc>
        <w:tc>
          <w:tcPr>
            <w:tcW w:w="679" w:type="dxa"/>
          </w:tcPr>
          <w:p w:rsidR="00A5282E" w:rsidRDefault="00A5282E">
            <w:pPr>
              <w:pStyle w:val="ConsPlusNormal"/>
            </w:pPr>
            <w:r>
              <w:t>37</w:t>
            </w:r>
          </w:p>
        </w:tc>
        <w:tc>
          <w:tcPr>
            <w:tcW w:w="679" w:type="dxa"/>
          </w:tcPr>
          <w:p w:rsidR="00A5282E" w:rsidRDefault="00A5282E">
            <w:pPr>
              <w:pStyle w:val="ConsPlusNormal"/>
            </w:pPr>
            <w:r>
              <w:t>37</w:t>
            </w:r>
          </w:p>
        </w:tc>
      </w:tr>
    </w:tbl>
    <w:p w:rsidR="00A5282E" w:rsidRDefault="00A5282E">
      <w:pPr>
        <w:pStyle w:val="ConsPlusNormal"/>
        <w:jc w:val="both"/>
      </w:pPr>
    </w:p>
    <w:p w:rsidR="00A5282E" w:rsidRDefault="00A5282E">
      <w:pPr>
        <w:pStyle w:val="ConsPlusNormal"/>
        <w:ind w:firstLine="540"/>
        <w:jc w:val="both"/>
      </w:pPr>
      <w:r>
        <w:t>3. Сроки реализации подпрограммы:</w:t>
      </w:r>
    </w:p>
    <w:p w:rsidR="00A5282E" w:rsidRDefault="00A5282E">
      <w:pPr>
        <w:pStyle w:val="ConsPlusNormal"/>
        <w:spacing w:before="220"/>
        <w:ind w:firstLine="540"/>
        <w:jc w:val="both"/>
      </w:pPr>
      <w:r>
        <w:t>2016 - 2017 годы.</w:t>
      </w:r>
    </w:p>
    <w:p w:rsidR="00A5282E" w:rsidRDefault="00A5282E">
      <w:pPr>
        <w:pStyle w:val="ConsPlusNormal"/>
        <w:jc w:val="both"/>
      </w:pPr>
    </w:p>
    <w:p w:rsidR="00A5282E" w:rsidRDefault="00A5282E">
      <w:pPr>
        <w:pStyle w:val="ConsPlusNormal"/>
        <w:ind w:firstLine="540"/>
        <w:jc w:val="both"/>
      </w:pPr>
      <w:r>
        <w:t>4. Объемы и источники финансирования подпрограммы в целом и по годам реализации (тыс. руб.):</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0"/>
        <w:gridCol w:w="1276"/>
        <w:gridCol w:w="1134"/>
        <w:gridCol w:w="1134"/>
        <w:gridCol w:w="2324"/>
        <w:gridCol w:w="1020"/>
        <w:gridCol w:w="1247"/>
      </w:tblGrid>
      <w:tr w:rsidR="00A5282E">
        <w:tc>
          <w:tcPr>
            <w:tcW w:w="930" w:type="dxa"/>
            <w:vMerge w:val="restart"/>
            <w:vAlign w:val="center"/>
          </w:tcPr>
          <w:p w:rsidR="00A5282E" w:rsidRDefault="00A5282E">
            <w:pPr>
              <w:pStyle w:val="ConsPlusNormal"/>
              <w:jc w:val="center"/>
            </w:pPr>
            <w:r>
              <w:t>Год</w:t>
            </w:r>
          </w:p>
        </w:tc>
        <w:tc>
          <w:tcPr>
            <w:tcW w:w="8135" w:type="dxa"/>
            <w:gridSpan w:val="6"/>
            <w:vAlign w:val="center"/>
          </w:tcPr>
          <w:p w:rsidR="00A5282E" w:rsidRDefault="00A5282E">
            <w:pPr>
              <w:pStyle w:val="ConsPlusNormal"/>
              <w:jc w:val="center"/>
            </w:pPr>
            <w:r>
              <w:t>Источник финансирования</w:t>
            </w:r>
          </w:p>
        </w:tc>
      </w:tr>
      <w:tr w:rsidR="00A5282E">
        <w:tc>
          <w:tcPr>
            <w:tcW w:w="930" w:type="dxa"/>
            <w:vMerge/>
          </w:tcPr>
          <w:p w:rsidR="00A5282E" w:rsidRDefault="00A5282E"/>
        </w:tc>
        <w:tc>
          <w:tcPr>
            <w:tcW w:w="1276" w:type="dxa"/>
            <w:vAlign w:val="center"/>
          </w:tcPr>
          <w:p w:rsidR="00A5282E" w:rsidRDefault="00A5282E">
            <w:pPr>
              <w:pStyle w:val="ConsPlusNormal"/>
              <w:jc w:val="center"/>
            </w:pPr>
            <w:r>
              <w:t xml:space="preserve">областной бюджет </w:t>
            </w:r>
            <w:hyperlink w:anchor="P10786" w:history="1">
              <w:r>
                <w:rPr>
                  <w:color w:val="0000FF"/>
                </w:rPr>
                <w:t>&lt;*&gt;</w:t>
              </w:r>
            </w:hyperlink>
          </w:p>
        </w:tc>
        <w:tc>
          <w:tcPr>
            <w:tcW w:w="1134" w:type="dxa"/>
            <w:vAlign w:val="center"/>
          </w:tcPr>
          <w:p w:rsidR="00A5282E" w:rsidRDefault="00A5282E">
            <w:pPr>
              <w:pStyle w:val="ConsPlusNormal"/>
              <w:jc w:val="center"/>
            </w:pPr>
            <w:r>
              <w:t>федеральный бюджет</w:t>
            </w:r>
          </w:p>
        </w:tc>
        <w:tc>
          <w:tcPr>
            <w:tcW w:w="1134" w:type="dxa"/>
            <w:vAlign w:val="center"/>
          </w:tcPr>
          <w:p w:rsidR="00A5282E" w:rsidRDefault="00A5282E">
            <w:pPr>
              <w:pStyle w:val="ConsPlusNormal"/>
              <w:jc w:val="center"/>
            </w:pPr>
            <w:r>
              <w:t>местные бюджеты</w:t>
            </w:r>
          </w:p>
        </w:tc>
        <w:tc>
          <w:tcPr>
            <w:tcW w:w="2324" w:type="dxa"/>
            <w:vAlign w:val="center"/>
          </w:tcPr>
          <w:p w:rsidR="00A5282E" w:rsidRDefault="00A5282E">
            <w:pPr>
              <w:pStyle w:val="ConsPlusNormal"/>
              <w:jc w:val="center"/>
            </w:pPr>
            <w:r>
              <w:t>бюджеты государственных внебюджетных фондов Российской Федерации (средства Фонда)</w:t>
            </w:r>
          </w:p>
        </w:tc>
        <w:tc>
          <w:tcPr>
            <w:tcW w:w="1020" w:type="dxa"/>
            <w:vAlign w:val="center"/>
          </w:tcPr>
          <w:p w:rsidR="00A5282E" w:rsidRDefault="00A5282E">
            <w:pPr>
              <w:pStyle w:val="ConsPlusNormal"/>
              <w:jc w:val="center"/>
            </w:pPr>
            <w:r>
              <w:t>другие внебюджетные источники</w:t>
            </w:r>
          </w:p>
        </w:tc>
        <w:tc>
          <w:tcPr>
            <w:tcW w:w="1247" w:type="dxa"/>
            <w:vAlign w:val="center"/>
          </w:tcPr>
          <w:p w:rsidR="00A5282E" w:rsidRDefault="00A5282E">
            <w:pPr>
              <w:pStyle w:val="ConsPlusNormal"/>
              <w:jc w:val="center"/>
            </w:pPr>
            <w:r>
              <w:t>всего</w:t>
            </w:r>
          </w:p>
        </w:tc>
      </w:tr>
      <w:tr w:rsidR="00A5282E">
        <w:tc>
          <w:tcPr>
            <w:tcW w:w="930" w:type="dxa"/>
          </w:tcPr>
          <w:p w:rsidR="00A5282E" w:rsidRDefault="00A5282E">
            <w:pPr>
              <w:pStyle w:val="ConsPlusNormal"/>
            </w:pPr>
            <w:r>
              <w:t>2016</w:t>
            </w:r>
          </w:p>
        </w:tc>
        <w:tc>
          <w:tcPr>
            <w:tcW w:w="1276" w:type="dxa"/>
          </w:tcPr>
          <w:p w:rsidR="00A5282E" w:rsidRDefault="00A5282E">
            <w:pPr>
              <w:pStyle w:val="ConsPlusNormal"/>
            </w:pPr>
            <w:r>
              <w:t>47567,8</w:t>
            </w:r>
          </w:p>
        </w:tc>
        <w:tc>
          <w:tcPr>
            <w:tcW w:w="113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24" w:type="dxa"/>
          </w:tcPr>
          <w:p w:rsidR="00A5282E" w:rsidRDefault="00A5282E">
            <w:pPr>
              <w:pStyle w:val="ConsPlusNormal"/>
            </w:pPr>
            <w:r>
              <w:t>5185,36</w:t>
            </w:r>
          </w:p>
        </w:tc>
        <w:tc>
          <w:tcPr>
            <w:tcW w:w="1020" w:type="dxa"/>
          </w:tcPr>
          <w:p w:rsidR="00A5282E" w:rsidRDefault="00A5282E">
            <w:pPr>
              <w:pStyle w:val="ConsPlusNormal"/>
              <w:jc w:val="center"/>
            </w:pPr>
            <w:r>
              <w:t>-</w:t>
            </w:r>
          </w:p>
        </w:tc>
        <w:tc>
          <w:tcPr>
            <w:tcW w:w="1247" w:type="dxa"/>
          </w:tcPr>
          <w:p w:rsidR="00A5282E" w:rsidRDefault="00A5282E">
            <w:pPr>
              <w:pStyle w:val="ConsPlusNormal"/>
            </w:pPr>
            <w:r>
              <w:t>52753,16</w:t>
            </w:r>
          </w:p>
        </w:tc>
      </w:tr>
      <w:tr w:rsidR="00A5282E">
        <w:tc>
          <w:tcPr>
            <w:tcW w:w="930" w:type="dxa"/>
          </w:tcPr>
          <w:p w:rsidR="00A5282E" w:rsidRDefault="00A5282E">
            <w:pPr>
              <w:pStyle w:val="ConsPlusNormal"/>
            </w:pPr>
            <w:r>
              <w:lastRenderedPageBreak/>
              <w:t>2017</w:t>
            </w:r>
          </w:p>
        </w:tc>
        <w:tc>
          <w:tcPr>
            <w:tcW w:w="1276" w:type="dxa"/>
          </w:tcPr>
          <w:p w:rsidR="00A5282E" w:rsidRDefault="00A5282E">
            <w:pPr>
              <w:pStyle w:val="ConsPlusNormal"/>
            </w:pPr>
            <w:r>
              <w:t>47567,8</w:t>
            </w:r>
          </w:p>
        </w:tc>
        <w:tc>
          <w:tcPr>
            <w:tcW w:w="113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24" w:type="dxa"/>
          </w:tcPr>
          <w:p w:rsidR="00A5282E" w:rsidRDefault="00A5282E">
            <w:pPr>
              <w:pStyle w:val="ConsPlusNormal"/>
            </w:pPr>
            <w:r>
              <w:t>4285,4</w:t>
            </w:r>
          </w:p>
        </w:tc>
        <w:tc>
          <w:tcPr>
            <w:tcW w:w="1020" w:type="dxa"/>
          </w:tcPr>
          <w:p w:rsidR="00A5282E" w:rsidRDefault="00A5282E">
            <w:pPr>
              <w:pStyle w:val="ConsPlusNormal"/>
              <w:jc w:val="center"/>
            </w:pPr>
            <w:r>
              <w:t>-</w:t>
            </w:r>
          </w:p>
        </w:tc>
        <w:tc>
          <w:tcPr>
            <w:tcW w:w="1247" w:type="dxa"/>
          </w:tcPr>
          <w:p w:rsidR="00A5282E" w:rsidRDefault="00A5282E">
            <w:pPr>
              <w:pStyle w:val="ConsPlusNormal"/>
            </w:pPr>
            <w:r>
              <w:t>51853,2</w:t>
            </w:r>
          </w:p>
        </w:tc>
      </w:tr>
      <w:tr w:rsidR="00A5282E">
        <w:tc>
          <w:tcPr>
            <w:tcW w:w="930" w:type="dxa"/>
          </w:tcPr>
          <w:p w:rsidR="00A5282E" w:rsidRDefault="00A5282E">
            <w:pPr>
              <w:pStyle w:val="ConsPlusNormal"/>
            </w:pPr>
            <w:r>
              <w:t>ВСЕГО</w:t>
            </w:r>
          </w:p>
        </w:tc>
        <w:tc>
          <w:tcPr>
            <w:tcW w:w="1276" w:type="dxa"/>
          </w:tcPr>
          <w:p w:rsidR="00A5282E" w:rsidRDefault="00A5282E">
            <w:pPr>
              <w:pStyle w:val="ConsPlusNormal"/>
            </w:pPr>
            <w:r>
              <w:t>95135,6</w:t>
            </w:r>
          </w:p>
        </w:tc>
        <w:tc>
          <w:tcPr>
            <w:tcW w:w="1134" w:type="dxa"/>
          </w:tcPr>
          <w:p w:rsidR="00A5282E" w:rsidRDefault="00A5282E">
            <w:pPr>
              <w:pStyle w:val="ConsPlusNormal"/>
              <w:jc w:val="center"/>
            </w:pPr>
            <w:r>
              <w:t>-</w:t>
            </w:r>
          </w:p>
        </w:tc>
        <w:tc>
          <w:tcPr>
            <w:tcW w:w="1134" w:type="dxa"/>
          </w:tcPr>
          <w:p w:rsidR="00A5282E" w:rsidRDefault="00A5282E">
            <w:pPr>
              <w:pStyle w:val="ConsPlusNormal"/>
              <w:jc w:val="center"/>
            </w:pPr>
            <w:r>
              <w:t>-</w:t>
            </w:r>
          </w:p>
        </w:tc>
        <w:tc>
          <w:tcPr>
            <w:tcW w:w="2324" w:type="dxa"/>
          </w:tcPr>
          <w:p w:rsidR="00A5282E" w:rsidRDefault="00A5282E">
            <w:pPr>
              <w:pStyle w:val="ConsPlusNormal"/>
            </w:pPr>
            <w:r>
              <w:t>9470,76</w:t>
            </w:r>
          </w:p>
        </w:tc>
        <w:tc>
          <w:tcPr>
            <w:tcW w:w="1020" w:type="dxa"/>
          </w:tcPr>
          <w:p w:rsidR="00A5282E" w:rsidRDefault="00A5282E">
            <w:pPr>
              <w:pStyle w:val="ConsPlusNormal"/>
              <w:jc w:val="center"/>
            </w:pPr>
            <w:r>
              <w:t>-</w:t>
            </w:r>
          </w:p>
        </w:tc>
        <w:tc>
          <w:tcPr>
            <w:tcW w:w="1247" w:type="dxa"/>
          </w:tcPr>
          <w:p w:rsidR="00A5282E" w:rsidRDefault="00A5282E">
            <w:pPr>
              <w:pStyle w:val="ConsPlusNormal"/>
            </w:pPr>
            <w:r>
              <w:t>104606,36</w:t>
            </w:r>
          </w:p>
        </w:tc>
      </w:tr>
    </w:tbl>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30" w:name="P10786"/>
      <w:bookmarkEnd w:id="30"/>
      <w:r>
        <w:t>&lt;*&gt; Предоставление областным бюджетным и автономным учреждениям социального обслуживания населения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ind w:firstLine="540"/>
        <w:jc w:val="both"/>
      </w:pPr>
      <w:r>
        <w:t>5. Ожидаемые конечные результаты реализации подпрограммы:</w:t>
      </w:r>
    </w:p>
    <w:p w:rsidR="00A5282E" w:rsidRDefault="00A5282E">
      <w:pPr>
        <w:pStyle w:val="ConsPlusNormal"/>
        <w:spacing w:before="220"/>
        <w:ind w:firstLine="540"/>
        <w:jc w:val="both"/>
      </w:pPr>
      <w:r>
        <w:t>снижение удельного веса отказов от новорожденных в общей численности родившихся детей с 0,5 % в 2015 году до 0,47 % в 2017 году;</w:t>
      </w:r>
    </w:p>
    <w:p w:rsidR="00A5282E" w:rsidRDefault="00A5282E">
      <w:pPr>
        <w:pStyle w:val="ConsPlusNormal"/>
        <w:spacing w:before="220"/>
        <w:ind w:firstLine="540"/>
        <w:jc w:val="both"/>
      </w:pPr>
      <w:r>
        <w:t>увеличение удельного веса матерей из числа намеревавшихся отказаться от новорожденного ребенка и изменивших решение об отказе от новорожденного ребенка (забравших ребенка) в общей численности матерей, с которыми была проведена работа, с 17,0 % в 2015 году до 22,0 % в 2017 году;</w:t>
      </w:r>
    </w:p>
    <w:p w:rsidR="00A5282E" w:rsidRDefault="00A5282E">
      <w:pPr>
        <w:pStyle w:val="ConsPlusNormal"/>
        <w:spacing w:before="220"/>
        <w:ind w:firstLine="540"/>
        <w:jc w:val="both"/>
      </w:pPr>
      <w:r>
        <w:t>увеличение доли женщин, получивших консультацию, от числа обратившихся в медицинскую организацию за направлением на аборт с 40,0 % в 2015 году до 65,0 % в 2017 году;</w:t>
      </w:r>
    </w:p>
    <w:p w:rsidR="00A5282E" w:rsidRDefault="00A5282E">
      <w:pPr>
        <w:pStyle w:val="ConsPlusNormal"/>
        <w:spacing w:before="220"/>
        <w:ind w:firstLine="540"/>
        <w:jc w:val="both"/>
      </w:pPr>
      <w:r>
        <w:t>увеличение доли женщин, принявших решение сохранить беременность, от числа обратившихся в медицинскую организацию за направлением на аборт с 7,9 % в 2015 году до 9,6 % в 2017 году;</w:t>
      </w:r>
    </w:p>
    <w:p w:rsidR="00A5282E" w:rsidRDefault="00A5282E">
      <w:pPr>
        <w:pStyle w:val="ConsPlusNormal"/>
        <w:spacing w:before="220"/>
        <w:ind w:firstLine="540"/>
        <w:jc w:val="both"/>
      </w:pPr>
      <w:r>
        <w:t>увеличение доли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 с 67,0 % в 2015 году до 69,0 % в 2017 году;</w:t>
      </w:r>
    </w:p>
    <w:p w:rsidR="00A5282E" w:rsidRDefault="00A5282E">
      <w:pPr>
        <w:pStyle w:val="ConsPlusNormal"/>
        <w:spacing w:before="220"/>
        <w:ind w:firstLine="540"/>
        <w:jc w:val="both"/>
      </w:pPr>
      <w:r>
        <w:t>увеличение числа женщин, оказавшихся в трудной жизненной ситуации, находящихся на социальном сопровождении, с 90 человек в 2015 году до 160 человек в 2017 году;</w:t>
      </w:r>
    </w:p>
    <w:p w:rsidR="00A5282E" w:rsidRDefault="00A5282E">
      <w:pPr>
        <w:pStyle w:val="ConsPlusNormal"/>
        <w:spacing w:before="220"/>
        <w:ind w:firstLine="540"/>
        <w:jc w:val="both"/>
      </w:pPr>
      <w:r>
        <w:t>увеличение числа специалистов из образовательных и медицинских организаций, организаций социального обслуживания, повысивших профессиональную компетенцию, с 23 человек в 2015 году до 37 человек в 2017 году.</w:t>
      </w:r>
    </w:p>
    <w:p w:rsidR="00A5282E" w:rsidRDefault="00A5282E">
      <w:pPr>
        <w:pStyle w:val="ConsPlusNormal"/>
        <w:jc w:val="both"/>
      </w:pPr>
    </w:p>
    <w:p w:rsidR="00A5282E" w:rsidRDefault="00A5282E">
      <w:pPr>
        <w:sectPr w:rsidR="00A5282E">
          <w:pgSz w:w="11905" w:h="16838"/>
          <w:pgMar w:top="1134" w:right="850" w:bottom="1134" w:left="1701" w:header="0" w:footer="0" w:gutter="0"/>
          <w:cols w:space="720"/>
        </w:sectPr>
      </w:pPr>
    </w:p>
    <w:p w:rsidR="00A5282E" w:rsidRDefault="00A5282E">
      <w:pPr>
        <w:pStyle w:val="ConsPlusNormal"/>
        <w:jc w:val="center"/>
        <w:outlineLvl w:val="2"/>
      </w:pPr>
      <w:r>
        <w:lastRenderedPageBreak/>
        <w:t>Мероприятия подпрограммы</w:t>
      </w:r>
    </w:p>
    <w:p w:rsidR="00A5282E" w:rsidRDefault="00A5282E">
      <w:pPr>
        <w:pStyle w:val="ConsPlusNormal"/>
        <w:jc w:val="center"/>
      </w:pPr>
      <w:r>
        <w:t>"Никому не отдам" на 2016 - 2017 годы"</w:t>
      </w:r>
    </w:p>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309"/>
        <w:gridCol w:w="3458"/>
        <w:gridCol w:w="794"/>
        <w:gridCol w:w="1134"/>
        <w:gridCol w:w="1191"/>
        <w:gridCol w:w="1019"/>
        <w:gridCol w:w="1020"/>
      </w:tblGrid>
      <w:tr w:rsidR="00A5282E">
        <w:tc>
          <w:tcPr>
            <w:tcW w:w="629" w:type="dxa"/>
            <w:vMerge w:val="restart"/>
            <w:vAlign w:val="center"/>
          </w:tcPr>
          <w:p w:rsidR="00A5282E" w:rsidRDefault="00A5282E">
            <w:pPr>
              <w:pStyle w:val="ConsPlusNormal"/>
              <w:jc w:val="center"/>
            </w:pPr>
            <w:r>
              <w:t>N п/п</w:t>
            </w:r>
          </w:p>
        </w:tc>
        <w:tc>
          <w:tcPr>
            <w:tcW w:w="4309" w:type="dxa"/>
            <w:vMerge w:val="restart"/>
            <w:vAlign w:val="center"/>
          </w:tcPr>
          <w:p w:rsidR="00A5282E" w:rsidRDefault="00A5282E">
            <w:pPr>
              <w:pStyle w:val="ConsPlusNormal"/>
              <w:jc w:val="center"/>
            </w:pPr>
            <w:r>
              <w:t>Наименование мероприятия</w:t>
            </w:r>
          </w:p>
        </w:tc>
        <w:tc>
          <w:tcPr>
            <w:tcW w:w="3458" w:type="dxa"/>
            <w:vMerge w:val="restart"/>
            <w:vAlign w:val="center"/>
          </w:tcPr>
          <w:p w:rsidR="00A5282E" w:rsidRDefault="00A5282E">
            <w:pPr>
              <w:pStyle w:val="ConsPlusNormal"/>
              <w:jc w:val="center"/>
            </w:pPr>
            <w:r>
              <w:t>Исполнитель мероприятия</w:t>
            </w:r>
          </w:p>
        </w:tc>
        <w:tc>
          <w:tcPr>
            <w:tcW w:w="794" w:type="dxa"/>
            <w:vMerge w:val="restart"/>
            <w:vAlign w:val="center"/>
          </w:tcPr>
          <w:p w:rsidR="00A5282E" w:rsidRDefault="00A5282E">
            <w:pPr>
              <w:pStyle w:val="ConsPlusNormal"/>
              <w:jc w:val="center"/>
            </w:pPr>
            <w:r>
              <w:t>Срок реализации</w:t>
            </w:r>
          </w:p>
        </w:tc>
        <w:tc>
          <w:tcPr>
            <w:tcW w:w="1134" w:type="dxa"/>
            <w:vMerge w:val="restart"/>
            <w:vAlign w:val="center"/>
          </w:tcPr>
          <w:p w:rsidR="00A5282E" w:rsidRDefault="00A5282E">
            <w:pPr>
              <w:pStyle w:val="ConsPlusNormal"/>
              <w:jc w:val="center"/>
            </w:pPr>
            <w:r>
              <w:t>Целевой показатель (номер целевого показателя из паспорта подпрограммы)</w:t>
            </w:r>
          </w:p>
        </w:tc>
        <w:tc>
          <w:tcPr>
            <w:tcW w:w="1191" w:type="dxa"/>
            <w:vMerge w:val="restart"/>
            <w:vAlign w:val="center"/>
          </w:tcPr>
          <w:p w:rsidR="00A5282E" w:rsidRDefault="00A5282E">
            <w:pPr>
              <w:pStyle w:val="ConsPlusNormal"/>
              <w:jc w:val="center"/>
            </w:pPr>
            <w:r>
              <w:t>Источник финансирования</w:t>
            </w:r>
          </w:p>
        </w:tc>
        <w:tc>
          <w:tcPr>
            <w:tcW w:w="2039" w:type="dxa"/>
            <w:gridSpan w:val="2"/>
            <w:vAlign w:val="center"/>
          </w:tcPr>
          <w:p w:rsidR="00A5282E" w:rsidRDefault="00A5282E">
            <w:pPr>
              <w:pStyle w:val="ConsPlusNormal"/>
              <w:jc w:val="center"/>
            </w:pPr>
            <w:r>
              <w:t>Объем финансирования по годам (тыс. руб.)</w:t>
            </w:r>
          </w:p>
        </w:tc>
      </w:tr>
      <w:tr w:rsidR="00A5282E">
        <w:tc>
          <w:tcPr>
            <w:tcW w:w="629" w:type="dxa"/>
            <w:vMerge/>
          </w:tcPr>
          <w:p w:rsidR="00A5282E" w:rsidRDefault="00A5282E"/>
        </w:tc>
        <w:tc>
          <w:tcPr>
            <w:tcW w:w="4309" w:type="dxa"/>
            <w:vMerge/>
          </w:tcPr>
          <w:p w:rsidR="00A5282E" w:rsidRDefault="00A5282E"/>
        </w:tc>
        <w:tc>
          <w:tcPr>
            <w:tcW w:w="3458" w:type="dxa"/>
            <w:vMerge/>
          </w:tcPr>
          <w:p w:rsidR="00A5282E" w:rsidRDefault="00A5282E"/>
        </w:tc>
        <w:tc>
          <w:tcPr>
            <w:tcW w:w="794" w:type="dxa"/>
            <w:vMerge/>
          </w:tcPr>
          <w:p w:rsidR="00A5282E" w:rsidRDefault="00A5282E"/>
        </w:tc>
        <w:tc>
          <w:tcPr>
            <w:tcW w:w="1134" w:type="dxa"/>
            <w:vMerge/>
          </w:tcPr>
          <w:p w:rsidR="00A5282E" w:rsidRDefault="00A5282E"/>
        </w:tc>
        <w:tc>
          <w:tcPr>
            <w:tcW w:w="1191" w:type="dxa"/>
            <w:vMerge/>
          </w:tcPr>
          <w:p w:rsidR="00A5282E" w:rsidRDefault="00A5282E"/>
        </w:tc>
        <w:tc>
          <w:tcPr>
            <w:tcW w:w="1019" w:type="dxa"/>
            <w:vAlign w:val="center"/>
          </w:tcPr>
          <w:p w:rsidR="00A5282E" w:rsidRDefault="00A5282E">
            <w:pPr>
              <w:pStyle w:val="ConsPlusNormal"/>
              <w:jc w:val="center"/>
            </w:pPr>
            <w:r>
              <w:t>2016</w:t>
            </w:r>
          </w:p>
        </w:tc>
        <w:tc>
          <w:tcPr>
            <w:tcW w:w="1020" w:type="dxa"/>
            <w:vAlign w:val="center"/>
          </w:tcPr>
          <w:p w:rsidR="00A5282E" w:rsidRDefault="00A5282E">
            <w:pPr>
              <w:pStyle w:val="ConsPlusNormal"/>
              <w:jc w:val="center"/>
            </w:pPr>
            <w:r>
              <w:t>2017</w:t>
            </w:r>
          </w:p>
        </w:tc>
      </w:tr>
      <w:tr w:rsidR="00A5282E">
        <w:tc>
          <w:tcPr>
            <w:tcW w:w="629" w:type="dxa"/>
            <w:vAlign w:val="center"/>
          </w:tcPr>
          <w:p w:rsidR="00A5282E" w:rsidRDefault="00A5282E">
            <w:pPr>
              <w:pStyle w:val="ConsPlusNormal"/>
              <w:jc w:val="center"/>
            </w:pPr>
            <w:r>
              <w:t>1</w:t>
            </w:r>
          </w:p>
        </w:tc>
        <w:tc>
          <w:tcPr>
            <w:tcW w:w="4309" w:type="dxa"/>
            <w:vAlign w:val="center"/>
          </w:tcPr>
          <w:p w:rsidR="00A5282E" w:rsidRDefault="00A5282E">
            <w:pPr>
              <w:pStyle w:val="ConsPlusNormal"/>
              <w:jc w:val="center"/>
            </w:pPr>
            <w:r>
              <w:t>2</w:t>
            </w:r>
          </w:p>
        </w:tc>
        <w:tc>
          <w:tcPr>
            <w:tcW w:w="3458" w:type="dxa"/>
            <w:vAlign w:val="center"/>
          </w:tcPr>
          <w:p w:rsidR="00A5282E" w:rsidRDefault="00A5282E">
            <w:pPr>
              <w:pStyle w:val="ConsPlusNormal"/>
              <w:jc w:val="center"/>
            </w:pPr>
            <w:r>
              <w:t>3</w:t>
            </w:r>
          </w:p>
        </w:tc>
        <w:tc>
          <w:tcPr>
            <w:tcW w:w="794" w:type="dxa"/>
            <w:vAlign w:val="center"/>
          </w:tcPr>
          <w:p w:rsidR="00A5282E" w:rsidRDefault="00A5282E">
            <w:pPr>
              <w:pStyle w:val="ConsPlusNormal"/>
              <w:jc w:val="center"/>
            </w:pPr>
            <w:r>
              <w:t>4</w:t>
            </w:r>
          </w:p>
        </w:tc>
        <w:tc>
          <w:tcPr>
            <w:tcW w:w="1134" w:type="dxa"/>
            <w:vAlign w:val="center"/>
          </w:tcPr>
          <w:p w:rsidR="00A5282E" w:rsidRDefault="00A5282E">
            <w:pPr>
              <w:pStyle w:val="ConsPlusNormal"/>
              <w:jc w:val="center"/>
            </w:pPr>
            <w:r>
              <w:t>5</w:t>
            </w:r>
          </w:p>
        </w:tc>
        <w:tc>
          <w:tcPr>
            <w:tcW w:w="1191" w:type="dxa"/>
            <w:vAlign w:val="center"/>
          </w:tcPr>
          <w:p w:rsidR="00A5282E" w:rsidRDefault="00A5282E">
            <w:pPr>
              <w:pStyle w:val="ConsPlusNormal"/>
              <w:jc w:val="center"/>
            </w:pPr>
            <w:r>
              <w:t>6</w:t>
            </w:r>
          </w:p>
        </w:tc>
        <w:tc>
          <w:tcPr>
            <w:tcW w:w="1019" w:type="dxa"/>
            <w:vAlign w:val="center"/>
          </w:tcPr>
          <w:p w:rsidR="00A5282E" w:rsidRDefault="00A5282E">
            <w:pPr>
              <w:pStyle w:val="ConsPlusNormal"/>
              <w:jc w:val="center"/>
            </w:pPr>
            <w:r>
              <w:t>7</w:t>
            </w:r>
          </w:p>
        </w:tc>
        <w:tc>
          <w:tcPr>
            <w:tcW w:w="1020" w:type="dxa"/>
            <w:vAlign w:val="center"/>
          </w:tcPr>
          <w:p w:rsidR="00A5282E" w:rsidRDefault="00A5282E">
            <w:pPr>
              <w:pStyle w:val="ConsPlusNormal"/>
              <w:jc w:val="center"/>
            </w:pPr>
            <w:r>
              <w:t>8</w:t>
            </w:r>
          </w:p>
        </w:tc>
      </w:tr>
      <w:tr w:rsidR="00A5282E">
        <w:tc>
          <w:tcPr>
            <w:tcW w:w="629" w:type="dxa"/>
          </w:tcPr>
          <w:p w:rsidR="00A5282E" w:rsidRDefault="00A5282E">
            <w:pPr>
              <w:pStyle w:val="ConsPlusNormal"/>
              <w:jc w:val="center"/>
              <w:outlineLvl w:val="3"/>
            </w:pPr>
            <w:r>
              <w:t>1.</w:t>
            </w:r>
          </w:p>
        </w:tc>
        <w:tc>
          <w:tcPr>
            <w:tcW w:w="12925" w:type="dxa"/>
            <w:gridSpan w:val="7"/>
          </w:tcPr>
          <w:p w:rsidR="00A5282E" w:rsidRDefault="00A5282E">
            <w:pPr>
              <w:pStyle w:val="ConsPlusNormal"/>
            </w:pPr>
            <w:r>
              <w:t>Задача 1. Организация информационно-просветительской работы, направленной на профилактику нежелательной беременности и отказов от новорожденных</w:t>
            </w:r>
          </w:p>
        </w:tc>
      </w:tr>
      <w:tr w:rsidR="00A5282E">
        <w:tc>
          <w:tcPr>
            <w:tcW w:w="629" w:type="dxa"/>
          </w:tcPr>
          <w:p w:rsidR="00A5282E" w:rsidRDefault="00A5282E">
            <w:pPr>
              <w:pStyle w:val="ConsPlusNormal"/>
              <w:jc w:val="center"/>
            </w:pPr>
            <w:r>
              <w:t>1.1.</w:t>
            </w:r>
          </w:p>
        </w:tc>
        <w:tc>
          <w:tcPr>
            <w:tcW w:w="4309" w:type="dxa"/>
          </w:tcPr>
          <w:p w:rsidR="00A5282E" w:rsidRDefault="00A5282E">
            <w:pPr>
              <w:pStyle w:val="ConsPlusNormal"/>
            </w:pPr>
            <w:r>
              <w:t>Создание информационных стендов в организациях здравоохранения и организациях социального обслуживания</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медицинские организации</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1.2.</w:t>
            </w:r>
          </w:p>
        </w:tc>
        <w:tc>
          <w:tcPr>
            <w:tcW w:w="4309" w:type="dxa"/>
          </w:tcPr>
          <w:p w:rsidR="00A5282E" w:rsidRDefault="00A5282E">
            <w:pPr>
              <w:pStyle w:val="ConsPlusNormal"/>
            </w:pPr>
            <w:r>
              <w:t>Проведение информационно-просветительской работы, направленной на профилактику нежелательной беременности, отказов от новорожденных, просвещение по вопросам планирования семьи среди молодежи</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 xml:space="preserve">организации социального </w:t>
            </w:r>
            <w:r>
              <w:lastRenderedPageBreak/>
              <w:t>обслуживания</w:t>
            </w:r>
          </w:p>
          <w:p w:rsidR="00A5282E" w:rsidRDefault="00A5282E">
            <w:pPr>
              <w:pStyle w:val="ConsPlusNormal"/>
            </w:pPr>
          </w:p>
          <w:p w:rsidR="00A5282E" w:rsidRDefault="00A5282E">
            <w:pPr>
              <w:pStyle w:val="ConsPlusNormal"/>
            </w:pPr>
            <w:r>
              <w:t>медицинские организации</w:t>
            </w:r>
          </w:p>
        </w:tc>
        <w:tc>
          <w:tcPr>
            <w:tcW w:w="794" w:type="dxa"/>
          </w:tcPr>
          <w:p w:rsidR="00A5282E" w:rsidRDefault="00A5282E">
            <w:pPr>
              <w:pStyle w:val="ConsPlusNormal"/>
              <w:jc w:val="center"/>
            </w:pPr>
            <w:r>
              <w:lastRenderedPageBreak/>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lastRenderedPageBreak/>
              <w:t>1.3.</w:t>
            </w:r>
          </w:p>
        </w:tc>
        <w:tc>
          <w:tcPr>
            <w:tcW w:w="4309" w:type="dxa"/>
          </w:tcPr>
          <w:p w:rsidR="00A5282E" w:rsidRDefault="00A5282E">
            <w:pPr>
              <w:pStyle w:val="ConsPlusNormal"/>
            </w:pPr>
            <w:r>
              <w:t>Организация информационной кампании по пропаганде семейных ценностей, многодетности, профилактике абортов, отказов от новорожденных детей</w:t>
            </w:r>
          </w:p>
        </w:tc>
        <w:tc>
          <w:tcPr>
            <w:tcW w:w="3458" w:type="dxa"/>
          </w:tcPr>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медицинские организации</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1.4.</w:t>
            </w:r>
          </w:p>
        </w:tc>
        <w:tc>
          <w:tcPr>
            <w:tcW w:w="4309" w:type="dxa"/>
          </w:tcPr>
          <w:p w:rsidR="00A5282E" w:rsidRDefault="00A5282E">
            <w:pPr>
              <w:pStyle w:val="ConsPlusNormal"/>
            </w:pPr>
            <w:r>
              <w:t>Проведение семинаров, совещаний, конференций и мероприятий по пропаганде семейных ценностей, счастья материнства</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1.5.</w:t>
            </w:r>
          </w:p>
        </w:tc>
        <w:tc>
          <w:tcPr>
            <w:tcW w:w="4309" w:type="dxa"/>
          </w:tcPr>
          <w:p w:rsidR="00A5282E" w:rsidRDefault="00A5282E">
            <w:pPr>
              <w:pStyle w:val="ConsPlusNormal"/>
            </w:pPr>
            <w:r>
              <w:t>Проведение акций по сбору средств и натуральной помощи нуждающимся женщинам</w:t>
            </w:r>
          </w:p>
        </w:tc>
        <w:tc>
          <w:tcPr>
            <w:tcW w:w="3458" w:type="dxa"/>
          </w:tcPr>
          <w:p w:rsidR="00A5282E" w:rsidRDefault="00A5282E">
            <w:pPr>
              <w:pStyle w:val="ConsPlusNormal"/>
            </w:pPr>
            <w:r>
              <w:t>Фонд "Сохрани жизнь"</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1.6.</w:t>
            </w:r>
          </w:p>
        </w:tc>
        <w:tc>
          <w:tcPr>
            <w:tcW w:w="4309" w:type="dxa"/>
          </w:tcPr>
          <w:p w:rsidR="00A5282E" w:rsidRDefault="00A5282E">
            <w:pPr>
              <w:pStyle w:val="ConsPlusNormal"/>
            </w:pPr>
            <w:r>
              <w:t>Проведение информационно-просветительских мероприятий (тематических психологических занятий, лекций, дискуссий) по предупреждению нежелательной беременности для обучающихся общеобразовательных организаций</w:t>
            </w:r>
          </w:p>
        </w:tc>
        <w:tc>
          <w:tcPr>
            <w:tcW w:w="3458" w:type="dxa"/>
          </w:tcPr>
          <w:p w:rsidR="00A5282E" w:rsidRDefault="00A5282E">
            <w:pPr>
              <w:pStyle w:val="ConsPlusNormal"/>
            </w:pPr>
            <w:r>
              <w:t>Фонд "Сохрани жизнь"</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1.7.</w:t>
            </w:r>
          </w:p>
        </w:tc>
        <w:tc>
          <w:tcPr>
            <w:tcW w:w="4309" w:type="dxa"/>
          </w:tcPr>
          <w:p w:rsidR="00A5282E" w:rsidRDefault="00A5282E">
            <w:pPr>
              <w:pStyle w:val="ConsPlusNormal"/>
            </w:pPr>
            <w:r>
              <w:t xml:space="preserve">Реализация проекта "Ответственное родительство" в 4 муниципальных районах </w:t>
            </w:r>
            <w:r>
              <w:lastRenderedPageBreak/>
              <w:t>области</w:t>
            </w:r>
          </w:p>
        </w:tc>
        <w:tc>
          <w:tcPr>
            <w:tcW w:w="3458" w:type="dxa"/>
          </w:tcPr>
          <w:p w:rsidR="00A5282E" w:rsidRDefault="00A5282E">
            <w:pPr>
              <w:pStyle w:val="ConsPlusNormal"/>
            </w:pPr>
            <w:r>
              <w:lastRenderedPageBreak/>
              <w:t>областной совет женщин</w:t>
            </w:r>
          </w:p>
          <w:p w:rsidR="00A5282E" w:rsidRDefault="00A5282E">
            <w:pPr>
              <w:pStyle w:val="ConsPlusNormal"/>
            </w:pPr>
          </w:p>
          <w:p w:rsidR="00A5282E" w:rsidRDefault="00A5282E">
            <w:pPr>
              <w:pStyle w:val="ConsPlusNormal"/>
            </w:pPr>
            <w:r>
              <w:lastRenderedPageBreak/>
              <w:t>организации социального обслуживания</w:t>
            </w:r>
          </w:p>
        </w:tc>
        <w:tc>
          <w:tcPr>
            <w:tcW w:w="794" w:type="dxa"/>
          </w:tcPr>
          <w:p w:rsidR="00A5282E" w:rsidRDefault="00A5282E">
            <w:pPr>
              <w:pStyle w:val="ConsPlusNormal"/>
              <w:jc w:val="center"/>
            </w:pPr>
            <w:r>
              <w:lastRenderedPageBreak/>
              <w:t xml:space="preserve">2016, 2017 </w:t>
            </w:r>
            <w:r>
              <w:lastRenderedPageBreak/>
              <w:t>годы</w:t>
            </w:r>
          </w:p>
        </w:tc>
        <w:tc>
          <w:tcPr>
            <w:tcW w:w="1134" w:type="dxa"/>
          </w:tcPr>
          <w:p w:rsidR="00A5282E" w:rsidRDefault="00A5282E">
            <w:pPr>
              <w:pStyle w:val="ConsPlusNormal"/>
              <w:jc w:val="center"/>
            </w:pPr>
            <w:r>
              <w:lastRenderedPageBreak/>
              <w:t>1.1</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outlineLvl w:val="3"/>
            </w:pPr>
            <w:r>
              <w:lastRenderedPageBreak/>
              <w:t>2.</w:t>
            </w:r>
          </w:p>
        </w:tc>
        <w:tc>
          <w:tcPr>
            <w:tcW w:w="12925" w:type="dxa"/>
            <w:gridSpan w:val="7"/>
          </w:tcPr>
          <w:p w:rsidR="00A5282E" w:rsidRDefault="00A5282E">
            <w:pPr>
              <w:pStyle w:val="ConsPlusNormal"/>
            </w:pPr>
            <w:r>
              <w:t>Задача 2. Создание системы межведомственного социального, медико-психологического сопровождения женщин, находящихся в трудной жизненной ситуации или социально опасном положении</w:t>
            </w:r>
          </w:p>
        </w:tc>
      </w:tr>
      <w:tr w:rsidR="00A5282E">
        <w:tc>
          <w:tcPr>
            <w:tcW w:w="629" w:type="dxa"/>
          </w:tcPr>
          <w:p w:rsidR="00A5282E" w:rsidRDefault="00A5282E">
            <w:pPr>
              <w:pStyle w:val="ConsPlusNormal"/>
              <w:jc w:val="center"/>
            </w:pPr>
            <w:r>
              <w:t>2.1.</w:t>
            </w:r>
          </w:p>
        </w:tc>
        <w:tc>
          <w:tcPr>
            <w:tcW w:w="4309" w:type="dxa"/>
          </w:tcPr>
          <w:p w:rsidR="00A5282E" w:rsidRDefault="00A5282E">
            <w:pPr>
              <w:pStyle w:val="ConsPlusNormal"/>
            </w:pPr>
            <w:r>
              <w:t>Внедрение алгоритма оповещения о намерении женщины отказаться от ребенка учреждениями родовспоможения специалистов служб профилактики отказов от новорожденных в организациях социального обслуживания</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2.1 - 2.3</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2.2.</w:t>
            </w:r>
          </w:p>
        </w:tc>
        <w:tc>
          <w:tcPr>
            <w:tcW w:w="4309" w:type="dxa"/>
          </w:tcPr>
          <w:p w:rsidR="00A5282E" w:rsidRDefault="00A5282E">
            <w:pPr>
              <w:pStyle w:val="ConsPlusNormal"/>
            </w:pPr>
            <w:r>
              <w:t>Организация социального сопровождения женщин, находящихся в трудной жизненной ситуации</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2.1 - 2.3</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2.3.</w:t>
            </w:r>
          </w:p>
        </w:tc>
        <w:tc>
          <w:tcPr>
            <w:tcW w:w="4309" w:type="dxa"/>
          </w:tcPr>
          <w:p w:rsidR="00A5282E" w:rsidRDefault="00A5282E">
            <w:pPr>
              <w:pStyle w:val="ConsPlusNormal"/>
            </w:pPr>
            <w:r>
              <w:t>Оказание медико-психологической помощи беременным женщинам, оказавшимся в трудной жизненной ситуации, а также обратившимся для проведения искусственного прерывания беременности на базе 7 учреждений родовспоможения Великого Новгорода и Новгородской области</w:t>
            </w:r>
          </w:p>
        </w:tc>
        <w:tc>
          <w:tcPr>
            <w:tcW w:w="3458" w:type="dxa"/>
          </w:tcPr>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медицинские организации</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2.1 - 2.3</w:t>
            </w:r>
          </w:p>
        </w:tc>
        <w:tc>
          <w:tcPr>
            <w:tcW w:w="1191" w:type="dxa"/>
          </w:tcPr>
          <w:p w:rsidR="00A5282E" w:rsidRDefault="00A5282E">
            <w:pPr>
              <w:pStyle w:val="ConsPlusNormal"/>
              <w:jc w:val="center"/>
            </w:pPr>
            <w:r>
              <w:t>-</w:t>
            </w:r>
          </w:p>
        </w:tc>
        <w:tc>
          <w:tcPr>
            <w:tcW w:w="1019" w:type="dxa"/>
          </w:tcPr>
          <w:p w:rsidR="00A5282E" w:rsidRDefault="00A5282E">
            <w:pPr>
              <w:pStyle w:val="ConsPlusNormal"/>
              <w:jc w:val="center"/>
            </w:pPr>
            <w:r>
              <w:t>-</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2.4.</w:t>
            </w:r>
          </w:p>
        </w:tc>
        <w:tc>
          <w:tcPr>
            <w:tcW w:w="4309" w:type="dxa"/>
          </w:tcPr>
          <w:p w:rsidR="00A5282E" w:rsidRDefault="00A5282E">
            <w:pPr>
              <w:pStyle w:val="ConsPlusNormal"/>
            </w:pPr>
            <w:r>
              <w:t xml:space="preserve">Оказание социальной и психологической помощи женщинам, временно поместившим детей в организации для </w:t>
            </w:r>
            <w:r>
              <w:lastRenderedPageBreak/>
              <w:t>детей-сирот и детей, оставшихся без попечения родителей, в возрасте до 7 лет</w:t>
            </w:r>
          </w:p>
        </w:tc>
        <w:tc>
          <w:tcPr>
            <w:tcW w:w="3458" w:type="dxa"/>
          </w:tcPr>
          <w:p w:rsidR="00A5282E" w:rsidRDefault="00A5282E">
            <w:pPr>
              <w:pStyle w:val="ConsPlusNormal"/>
            </w:pPr>
            <w:r>
              <w:lastRenderedPageBreak/>
              <w:t>департамент образования и молодежной политики Новгородской области</w:t>
            </w:r>
          </w:p>
          <w:p w:rsidR="00A5282E" w:rsidRDefault="00A5282E">
            <w:pPr>
              <w:pStyle w:val="ConsPlusNormal"/>
            </w:pPr>
          </w:p>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образовательные организации</w:t>
            </w:r>
          </w:p>
          <w:p w:rsidR="00A5282E" w:rsidRDefault="00A5282E">
            <w:pPr>
              <w:pStyle w:val="ConsPlusNormal"/>
            </w:pPr>
          </w:p>
          <w:p w:rsidR="00A5282E" w:rsidRDefault="00A5282E">
            <w:pPr>
              <w:pStyle w:val="ConsPlusNormal"/>
            </w:pPr>
            <w:r>
              <w:t>организации социального обслуживания</w:t>
            </w:r>
          </w:p>
        </w:tc>
        <w:tc>
          <w:tcPr>
            <w:tcW w:w="794" w:type="dxa"/>
          </w:tcPr>
          <w:p w:rsidR="00A5282E" w:rsidRDefault="00A5282E">
            <w:pPr>
              <w:pStyle w:val="ConsPlusNormal"/>
              <w:jc w:val="center"/>
            </w:pPr>
            <w:r>
              <w:lastRenderedPageBreak/>
              <w:t>2016 год</w:t>
            </w:r>
          </w:p>
        </w:tc>
        <w:tc>
          <w:tcPr>
            <w:tcW w:w="1134" w:type="dxa"/>
          </w:tcPr>
          <w:p w:rsidR="00A5282E" w:rsidRDefault="00A5282E">
            <w:pPr>
              <w:pStyle w:val="ConsPlusNormal"/>
              <w:jc w:val="center"/>
            </w:pPr>
            <w:r>
              <w:t>2.1 - 2.3</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423,5</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lastRenderedPageBreak/>
              <w:t>2.5.</w:t>
            </w:r>
          </w:p>
        </w:tc>
        <w:tc>
          <w:tcPr>
            <w:tcW w:w="4309" w:type="dxa"/>
          </w:tcPr>
          <w:p w:rsidR="00A5282E" w:rsidRDefault="00A5282E">
            <w:pPr>
              <w:pStyle w:val="ConsPlusNormal"/>
            </w:pPr>
            <w:r>
              <w:t>Создание на базе реабилитационного центра службы ранней помощи семьям с детьми-инвалидами и детьми с ограниченными возможностями здоровья в возрасте до 3 лет</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реабилитационный центр</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2.1 - 2.3</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660,9</w:t>
            </w:r>
          </w:p>
        </w:tc>
        <w:tc>
          <w:tcPr>
            <w:tcW w:w="1020" w:type="dxa"/>
          </w:tcPr>
          <w:p w:rsidR="00A5282E" w:rsidRDefault="00A5282E">
            <w:pPr>
              <w:pStyle w:val="ConsPlusNormal"/>
            </w:pPr>
            <w:r>
              <w:t>1115,0</w:t>
            </w:r>
          </w:p>
        </w:tc>
      </w:tr>
      <w:tr w:rsidR="00A5282E">
        <w:tc>
          <w:tcPr>
            <w:tcW w:w="629" w:type="dxa"/>
          </w:tcPr>
          <w:p w:rsidR="00A5282E" w:rsidRDefault="00A5282E">
            <w:pPr>
              <w:pStyle w:val="ConsPlusNormal"/>
              <w:jc w:val="center"/>
              <w:outlineLvl w:val="3"/>
            </w:pPr>
            <w:r>
              <w:t>3.</w:t>
            </w:r>
          </w:p>
        </w:tc>
        <w:tc>
          <w:tcPr>
            <w:tcW w:w="12925" w:type="dxa"/>
            <w:gridSpan w:val="7"/>
          </w:tcPr>
          <w:p w:rsidR="00A5282E" w:rsidRDefault="00A5282E">
            <w:pPr>
              <w:pStyle w:val="ConsPlusNormal"/>
            </w:pPr>
            <w:r>
              <w:t>Задача 3. Организация социальной помощи матерям, намеревающимся отказаться от новорожденного ребенка, в том числе семьям с детьми с врожденными пороками развития</w:t>
            </w:r>
          </w:p>
        </w:tc>
      </w:tr>
      <w:tr w:rsidR="00A5282E">
        <w:tc>
          <w:tcPr>
            <w:tcW w:w="629" w:type="dxa"/>
          </w:tcPr>
          <w:p w:rsidR="00A5282E" w:rsidRDefault="00A5282E">
            <w:pPr>
              <w:pStyle w:val="ConsPlusNormal"/>
              <w:jc w:val="center"/>
            </w:pPr>
            <w:r>
              <w:t>3.1.</w:t>
            </w:r>
          </w:p>
        </w:tc>
        <w:tc>
          <w:tcPr>
            <w:tcW w:w="4309" w:type="dxa"/>
          </w:tcPr>
          <w:p w:rsidR="00A5282E" w:rsidRDefault="00A5282E">
            <w:pPr>
              <w:pStyle w:val="ConsPlusNormal"/>
            </w:pPr>
            <w:r>
              <w:t>Организация временного проживания беременных женщин или женщин с новорожденными детьми, оказавшихся в трудной жизненной ситуации</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ОАУСО "Комплексный центр социального обслуживания Великого Новгорода и Новгородского района"</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3.1, 3.2</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490,8</w:t>
            </w:r>
          </w:p>
        </w:tc>
        <w:tc>
          <w:tcPr>
            <w:tcW w:w="1020" w:type="dxa"/>
          </w:tcPr>
          <w:p w:rsidR="00A5282E" w:rsidRDefault="00A5282E">
            <w:pPr>
              <w:pStyle w:val="ConsPlusNormal"/>
            </w:pPr>
            <w:r>
              <w:t>350,0</w:t>
            </w:r>
          </w:p>
        </w:tc>
      </w:tr>
      <w:tr w:rsidR="00A5282E">
        <w:tc>
          <w:tcPr>
            <w:tcW w:w="629" w:type="dxa"/>
          </w:tcPr>
          <w:p w:rsidR="00A5282E" w:rsidRDefault="00A5282E">
            <w:pPr>
              <w:pStyle w:val="ConsPlusNormal"/>
              <w:jc w:val="center"/>
            </w:pPr>
            <w:r>
              <w:t>3.2.</w:t>
            </w:r>
          </w:p>
        </w:tc>
        <w:tc>
          <w:tcPr>
            <w:tcW w:w="4309" w:type="dxa"/>
          </w:tcPr>
          <w:p w:rsidR="00A5282E" w:rsidRDefault="00A5282E">
            <w:pPr>
              <w:pStyle w:val="ConsPlusNormal"/>
            </w:pPr>
            <w:r>
              <w:t>Организация работы клубов "Молодая мама" в организациях социального обслуживания</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lastRenderedPageBreak/>
              <w:t>центр развития социального обслуживания</w:t>
            </w:r>
          </w:p>
        </w:tc>
        <w:tc>
          <w:tcPr>
            <w:tcW w:w="794" w:type="dxa"/>
          </w:tcPr>
          <w:p w:rsidR="00A5282E" w:rsidRDefault="00A5282E">
            <w:pPr>
              <w:pStyle w:val="ConsPlusNormal"/>
              <w:jc w:val="center"/>
            </w:pPr>
            <w:r>
              <w:lastRenderedPageBreak/>
              <w:t>2016, 2017 годы</w:t>
            </w:r>
          </w:p>
        </w:tc>
        <w:tc>
          <w:tcPr>
            <w:tcW w:w="1134" w:type="dxa"/>
          </w:tcPr>
          <w:p w:rsidR="00A5282E" w:rsidRDefault="00A5282E">
            <w:pPr>
              <w:pStyle w:val="ConsPlusNormal"/>
              <w:jc w:val="center"/>
            </w:pPr>
            <w:r>
              <w:t>3.1, 3.2</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1516,0</w:t>
            </w:r>
          </w:p>
        </w:tc>
        <w:tc>
          <w:tcPr>
            <w:tcW w:w="1020" w:type="dxa"/>
          </w:tcPr>
          <w:p w:rsidR="00A5282E" w:rsidRDefault="00A5282E">
            <w:pPr>
              <w:pStyle w:val="ConsPlusNormal"/>
            </w:pPr>
            <w:r>
              <w:t>1516,0</w:t>
            </w:r>
          </w:p>
        </w:tc>
      </w:tr>
      <w:tr w:rsidR="00A5282E">
        <w:tc>
          <w:tcPr>
            <w:tcW w:w="629" w:type="dxa"/>
          </w:tcPr>
          <w:p w:rsidR="00A5282E" w:rsidRDefault="00A5282E">
            <w:pPr>
              <w:pStyle w:val="ConsPlusNormal"/>
              <w:jc w:val="center"/>
            </w:pPr>
            <w:r>
              <w:lastRenderedPageBreak/>
              <w:t>3.3.</w:t>
            </w:r>
          </w:p>
        </w:tc>
        <w:tc>
          <w:tcPr>
            <w:tcW w:w="4309" w:type="dxa"/>
          </w:tcPr>
          <w:p w:rsidR="00A5282E" w:rsidRDefault="00A5282E">
            <w:pPr>
              <w:pStyle w:val="ConsPlusNormal"/>
            </w:pPr>
            <w:r>
              <w:t>Создание социального бесплатного пункта проката вещей, необходимых для ухода за ребенком, в Великом Новгороде и в 6 муниципальных районах области</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3.1, 3.2</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1400,0</w:t>
            </w:r>
          </w:p>
        </w:tc>
        <w:tc>
          <w:tcPr>
            <w:tcW w:w="1020" w:type="dxa"/>
          </w:tcPr>
          <w:p w:rsidR="00A5282E" w:rsidRDefault="00A5282E">
            <w:pPr>
              <w:pStyle w:val="ConsPlusNormal"/>
            </w:pPr>
            <w:r>
              <w:t>1250,0</w:t>
            </w:r>
          </w:p>
        </w:tc>
      </w:tr>
      <w:tr w:rsidR="00A5282E">
        <w:tc>
          <w:tcPr>
            <w:tcW w:w="629" w:type="dxa"/>
          </w:tcPr>
          <w:p w:rsidR="00A5282E" w:rsidRDefault="00A5282E">
            <w:pPr>
              <w:pStyle w:val="ConsPlusNormal"/>
              <w:jc w:val="center"/>
              <w:outlineLvl w:val="3"/>
            </w:pPr>
            <w:r>
              <w:t>4.</w:t>
            </w:r>
          </w:p>
        </w:tc>
        <w:tc>
          <w:tcPr>
            <w:tcW w:w="12925" w:type="dxa"/>
            <w:gridSpan w:val="7"/>
          </w:tcPr>
          <w:p w:rsidR="00A5282E" w:rsidRDefault="00A5282E">
            <w:pPr>
              <w:pStyle w:val="ConsPlusNormal"/>
            </w:pPr>
            <w:r>
              <w:t>Задача 4. Подготовка специалистов социальных служб, родильных домов и иных учреждений родовспоможения для работы с матерями, намеревающимися отказаться от новорожденного, от больного ребенка, временно находящегося в организациях для детей-сирот и детей, оставшихся без попечения родителей</w:t>
            </w:r>
          </w:p>
        </w:tc>
      </w:tr>
      <w:tr w:rsidR="00A5282E">
        <w:tc>
          <w:tcPr>
            <w:tcW w:w="629" w:type="dxa"/>
          </w:tcPr>
          <w:p w:rsidR="00A5282E" w:rsidRDefault="00A5282E">
            <w:pPr>
              <w:pStyle w:val="ConsPlusNormal"/>
              <w:jc w:val="center"/>
            </w:pPr>
            <w:r>
              <w:t>4.1.</w:t>
            </w:r>
          </w:p>
        </w:tc>
        <w:tc>
          <w:tcPr>
            <w:tcW w:w="4309" w:type="dxa"/>
          </w:tcPr>
          <w:p w:rsidR="00A5282E" w:rsidRDefault="00A5282E">
            <w:pPr>
              <w:pStyle w:val="ConsPlusNormal"/>
            </w:pPr>
            <w:r>
              <w:t>Организация деятельности ресурсной службы по внедрению профилактики отказов от новорожденных на базе ОАУСО "Боровичский комплексный центр социального обслуживания"</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ОАУСО "Боровичский комплексный центр социального обслуживания"</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4.1</w:t>
            </w:r>
          </w:p>
        </w:tc>
        <w:tc>
          <w:tcPr>
            <w:tcW w:w="1191" w:type="dxa"/>
          </w:tcPr>
          <w:p w:rsidR="00A5282E" w:rsidRDefault="00A5282E">
            <w:pPr>
              <w:pStyle w:val="ConsPlusNormal"/>
            </w:pPr>
            <w:r>
              <w:t xml:space="preserve">областной бюджет </w:t>
            </w:r>
            <w:hyperlink w:anchor="P11039" w:history="1">
              <w:r>
                <w:rPr>
                  <w:color w:val="0000FF"/>
                </w:rPr>
                <w:t>&lt;*&gt;</w:t>
              </w:r>
            </w:hyperlink>
          </w:p>
        </w:tc>
        <w:tc>
          <w:tcPr>
            <w:tcW w:w="1019" w:type="dxa"/>
          </w:tcPr>
          <w:p w:rsidR="00A5282E" w:rsidRDefault="00A5282E">
            <w:pPr>
              <w:pStyle w:val="ConsPlusNormal"/>
            </w:pPr>
            <w:r>
              <w:t>47567,8</w:t>
            </w:r>
          </w:p>
        </w:tc>
        <w:tc>
          <w:tcPr>
            <w:tcW w:w="1020" w:type="dxa"/>
          </w:tcPr>
          <w:p w:rsidR="00A5282E" w:rsidRDefault="00A5282E">
            <w:pPr>
              <w:pStyle w:val="ConsPlusNormal"/>
            </w:pPr>
            <w:r>
              <w:t>47567,8</w:t>
            </w:r>
          </w:p>
        </w:tc>
      </w:tr>
      <w:tr w:rsidR="00A5282E">
        <w:tc>
          <w:tcPr>
            <w:tcW w:w="629" w:type="dxa"/>
          </w:tcPr>
          <w:p w:rsidR="00A5282E" w:rsidRDefault="00A5282E">
            <w:pPr>
              <w:pStyle w:val="ConsPlusNormal"/>
              <w:jc w:val="center"/>
            </w:pPr>
            <w:r>
              <w:t>4.2.</w:t>
            </w:r>
          </w:p>
        </w:tc>
        <w:tc>
          <w:tcPr>
            <w:tcW w:w="4309" w:type="dxa"/>
          </w:tcPr>
          <w:p w:rsidR="00A5282E" w:rsidRDefault="00A5282E">
            <w:pPr>
              <w:pStyle w:val="ConsPlusNormal"/>
            </w:pPr>
            <w:r>
              <w:t>Организация проведения семинаров-совещаний по профилактике отказов от новорожденных</w:t>
            </w:r>
          </w:p>
        </w:tc>
        <w:tc>
          <w:tcPr>
            <w:tcW w:w="3458" w:type="dxa"/>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год</w:t>
            </w:r>
          </w:p>
        </w:tc>
        <w:tc>
          <w:tcPr>
            <w:tcW w:w="1134" w:type="dxa"/>
          </w:tcPr>
          <w:p w:rsidR="00A5282E" w:rsidRDefault="00A5282E">
            <w:pPr>
              <w:pStyle w:val="ConsPlusNormal"/>
              <w:jc w:val="center"/>
            </w:pPr>
            <w:r>
              <w:t>4.1</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119,84</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4.3.</w:t>
            </w:r>
          </w:p>
        </w:tc>
        <w:tc>
          <w:tcPr>
            <w:tcW w:w="4309" w:type="dxa"/>
          </w:tcPr>
          <w:p w:rsidR="00A5282E" w:rsidRDefault="00A5282E">
            <w:pPr>
              <w:pStyle w:val="ConsPlusNormal"/>
            </w:pPr>
            <w:r>
              <w:t>Организация обучения специалистов из организаций для детей-сирот и детей, оставшихся без попечения родителей, в возрасте до 7 лет</w:t>
            </w:r>
          </w:p>
        </w:tc>
        <w:tc>
          <w:tcPr>
            <w:tcW w:w="3458" w:type="dxa"/>
          </w:tcPr>
          <w:p w:rsidR="00A5282E" w:rsidRDefault="00A5282E">
            <w:pPr>
              <w:pStyle w:val="ConsPlusNormal"/>
            </w:pPr>
            <w:r>
              <w:t>центр развития социального обслуживания</w:t>
            </w:r>
          </w:p>
        </w:tc>
        <w:tc>
          <w:tcPr>
            <w:tcW w:w="794" w:type="dxa"/>
          </w:tcPr>
          <w:p w:rsidR="00A5282E" w:rsidRDefault="00A5282E">
            <w:pPr>
              <w:pStyle w:val="ConsPlusNormal"/>
              <w:jc w:val="center"/>
            </w:pPr>
            <w:r>
              <w:t>2016 год</w:t>
            </w:r>
          </w:p>
        </w:tc>
        <w:tc>
          <w:tcPr>
            <w:tcW w:w="1134" w:type="dxa"/>
          </w:tcPr>
          <w:p w:rsidR="00A5282E" w:rsidRDefault="00A5282E">
            <w:pPr>
              <w:pStyle w:val="ConsPlusNormal"/>
              <w:jc w:val="center"/>
            </w:pPr>
            <w:r>
              <w:t>4.1</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159,2</w:t>
            </w:r>
          </w:p>
        </w:tc>
        <w:tc>
          <w:tcPr>
            <w:tcW w:w="1020" w:type="dxa"/>
          </w:tcPr>
          <w:p w:rsidR="00A5282E" w:rsidRDefault="00A5282E">
            <w:pPr>
              <w:pStyle w:val="ConsPlusNormal"/>
              <w:jc w:val="center"/>
            </w:pPr>
            <w:r>
              <w:t>-</w:t>
            </w:r>
          </w:p>
        </w:tc>
      </w:tr>
      <w:tr w:rsidR="00A5282E">
        <w:tc>
          <w:tcPr>
            <w:tcW w:w="629" w:type="dxa"/>
          </w:tcPr>
          <w:p w:rsidR="00A5282E" w:rsidRDefault="00A5282E">
            <w:pPr>
              <w:pStyle w:val="ConsPlusNormal"/>
              <w:jc w:val="center"/>
            </w:pPr>
            <w:r>
              <w:t>4.4.</w:t>
            </w:r>
          </w:p>
        </w:tc>
        <w:tc>
          <w:tcPr>
            <w:tcW w:w="4309" w:type="dxa"/>
          </w:tcPr>
          <w:p w:rsidR="00A5282E" w:rsidRDefault="00A5282E">
            <w:pPr>
              <w:pStyle w:val="ConsPlusNormal"/>
            </w:pPr>
            <w:r>
              <w:t>Организация обучения специалистов службы ранней помощи, созданной на базе реабилитационного центра</w:t>
            </w:r>
          </w:p>
        </w:tc>
        <w:tc>
          <w:tcPr>
            <w:tcW w:w="3458" w:type="dxa"/>
          </w:tcPr>
          <w:p w:rsidR="00A5282E" w:rsidRDefault="00A5282E">
            <w:pPr>
              <w:pStyle w:val="ConsPlusNormal"/>
            </w:pPr>
            <w:r>
              <w:t>центр развития социального обслуживания</w:t>
            </w:r>
          </w:p>
          <w:p w:rsidR="00A5282E" w:rsidRDefault="00A5282E">
            <w:pPr>
              <w:pStyle w:val="ConsPlusNormal"/>
            </w:pPr>
          </w:p>
          <w:p w:rsidR="00A5282E" w:rsidRDefault="00A5282E">
            <w:pPr>
              <w:pStyle w:val="ConsPlusNormal"/>
            </w:pPr>
            <w:r>
              <w:t>реабилитационный центр</w:t>
            </w:r>
          </w:p>
        </w:tc>
        <w:tc>
          <w:tcPr>
            <w:tcW w:w="794" w:type="dxa"/>
          </w:tcPr>
          <w:p w:rsidR="00A5282E" w:rsidRDefault="00A5282E">
            <w:pPr>
              <w:pStyle w:val="ConsPlusNormal"/>
              <w:jc w:val="center"/>
            </w:pPr>
            <w:r>
              <w:t>2016, 2017 годы</w:t>
            </w:r>
          </w:p>
        </w:tc>
        <w:tc>
          <w:tcPr>
            <w:tcW w:w="1134" w:type="dxa"/>
          </w:tcPr>
          <w:p w:rsidR="00A5282E" w:rsidRDefault="00A5282E">
            <w:pPr>
              <w:pStyle w:val="ConsPlusNormal"/>
              <w:jc w:val="center"/>
            </w:pPr>
            <w:r>
              <w:t>4.1</w:t>
            </w:r>
          </w:p>
        </w:tc>
        <w:tc>
          <w:tcPr>
            <w:tcW w:w="1191" w:type="dxa"/>
          </w:tcPr>
          <w:p w:rsidR="00A5282E" w:rsidRDefault="00A5282E">
            <w:pPr>
              <w:pStyle w:val="ConsPlusNormal"/>
            </w:pPr>
            <w:r>
              <w:t>средства Фонда</w:t>
            </w:r>
          </w:p>
        </w:tc>
        <w:tc>
          <w:tcPr>
            <w:tcW w:w="1019" w:type="dxa"/>
          </w:tcPr>
          <w:p w:rsidR="00A5282E" w:rsidRDefault="00A5282E">
            <w:pPr>
              <w:pStyle w:val="ConsPlusNormal"/>
            </w:pPr>
            <w:r>
              <w:t>415,12</w:t>
            </w:r>
          </w:p>
        </w:tc>
        <w:tc>
          <w:tcPr>
            <w:tcW w:w="1020" w:type="dxa"/>
          </w:tcPr>
          <w:p w:rsidR="00A5282E" w:rsidRDefault="00A5282E">
            <w:pPr>
              <w:pStyle w:val="ConsPlusNormal"/>
            </w:pPr>
            <w:r>
              <w:t>54,4</w:t>
            </w:r>
          </w:p>
        </w:tc>
      </w:tr>
    </w:tbl>
    <w:p w:rsidR="00A5282E" w:rsidRDefault="00A5282E">
      <w:pPr>
        <w:sectPr w:rsidR="00A5282E">
          <w:pgSz w:w="16838" w:h="11905" w:orient="landscape"/>
          <w:pgMar w:top="1701" w:right="1134" w:bottom="850" w:left="1134" w:header="0" w:footer="0" w:gutter="0"/>
          <w:cols w:space="720"/>
        </w:sectPr>
      </w:pPr>
    </w:p>
    <w:p w:rsidR="00A5282E" w:rsidRDefault="00A5282E">
      <w:pPr>
        <w:pStyle w:val="ConsPlusNormal"/>
        <w:jc w:val="both"/>
      </w:pPr>
    </w:p>
    <w:p w:rsidR="00A5282E" w:rsidRDefault="00A5282E">
      <w:pPr>
        <w:pStyle w:val="ConsPlusNormal"/>
        <w:ind w:firstLine="540"/>
        <w:jc w:val="both"/>
      </w:pPr>
      <w:r>
        <w:t>--------------------------------</w:t>
      </w:r>
    </w:p>
    <w:p w:rsidR="00A5282E" w:rsidRDefault="00A5282E">
      <w:pPr>
        <w:pStyle w:val="ConsPlusNormal"/>
        <w:spacing w:before="220"/>
        <w:ind w:firstLine="540"/>
        <w:jc w:val="both"/>
      </w:pPr>
      <w:bookmarkStart w:id="31" w:name="P11039"/>
      <w:bookmarkEnd w:id="31"/>
      <w:r>
        <w:t>&lt;*&gt; Предоставление областным бюджетным и автономным учреждениям социального обслуживания населения субсидий на финансовое обеспечение выполнения государственных заданий.</w:t>
      </w: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both"/>
      </w:pPr>
    </w:p>
    <w:p w:rsidR="00A5282E" w:rsidRDefault="00A5282E">
      <w:pPr>
        <w:pStyle w:val="ConsPlusNormal"/>
        <w:jc w:val="right"/>
        <w:outlineLvl w:val="1"/>
      </w:pPr>
      <w:r>
        <w:t>Приложение</w:t>
      </w:r>
    </w:p>
    <w:p w:rsidR="00A5282E" w:rsidRDefault="00A5282E">
      <w:pPr>
        <w:pStyle w:val="ConsPlusNormal"/>
        <w:jc w:val="right"/>
      </w:pPr>
      <w:r>
        <w:t>к государственной программе</w:t>
      </w:r>
    </w:p>
    <w:p w:rsidR="00A5282E" w:rsidRDefault="00A5282E">
      <w:pPr>
        <w:pStyle w:val="ConsPlusNormal"/>
        <w:jc w:val="right"/>
      </w:pPr>
      <w:r>
        <w:t>Новгородской области "Социальная поддержка граждан</w:t>
      </w:r>
    </w:p>
    <w:p w:rsidR="00A5282E" w:rsidRDefault="00A5282E">
      <w:pPr>
        <w:pStyle w:val="ConsPlusNormal"/>
        <w:jc w:val="right"/>
      </w:pPr>
      <w:r>
        <w:t>в Новгородской области на 2014 - 2020 годы"</w:t>
      </w:r>
    </w:p>
    <w:p w:rsidR="00A5282E" w:rsidRDefault="00A5282E">
      <w:pPr>
        <w:pStyle w:val="ConsPlusNormal"/>
        <w:jc w:val="both"/>
      </w:pPr>
    </w:p>
    <w:p w:rsidR="00A5282E" w:rsidRDefault="00A5282E">
      <w:pPr>
        <w:pStyle w:val="ConsPlusTitle"/>
        <w:jc w:val="center"/>
      </w:pPr>
      <w:r>
        <w:t>ПОРЯДОК</w:t>
      </w:r>
    </w:p>
    <w:p w:rsidR="00A5282E" w:rsidRDefault="00A5282E">
      <w:pPr>
        <w:pStyle w:val="ConsPlusTitle"/>
        <w:jc w:val="center"/>
      </w:pPr>
      <w:r>
        <w:t>РАСЧЕТА ЗНАЧЕНИЙ ЦЕЛЕВЫХ ПОКАЗАТЕЛЕЙ ИЛИ ИСТОЧНИКИ ПОЛУЧЕНИЯ</w:t>
      </w:r>
    </w:p>
    <w:p w:rsidR="00A5282E" w:rsidRDefault="00A5282E">
      <w:pPr>
        <w:pStyle w:val="ConsPlusTitle"/>
        <w:jc w:val="center"/>
      </w:pPr>
      <w:r>
        <w:t>ИНФОРМАЦИИ ГОСУДАРСТВЕННОЙ ПРОГРАММЫ НОВГОРОДСКОЙ ОБЛАСТИ</w:t>
      </w:r>
    </w:p>
    <w:p w:rsidR="00A5282E" w:rsidRDefault="00A5282E">
      <w:pPr>
        <w:pStyle w:val="ConsPlusTitle"/>
        <w:jc w:val="center"/>
      </w:pPr>
      <w:r>
        <w:t>"СОЦИАЛЬНАЯ ПОДДЕРЖКА ГРАЖДАН В НОВГОРОДСКОЙ ОБЛАСТИ</w:t>
      </w:r>
    </w:p>
    <w:p w:rsidR="00A5282E" w:rsidRDefault="00A5282E">
      <w:pPr>
        <w:pStyle w:val="ConsPlusTitle"/>
        <w:jc w:val="center"/>
      </w:pPr>
      <w:r>
        <w:t>НА 2014 - 2020 ГОДЫ"</w:t>
      </w:r>
    </w:p>
    <w:p w:rsidR="00A5282E" w:rsidRDefault="00A5282E">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A5282E">
        <w:trPr>
          <w:jc w:val="center"/>
        </w:trPr>
        <w:tc>
          <w:tcPr>
            <w:tcW w:w="9294" w:type="dxa"/>
            <w:tcBorders>
              <w:top w:val="nil"/>
              <w:left w:val="single" w:sz="24" w:space="0" w:color="CED3F1"/>
              <w:bottom w:val="nil"/>
              <w:right w:val="single" w:sz="24" w:space="0" w:color="F4F3F8"/>
            </w:tcBorders>
            <w:shd w:val="clear" w:color="auto" w:fill="F4F3F8"/>
          </w:tcPr>
          <w:p w:rsidR="00A5282E" w:rsidRDefault="00A5282E">
            <w:pPr>
              <w:pStyle w:val="ConsPlusNormal"/>
              <w:jc w:val="center"/>
            </w:pPr>
            <w:r>
              <w:rPr>
                <w:color w:val="392C69"/>
              </w:rPr>
              <w:t>Список изменяющих документов</w:t>
            </w:r>
          </w:p>
          <w:p w:rsidR="00A5282E" w:rsidRDefault="00A5282E">
            <w:pPr>
              <w:pStyle w:val="ConsPlusNormal"/>
              <w:jc w:val="center"/>
            </w:pPr>
            <w:r>
              <w:rPr>
                <w:color w:val="392C69"/>
              </w:rPr>
              <w:t>(в ред. постановлений Правительства Новгородской области</w:t>
            </w:r>
          </w:p>
          <w:p w:rsidR="00A5282E" w:rsidRDefault="00A5282E">
            <w:pPr>
              <w:pStyle w:val="ConsPlusNormal"/>
              <w:jc w:val="center"/>
            </w:pPr>
            <w:r>
              <w:rPr>
                <w:color w:val="392C69"/>
              </w:rPr>
              <w:t xml:space="preserve">от 25.07.2017 </w:t>
            </w:r>
            <w:hyperlink r:id="rId309" w:history="1">
              <w:r>
                <w:rPr>
                  <w:color w:val="0000FF"/>
                </w:rPr>
                <w:t>N 255</w:t>
              </w:r>
            </w:hyperlink>
            <w:r>
              <w:rPr>
                <w:color w:val="392C69"/>
              </w:rPr>
              <w:t xml:space="preserve">, от 19.12.2017 </w:t>
            </w:r>
            <w:hyperlink r:id="rId310" w:history="1">
              <w:r>
                <w:rPr>
                  <w:color w:val="0000FF"/>
                </w:rPr>
                <w:t>N 440</w:t>
              </w:r>
            </w:hyperlink>
            <w:r>
              <w:rPr>
                <w:color w:val="392C69"/>
              </w:rPr>
              <w:t>)</w:t>
            </w:r>
          </w:p>
        </w:tc>
      </w:tr>
    </w:tbl>
    <w:p w:rsidR="00A5282E" w:rsidRDefault="00A528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3061"/>
        <w:gridCol w:w="6293"/>
        <w:gridCol w:w="2835"/>
      </w:tblGrid>
      <w:tr w:rsidR="00A5282E">
        <w:tc>
          <w:tcPr>
            <w:tcW w:w="1417" w:type="dxa"/>
            <w:vAlign w:val="center"/>
          </w:tcPr>
          <w:p w:rsidR="00A5282E" w:rsidRDefault="00A5282E">
            <w:pPr>
              <w:pStyle w:val="ConsPlusNormal"/>
              <w:jc w:val="center"/>
            </w:pPr>
            <w:r>
              <w:t>N целевого показателя в паспорте государственной программы</w:t>
            </w:r>
          </w:p>
        </w:tc>
        <w:tc>
          <w:tcPr>
            <w:tcW w:w="3061" w:type="dxa"/>
            <w:vAlign w:val="center"/>
          </w:tcPr>
          <w:p w:rsidR="00A5282E" w:rsidRDefault="00A5282E">
            <w:pPr>
              <w:pStyle w:val="ConsPlusNormal"/>
              <w:jc w:val="center"/>
            </w:pPr>
            <w:r>
              <w:t>Наименование целевого показателя, единица измерения</w:t>
            </w:r>
          </w:p>
        </w:tc>
        <w:tc>
          <w:tcPr>
            <w:tcW w:w="6293" w:type="dxa"/>
            <w:vAlign w:val="center"/>
          </w:tcPr>
          <w:p w:rsidR="00A5282E" w:rsidRDefault="00A5282E">
            <w:pPr>
              <w:pStyle w:val="ConsPlusNormal"/>
              <w:jc w:val="center"/>
            </w:pPr>
            <w:r>
              <w:t>Порядок расчета значения целевого показателя</w:t>
            </w:r>
          </w:p>
        </w:tc>
        <w:tc>
          <w:tcPr>
            <w:tcW w:w="2835" w:type="dxa"/>
            <w:vAlign w:val="center"/>
          </w:tcPr>
          <w:p w:rsidR="00A5282E" w:rsidRDefault="00A5282E">
            <w:pPr>
              <w:pStyle w:val="ConsPlusNormal"/>
              <w:jc w:val="center"/>
            </w:pPr>
            <w:r>
              <w:t>Источник получения информации, необходимой для расчета целевого показателя</w:t>
            </w:r>
          </w:p>
        </w:tc>
      </w:tr>
      <w:tr w:rsidR="00A5282E">
        <w:tc>
          <w:tcPr>
            <w:tcW w:w="1417" w:type="dxa"/>
            <w:vAlign w:val="center"/>
          </w:tcPr>
          <w:p w:rsidR="00A5282E" w:rsidRDefault="00A5282E">
            <w:pPr>
              <w:pStyle w:val="ConsPlusNormal"/>
              <w:jc w:val="center"/>
            </w:pPr>
            <w:r>
              <w:t>1</w:t>
            </w:r>
          </w:p>
        </w:tc>
        <w:tc>
          <w:tcPr>
            <w:tcW w:w="3061" w:type="dxa"/>
            <w:vAlign w:val="center"/>
          </w:tcPr>
          <w:p w:rsidR="00A5282E" w:rsidRDefault="00A5282E">
            <w:pPr>
              <w:pStyle w:val="ConsPlusNormal"/>
              <w:jc w:val="center"/>
            </w:pPr>
            <w:r>
              <w:t>2</w:t>
            </w:r>
          </w:p>
        </w:tc>
        <w:tc>
          <w:tcPr>
            <w:tcW w:w="6293" w:type="dxa"/>
            <w:vAlign w:val="center"/>
          </w:tcPr>
          <w:p w:rsidR="00A5282E" w:rsidRDefault="00A5282E">
            <w:pPr>
              <w:pStyle w:val="ConsPlusNormal"/>
              <w:jc w:val="center"/>
            </w:pPr>
            <w:r>
              <w:t>3</w:t>
            </w:r>
          </w:p>
        </w:tc>
        <w:tc>
          <w:tcPr>
            <w:tcW w:w="2835" w:type="dxa"/>
            <w:vAlign w:val="center"/>
          </w:tcPr>
          <w:p w:rsidR="00A5282E" w:rsidRDefault="00A5282E">
            <w:pPr>
              <w:pStyle w:val="ConsPlusNormal"/>
              <w:jc w:val="center"/>
            </w:pPr>
            <w:r>
              <w:t>4</w:t>
            </w:r>
          </w:p>
        </w:tc>
      </w:tr>
      <w:tr w:rsidR="00A5282E">
        <w:tc>
          <w:tcPr>
            <w:tcW w:w="1417" w:type="dxa"/>
            <w:vMerge w:val="restart"/>
          </w:tcPr>
          <w:p w:rsidR="00A5282E" w:rsidRDefault="00A5282E">
            <w:pPr>
              <w:pStyle w:val="ConsPlusNormal"/>
              <w:jc w:val="center"/>
            </w:pPr>
            <w:r>
              <w:lastRenderedPageBreak/>
              <w:t>1.1.1</w:t>
            </w:r>
          </w:p>
        </w:tc>
        <w:tc>
          <w:tcPr>
            <w:tcW w:w="3061" w:type="dxa"/>
            <w:vMerge w:val="restart"/>
          </w:tcPr>
          <w:p w:rsidR="00A5282E" w:rsidRDefault="00A5282E">
            <w:pPr>
              <w:pStyle w:val="ConsPlusNormal"/>
            </w:pPr>
            <w:r>
              <w:t>Доля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 в общей численности населения области, не более (%)</w:t>
            </w:r>
          </w:p>
        </w:tc>
        <w:tc>
          <w:tcPr>
            <w:tcW w:w="6293" w:type="dxa"/>
            <w:tcBorders>
              <w:bottom w:val="nil"/>
            </w:tcBorders>
          </w:tcPr>
          <w:p w:rsidR="00A5282E" w:rsidRDefault="00A5282E">
            <w:pPr>
              <w:pStyle w:val="ConsPlusNormal"/>
              <w:jc w:val="center"/>
            </w:pPr>
            <w:r w:rsidRPr="00C93466">
              <w:rPr>
                <w:position w:val="-26"/>
              </w:rPr>
              <w:pict>
                <v:shape id="_x0000_i1049" style="width:128.25pt;height:37.5pt" coordsize="" o:spt="100" adj="0,,0" path="" filled="f" stroked="f">
                  <v:stroke joinstyle="miter"/>
                  <v:imagedata r:id="rId311" o:title="base_23706_74300_32792"/>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 в общей численности населения области;</w:t>
            </w:r>
          </w:p>
          <w:p w:rsidR="00A5282E" w:rsidRDefault="00A5282E">
            <w:pPr>
              <w:pStyle w:val="ConsPlusNormal"/>
              <w:ind w:firstLine="283"/>
              <w:jc w:val="both"/>
            </w:pPr>
            <w:r>
              <w:t>В</w:t>
            </w:r>
            <w:r>
              <w:rPr>
                <w:vertAlign w:val="subscript"/>
              </w:rPr>
              <w:t>1</w:t>
            </w:r>
            <w:r>
              <w:t xml:space="preserve"> - общая численность малоимущих граждан, лиц, оказавшихся в трудной жизненной ситуации, состоящих на учете в органах социальной защиты населения городского округа, муниципальных районов области;</w:t>
            </w:r>
          </w:p>
          <w:p w:rsidR="00A5282E" w:rsidRDefault="00A5282E">
            <w:pPr>
              <w:pStyle w:val="ConsPlusNormal"/>
              <w:ind w:firstLine="283"/>
              <w:jc w:val="both"/>
            </w:pPr>
            <w:r>
              <w:t>С</w:t>
            </w:r>
            <w:r>
              <w:rPr>
                <w:vertAlign w:val="subscript"/>
              </w:rPr>
              <w:t>1</w:t>
            </w:r>
            <w:r>
              <w:t xml:space="preserve"> - общая численность населения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1.1.2</w:t>
            </w:r>
          </w:p>
        </w:tc>
        <w:tc>
          <w:tcPr>
            <w:tcW w:w="3061" w:type="dxa"/>
            <w:vMerge w:val="restart"/>
          </w:tcPr>
          <w:p w:rsidR="00A5282E" w:rsidRDefault="00A5282E">
            <w:pPr>
              <w:pStyle w:val="ConsPlusNormal"/>
            </w:pPr>
            <w:r>
              <w:t>Доля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 не менее (%)</w:t>
            </w:r>
          </w:p>
        </w:tc>
        <w:tc>
          <w:tcPr>
            <w:tcW w:w="6293" w:type="dxa"/>
            <w:tcBorders>
              <w:bottom w:val="nil"/>
            </w:tcBorders>
          </w:tcPr>
          <w:p w:rsidR="00A5282E" w:rsidRDefault="00A5282E">
            <w:pPr>
              <w:pStyle w:val="ConsPlusNormal"/>
              <w:jc w:val="center"/>
            </w:pPr>
            <w:r w:rsidRPr="00C93466">
              <w:rPr>
                <w:position w:val="-26"/>
              </w:rPr>
              <w:pict>
                <v:shape id="_x0000_i1050" style="width:128.25pt;height:37.5pt" coordsize="" o:spt="100" adj="0,,0" path="" filled="f" stroked="f">
                  <v:stroke joinstyle="miter"/>
                  <v:imagedata r:id="rId311" o:title="base_23706_74300_32793"/>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граждан, получивших социальную поддержку, в общей численности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w:t>
            </w:r>
          </w:p>
          <w:p w:rsidR="00A5282E" w:rsidRDefault="00A5282E">
            <w:pPr>
              <w:pStyle w:val="ConsPlusNormal"/>
              <w:ind w:firstLine="283"/>
              <w:jc w:val="both"/>
            </w:pPr>
            <w:r>
              <w:t>В</w:t>
            </w:r>
            <w:r>
              <w:rPr>
                <w:vertAlign w:val="subscript"/>
              </w:rPr>
              <w:t>1</w:t>
            </w:r>
            <w:r>
              <w:t xml:space="preserve"> - численность граждан, получивших социальную поддержку;</w:t>
            </w:r>
          </w:p>
          <w:p w:rsidR="00A5282E" w:rsidRDefault="00A5282E">
            <w:pPr>
              <w:pStyle w:val="ConsPlusNormal"/>
              <w:ind w:firstLine="283"/>
              <w:jc w:val="both"/>
            </w:pPr>
            <w:r>
              <w:t>С</w:t>
            </w:r>
            <w:r>
              <w:rPr>
                <w:vertAlign w:val="subscript"/>
              </w:rPr>
              <w:t>1</w:t>
            </w:r>
            <w:r>
              <w:t xml:space="preserve"> - общая численность малоимущих граждан и лиц, находящихся в трудной жизненной ситуации, состоящих на учете в органах социальной защиты населения городского округа, муниципальных районов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1.1.3</w:t>
            </w:r>
          </w:p>
        </w:tc>
        <w:tc>
          <w:tcPr>
            <w:tcW w:w="3061" w:type="dxa"/>
            <w:vMerge w:val="restart"/>
          </w:tcPr>
          <w:p w:rsidR="00A5282E" w:rsidRDefault="00A5282E">
            <w:pPr>
              <w:pStyle w:val="ConsPlusNormal"/>
            </w:pPr>
            <w:r>
              <w:t xml:space="preserve">Доля граждан, получивших меры социальной поддержки, от общей численности обратившихся граждан, имеющих право на получение </w:t>
            </w:r>
            <w:r>
              <w:lastRenderedPageBreak/>
              <w:t>данных мер в соответствии с законодательством Российской Федерации и законодательством Новгородской области, не менее (%)</w:t>
            </w:r>
          </w:p>
        </w:tc>
        <w:tc>
          <w:tcPr>
            <w:tcW w:w="6293" w:type="dxa"/>
            <w:tcBorders>
              <w:bottom w:val="nil"/>
            </w:tcBorders>
          </w:tcPr>
          <w:p w:rsidR="00A5282E" w:rsidRDefault="00A5282E">
            <w:pPr>
              <w:pStyle w:val="ConsPlusNormal"/>
              <w:jc w:val="center"/>
            </w:pPr>
            <w:r w:rsidRPr="00C93466">
              <w:rPr>
                <w:position w:val="-26"/>
              </w:rPr>
              <w:lastRenderedPageBreak/>
              <w:pict>
                <v:shape id="_x0000_i1051" style="width:128.25pt;height:37.5pt" coordsize="" o:spt="100" adj="0,,0" path="" filled="f" stroked="f">
                  <v:stroke joinstyle="miter"/>
                  <v:imagedata r:id="rId311" o:title="base_23706_74300_32794"/>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граждан, получивших меры социальной поддержки, </w:t>
            </w:r>
            <w:r>
              <w:lastRenderedPageBreak/>
              <w:t>от общей численности обратившихся граждан, имеющих право на получение данных мер в соответствии с законодательством Российской Федерации и законодательством Новгородской области;</w:t>
            </w:r>
          </w:p>
          <w:p w:rsidR="00A5282E" w:rsidRDefault="00A5282E">
            <w:pPr>
              <w:pStyle w:val="ConsPlusNormal"/>
              <w:ind w:firstLine="283"/>
              <w:jc w:val="both"/>
            </w:pPr>
            <w:r>
              <w:t>В</w:t>
            </w:r>
            <w:r>
              <w:rPr>
                <w:vertAlign w:val="subscript"/>
              </w:rPr>
              <w:t>1</w:t>
            </w:r>
            <w:r>
              <w:t xml:space="preserve"> - количество граждан, получивших меры социальной поддержки;</w:t>
            </w:r>
          </w:p>
          <w:p w:rsidR="00A5282E" w:rsidRDefault="00A5282E">
            <w:pPr>
              <w:pStyle w:val="ConsPlusNormal"/>
              <w:ind w:firstLine="283"/>
              <w:jc w:val="both"/>
            </w:pPr>
            <w:r>
              <w:t>С</w:t>
            </w:r>
            <w:r>
              <w:rPr>
                <w:vertAlign w:val="subscript"/>
              </w:rPr>
              <w:t>1</w:t>
            </w:r>
            <w:r>
              <w:t xml:space="preserve"> - общая численность обратившихся граждан, имеющих право на получение данных мер в соответствии с законодательством Российской Федерации и законодательством Новгородской области</w:t>
            </w:r>
          </w:p>
        </w:tc>
        <w:tc>
          <w:tcPr>
            <w:tcW w:w="2835" w:type="dxa"/>
            <w:vMerge/>
          </w:tcPr>
          <w:p w:rsidR="00A5282E" w:rsidRDefault="00A5282E"/>
        </w:tc>
      </w:tr>
      <w:tr w:rsidR="00A5282E">
        <w:tc>
          <w:tcPr>
            <w:tcW w:w="1417" w:type="dxa"/>
          </w:tcPr>
          <w:p w:rsidR="00A5282E" w:rsidRDefault="00A5282E">
            <w:pPr>
              <w:pStyle w:val="ConsPlusNormal"/>
              <w:jc w:val="center"/>
            </w:pPr>
            <w:r>
              <w:lastRenderedPageBreak/>
              <w:t>1.1.4</w:t>
            </w:r>
          </w:p>
        </w:tc>
        <w:tc>
          <w:tcPr>
            <w:tcW w:w="3061" w:type="dxa"/>
          </w:tcPr>
          <w:p w:rsidR="00A5282E" w:rsidRDefault="00A5282E">
            <w:pPr>
              <w:pStyle w:val="ConsPlusNormal"/>
            </w:pPr>
            <w:r>
              <w:t>Доля населения с денежными доходами ниже региональной величины прожиточного минимума в общей численности населения области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территориальным органом Федеральной службы государственной статистики по Новгородской области</w:t>
            </w:r>
          </w:p>
        </w:tc>
      </w:tr>
      <w:tr w:rsidR="00A5282E">
        <w:tc>
          <w:tcPr>
            <w:tcW w:w="1417" w:type="dxa"/>
            <w:vMerge w:val="restart"/>
          </w:tcPr>
          <w:p w:rsidR="00A5282E" w:rsidRDefault="00A5282E">
            <w:pPr>
              <w:pStyle w:val="ConsPlusNormal"/>
              <w:jc w:val="center"/>
            </w:pPr>
            <w:r>
              <w:t>1.3.1</w:t>
            </w:r>
          </w:p>
        </w:tc>
        <w:tc>
          <w:tcPr>
            <w:tcW w:w="3061" w:type="dxa"/>
            <w:vMerge w:val="restart"/>
          </w:tcPr>
          <w:p w:rsidR="00A5282E" w:rsidRDefault="00A5282E">
            <w:pPr>
              <w:pStyle w:val="ConsPlusNormal"/>
            </w:pPr>
            <w:r>
              <w:t>Средний уровень качества работы организаций социального обслуживания, предоставляющих социальные услуги, по результатам проведенной независимой оценки (балл по 100-балльной шкале)</w:t>
            </w:r>
          </w:p>
        </w:tc>
        <w:tc>
          <w:tcPr>
            <w:tcW w:w="6293" w:type="dxa"/>
            <w:tcBorders>
              <w:bottom w:val="nil"/>
            </w:tcBorders>
          </w:tcPr>
          <w:p w:rsidR="00A5282E" w:rsidRDefault="00A5282E">
            <w:pPr>
              <w:pStyle w:val="ConsPlusNormal"/>
              <w:jc w:val="center"/>
            </w:pPr>
            <w:r w:rsidRPr="00C93466">
              <w:rPr>
                <w:position w:val="-26"/>
              </w:rPr>
              <w:pict>
                <v:shape id="_x0000_i1052" style="width:139.5pt;height:37.5pt" coordsize="" o:spt="100" adj="0,,0" path="" filled="f" stroked="f">
                  <v:stroke joinstyle="miter"/>
                  <v:imagedata r:id="rId312" o:title="base_23706_74300_32795"/>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средний уровень качества работы организаций социального обслуживания, предоставляющих социальные услуги, по результатам проведенной независимой оценки;</w:t>
            </w:r>
          </w:p>
          <w:p w:rsidR="00A5282E" w:rsidRDefault="00A5282E">
            <w:pPr>
              <w:pStyle w:val="ConsPlusNormal"/>
              <w:ind w:firstLine="283"/>
              <w:jc w:val="both"/>
            </w:pPr>
            <w:r>
              <w:t>В</w:t>
            </w:r>
            <w:r>
              <w:rPr>
                <w:vertAlign w:val="subscript"/>
              </w:rPr>
              <w:t>1</w:t>
            </w:r>
            <w:r>
              <w:t xml:space="preserve"> - результат независимой оценки организаций социального обслуживания;</w:t>
            </w:r>
          </w:p>
          <w:p w:rsidR="00A5282E" w:rsidRDefault="00A5282E">
            <w:pPr>
              <w:pStyle w:val="ConsPlusNormal"/>
              <w:ind w:firstLine="283"/>
              <w:jc w:val="both"/>
            </w:pPr>
            <w:r>
              <w:t>i - общее количество организаций, в которых проведена независимая оценка</w:t>
            </w:r>
          </w:p>
        </w:tc>
        <w:tc>
          <w:tcPr>
            <w:tcW w:w="2835" w:type="dxa"/>
            <w:vMerge/>
          </w:tcPr>
          <w:p w:rsidR="00A5282E" w:rsidRDefault="00A5282E"/>
        </w:tc>
      </w:tr>
      <w:tr w:rsidR="00A5282E">
        <w:tc>
          <w:tcPr>
            <w:tcW w:w="1417" w:type="dxa"/>
          </w:tcPr>
          <w:p w:rsidR="00A5282E" w:rsidRDefault="00A5282E">
            <w:pPr>
              <w:pStyle w:val="ConsPlusNormal"/>
              <w:jc w:val="center"/>
            </w:pPr>
            <w:r>
              <w:t>1.3.2</w:t>
            </w:r>
          </w:p>
        </w:tc>
        <w:tc>
          <w:tcPr>
            <w:tcW w:w="3061" w:type="dxa"/>
          </w:tcPr>
          <w:p w:rsidR="00A5282E" w:rsidRDefault="00A5282E">
            <w:pPr>
              <w:pStyle w:val="ConsPlusNormal"/>
            </w:pPr>
            <w:r>
              <w:t xml:space="preserve">Количество организаций социального обслуживания, в которых проведена независимая оценка качества их работы по предоставлению </w:t>
            </w:r>
            <w:r>
              <w:lastRenderedPageBreak/>
              <w:t>социальных услуг, не менее (ед.)</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lastRenderedPageBreak/>
              <w:t>1.3.3</w:t>
            </w:r>
          </w:p>
        </w:tc>
        <w:tc>
          <w:tcPr>
            <w:tcW w:w="3061" w:type="dxa"/>
            <w:vMerge w:val="restart"/>
          </w:tcPr>
          <w:p w:rsidR="00A5282E" w:rsidRDefault="00A5282E">
            <w:pPr>
              <w:pStyle w:val="ConsPlusNormal"/>
            </w:pPr>
            <w:r>
              <w:t>Доля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 в общем количестве граждан пожилого возраста и инвалидов, состоящих на социальном обслуживании и нуждающихся в предоставлении данной услуги, не менее (%)</w:t>
            </w:r>
          </w:p>
        </w:tc>
        <w:tc>
          <w:tcPr>
            <w:tcW w:w="6293" w:type="dxa"/>
            <w:tcBorders>
              <w:bottom w:val="nil"/>
            </w:tcBorders>
          </w:tcPr>
          <w:p w:rsidR="00A5282E" w:rsidRDefault="00A5282E">
            <w:pPr>
              <w:pStyle w:val="ConsPlusNormal"/>
              <w:jc w:val="center"/>
            </w:pPr>
            <w:r w:rsidRPr="00C93466">
              <w:rPr>
                <w:position w:val="-26"/>
              </w:rPr>
              <w:pict>
                <v:shape id="_x0000_i1053" style="width:128.25pt;height:37.5pt" coordsize="" o:spt="100" adj="0,,0" path="" filled="f" stroked="f">
                  <v:stroke joinstyle="miter"/>
                  <v:imagedata r:id="rId311" o:title="base_23706_74300_32796"/>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 в общем количестве граждан пожилого возраста и инвалидов, состоящих на социальном обслуживании и нуждающихся в предоставлении данной услуги;</w:t>
            </w:r>
          </w:p>
          <w:p w:rsidR="00A5282E" w:rsidRDefault="00A5282E">
            <w:pPr>
              <w:pStyle w:val="ConsPlusNormal"/>
              <w:ind w:firstLine="283"/>
              <w:jc w:val="both"/>
            </w:pPr>
            <w:r>
              <w:t>В</w:t>
            </w:r>
            <w:r>
              <w:rPr>
                <w:vertAlign w:val="subscript"/>
              </w:rPr>
              <w:t>1</w:t>
            </w:r>
            <w:r>
              <w:t xml:space="preserve"> - численность граждан пожилого возраста и инвалидов, которым осуществлена доставка на дом лекарственных препаратов, назначенных им по медицинским показаниям врачом (фельдшером);</w:t>
            </w:r>
          </w:p>
          <w:p w:rsidR="00A5282E" w:rsidRDefault="00A5282E">
            <w:pPr>
              <w:pStyle w:val="ConsPlusNormal"/>
              <w:ind w:firstLine="283"/>
              <w:jc w:val="both"/>
            </w:pPr>
            <w:r>
              <w:t>С</w:t>
            </w:r>
            <w:r>
              <w:rPr>
                <w:vertAlign w:val="subscript"/>
              </w:rPr>
              <w:t>1</w:t>
            </w:r>
            <w:r>
              <w:t xml:space="preserve"> - общая численность граждан пожилого возраста и инвалидов, состоящих на социальном обслуживании и нуждающихся в предоставлении данной услуги</w:t>
            </w:r>
          </w:p>
        </w:tc>
        <w:tc>
          <w:tcPr>
            <w:tcW w:w="2835" w:type="dxa"/>
            <w:vMerge/>
          </w:tcPr>
          <w:p w:rsidR="00A5282E" w:rsidRDefault="00A5282E"/>
        </w:tc>
      </w:tr>
      <w:tr w:rsidR="00A5282E">
        <w:tc>
          <w:tcPr>
            <w:tcW w:w="1417" w:type="dxa"/>
          </w:tcPr>
          <w:p w:rsidR="00A5282E" w:rsidRDefault="00A5282E">
            <w:pPr>
              <w:pStyle w:val="ConsPlusNormal"/>
              <w:jc w:val="center"/>
            </w:pPr>
            <w:r>
              <w:t>1.3.4</w:t>
            </w:r>
          </w:p>
        </w:tc>
        <w:tc>
          <w:tcPr>
            <w:tcW w:w="3061" w:type="dxa"/>
          </w:tcPr>
          <w:p w:rsidR="00A5282E" w:rsidRDefault="00A5282E">
            <w:pPr>
              <w:pStyle w:val="ConsPlusNormal"/>
            </w:pPr>
            <w:r>
              <w:t>Количество организаций социального обслуживания, в которых создана служба патронажного наблюдения граждан пожилого возраста и инвалидов,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1.3.5</w:t>
            </w:r>
          </w:p>
        </w:tc>
        <w:tc>
          <w:tcPr>
            <w:tcW w:w="3061" w:type="dxa"/>
          </w:tcPr>
          <w:p w:rsidR="00A5282E" w:rsidRDefault="00A5282E">
            <w:pPr>
              <w:pStyle w:val="ConsPlusNormal"/>
            </w:pPr>
            <w:r>
              <w:t>Количество организаций социального обслуживания, в которых внедрено социальное сопровождение граждан пожилого возраста и инвалидов,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1.3.6</w:t>
            </w:r>
          </w:p>
        </w:tc>
        <w:tc>
          <w:tcPr>
            <w:tcW w:w="3061" w:type="dxa"/>
          </w:tcPr>
          <w:p w:rsidR="00A5282E" w:rsidRDefault="00A5282E">
            <w:pPr>
              <w:pStyle w:val="ConsPlusNormal"/>
            </w:pPr>
            <w:r>
              <w:t>Количество организаций социального обслуживания, в которых создана социальная служба сиделок,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1.3.7</w:t>
            </w:r>
          </w:p>
        </w:tc>
        <w:tc>
          <w:tcPr>
            <w:tcW w:w="3061" w:type="dxa"/>
          </w:tcPr>
          <w:p w:rsidR="00A5282E" w:rsidRDefault="00A5282E">
            <w:pPr>
              <w:pStyle w:val="ConsPlusNormal"/>
            </w:pPr>
            <w:r>
              <w:t>Количество организаций социального обслуживания, обеспечивающих маломобильных граждан пожилого возраста и инвалидов системами экстренного вызова оперативных служб,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t>1.3.8</w:t>
            </w:r>
          </w:p>
        </w:tc>
        <w:tc>
          <w:tcPr>
            <w:tcW w:w="3061" w:type="dxa"/>
            <w:vMerge w:val="restart"/>
          </w:tcPr>
          <w:p w:rsidR="00A5282E" w:rsidRDefault="00A5282E">
            <w:pPr>
              <w:pStyle w:val="ConsPlusNormal"/>
            </w:pPr>
            <w:r>
              <w:t>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 не менее (%)</w:t>
            </w:r>
          </w:p>
        </w:tc>
        <w:tc>
          <w:tcPr>
            <w:tcW w:w="6293" w:type="dxa"/>
            <w:tcBorders>
              <w:bottom w:val="nil"/>
            </w:tcBorders>
          </w:tcPr>
          <w:p w:rsidR="00A5282E" w:rsidRDefault="00A5282E">
            <w:pPr>
              <w:pStyle w:val="ConsPlusNormal"/>
              <w:jc w:val="center"/>
            </w:pPr>
            <w:r w:rsidRPr="00C93466">
              <w:rPr>
                <w:position w:val="-26"/>
              </w:rPr>
              <w:pict>
                <v:shape id="_x0000_i1054" style="width:128.25pt;height:37.5pt" coordsize="" o:spt="100" adj="0,,0" path="" filled="f" stroked="f">
                  <v:stroke joinstyle="miter"/>
                  <v:imagedata r:id="rId311" o:title="base_23706_74300_32797"/>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граждан, получивших социальные услуги в организациях социального обслуживания, в общем числе граждан, обратившихся за получением социальных услуг в организации социального обслуживания;</w:t>
            </w:r>
          </w:p>
          <w:p w:rsidR="00A5282E" w:rsidRDefault="00A5282E">
            <w:pPr>
              <w:pStyle w:val="ConsPlusNormal"/>
              <w:ind w:firstLine="283"/>
              <w:jc w:val="both"/>
            </w:pPr>
            <w:r>
              <w:t>В</w:t>
            </w:r>
            <w:r>
              <w:rPr>
                <w:vertAlign w:val="subscript"/>
              </w:rPr>
              <w:t>1</w:t>
            </w:r>
            <w:r>
              <w:t xml:space="preserve"> - численность граждан, получивших социальные услуги в организациях социального обслуживания;</w:t>
            </w:r>
          </w:p>
          <w:p w:rsidR="00A5282E" w:rsidRDefault="00A5282E">
            <w:pPr>
              <w:pStyle w:val="ConsPlusNormal"/>
              <w:ind w:firstLine="283"/>
              <w:jc w:val="both"/>
            </w:pPr>
            <w:r>
              <w:t>С</w:t>
            </w:r>
            <w:r>
              <w:rPr>
                <w:vertAlign w:val="subscript"/>
              </w:rPr>
              <w:t>1</w:t>
            </w:r>
            <w:r>
              <w:t xml:space="preserve"> - общая численность граждан, обратившихся за получением социальных услуг в организации социального обслуживания</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1.3.9</w:t>
            </w:r>
          </w:p>
        </w:tc>
        <w:tc>
          <w:tcPr>
            <w:tcW w:w="3061" w:type="dxa"/>
            <w:vMerge w:val="restart"/>
          </w:tcPr>
          <w:p w:rsidR="00A5282E" w:rsidRDefault="00A5282E">
            <w:pPr>
              <w:pStyle w:val="ConsPlusNormal"/>
            </w:pPr>
            <w:r>
              <w:t xml:space="preserve">Удельный вес зданий организаций, осуществляющих стационарное социальное обслуживание, требующих капитального ремонта, от </w:t>
            </w:r>
            <w:r>
              <w:lastRenderedPageBreak/>
              <w:t>общего количества зданий организаций, осуществляющих стационарное социальное обслуживание, не более (%)</w:t>
            </w:r>
          </w:p>
        </w:tc>
        <w:tc>
          <w:tcPr>
            <w:tcW w:w="6293" w:type="dxa"/>
            <w:tcBorders>
              <w:bottom w:val="nil"/>
            </w:tcBorders>
          </w:tcPr>
          <w:p w:rsidR="00A5282E" w:rsidRDefault="00A5282E">
            <w:pPr>
              <w:pStyle w:val="ConsPlusNormal"/>
              <w:jc w:val="center"/>
            </w:pPr>
            <w:r w:rsidRPr="00C93466">
              <w:rPr>
                <w:position w:val="-26"/>
              </w:rPr>
              <w:lastRenderedPageBreak/>
              <w:pict>
                <v:shape id="_x0000_i1055" style="width:128.25pt;height:37.5pt" coordsize="" o:spt="100" adj="0,,0" path="" filled="f" stroked="f">
                  <v:stroke joinstyle="miter"/>
                  <v:imagedata r:id="rId311" o:title="base_23706_74300_32798"/>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зданий организаций, осуществляющих </w:t>
            </w:r>
            <w:r>
              <w:lastRenderedPageBreak/>
              <w:t>стационарное социальное обслуживание, требующих капитального ремонта, от общего количества зданий организаций, осуществляющих стационарное социальное обслуживание;</w:t>
            </w:r>
          </w:p>
          <w:p w:rsidR="00A5282E" w:rsidRDefault="00A5282E">
            <w:pPr>
              <w:pStyle w:val="ConsPlusNormal"/>
              <w:ind w:firstLine="283"/>
              <w:jc w:val="both"/>
            </w:pPr>
            <w:r>
              <w:t>В</w:t>
            </w:r>
            <w:r>
              <w:rPr>
                <w:vertAlign w:val="subscript"/>
              </w:rPr>
              <w:t>1</w:t>
            </w:r>
            <w:r>
              <w:t xml:space="preserve"> - количество зданий организаций, осуществляющих стационарное социальное обслуживание, требующих капитального ремонта;</w:t>
            </w:r>
          </w:p>
          <w:p w:rsidR="00A5282E" w:rsidRDefault="00A5282E">
            <w:pPr>
              <w:pStyle w:val="ConsPlusNormal"/>
              <w:ind w:firstLine="283"/>
              <w:jc w:val="both"/>
            </w:pPr>
            <w:r>
              <w:t>С</w:t>
            </w:r>
            <w:r>
              <w:rPr>
                <w:vertAlign w:val="subscript"/>
              </w:rPr>
              <w:t>1</w:t>
            </w:r>
            <w:r>
              <w:t xml:space="preserve"> - общее количество зданий организаций, осуществляющих стационарное социальное обслуживание</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1.3.10</w:t>
            </w:r>
          </w:p>
        </w:tc>
        <w:tc>
          <w:tcPr>
            <w:tcW w:w="3061" w:type="dxa"/>
            <w:vMerge w:val="restart"/>
          </w:tcPr>
          <w:p w:rsidR="00A5282E" w:rsidRDefault="00A5282E">
            <w:pPr>
              <w:pStyle w:val="ConsPlusNormal"/>
            </w:pPr>
            <w:r>
              <w:t>Доля организаций, осуществляющих стационарное социальное обслуживание, оснащенных приборами для обеспечения автоматического вывода сигнала срабатывания автоматической пожарной сигнализации на пульт пожарной охраны, от общего числа организаций, осуществляющих стационарное социальное обслуживание, не менее (%)</w:t>
            </w:r>
          </w:p>
        </w:tc>
        <w:tc>
          <w:tcPr>
            <w:tcW w:w="6293" w:type="dxa"/>
            <w:tcBorders>
              <w:bottom w:val="nil"/>
            </w:tcBorders>
          </w:tcPr>
          <w:p w:rsidR="00A5282E" w:rsidRDefault="00A5282E">
            <w:pPr>
              <w:pStyle w:val="ConsPlusNormal"/>
              <w:jc w:val="center"/>
            </w:pPr>
            <w:r w:rsidRPr="00C93466">
              <w:rPr>
                <w:position w:val="-26"/>
              </w:rPr>
              <w:pict>
                <v:shape id="_x0000_i1056" style="width:128.25pt;height:37.5pt" coordsize="" o:spt="100" adj="0,,0" path="" filled="f" stroked="f">
                  <v:stroke joinstyle="miter"/>
                  <v:imagedata r:id="rId311" o:title="base_23706_74300_32799"/>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организаций, осуществляющих стационарное социальное обслуживание, оснащенных приборами для обеспечения автоматического вывода сигнала срабатывания автоматической пожарной сигнализации на пульт пожарной охраны, от общего числа организаций, осуществляющих стационарное социальное обслуживание;</w:t>
            </w:r>
          </w:p>
          <w:p w:rsidR="00A5282E" w:rsidRDefault="00A5282E">
            <w:pPr>
              <w:pStyle w:val="ConsPlusNormal"/>
              <w:ind w:firstLine="283"/>
              <w:jc w:val="both"/>
            </w:pPr>
            <w:r>
              <w:t>В</w:t>
            </w:r>
            <w:r>
              <w:rPr>
                <w:vertAlign w:val="subscript"/>
              </w:rPr>
              <w:t>1</w:t>
            </w:r>
            <w:r>
              <w:t xml:space="preserve"> - количество организаций, осуществляющих стационарное социальное обслуживание, оснащенных приборами для обеспечения автоматического вывода сигнала срабатывания автоматической пожарной сигнализации на пульт пожарной охраны;</w:t>
            </w:r>
          </w:p>
          <w:p w:rsidR="00A5282E" w:rsidRDefault="00A5282E">
            <w:pPr>
              <w:pStyle w:val="ConsPlusNormal"/>
              <w:ind w:firstLine="283"/>
              <w:jc w:val="both"/>
            </w:pPr>
            <w:r>
              <w:t>С</w:t>
            </w:r>
            <w:r>
              <w:rPr>
                <w:vertAlign w:val="subscript"/>
              </w:rPr>
              <w:t>1</w:t>
            </w:r>
            <w:r>
              <w:t xml:space="preserve"> - общее число организаций, осуществляющих стационарное социальное обслуживание</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1.3.11</w:t>
            </w:r>
          </w:p>
        </w:tc>
        <w:tc>
          <w:tcPr>
            <w:tcW w:w="3061" w:type="dxa"/>
            <w:vMerge w:val="restart"/>
          </w:tcPr>
          <w:p w:rsidR="00A5282E" w:rsidRDefault="00A5282E">
            <w:pPr>
              <w:pStyle w:val="ConsPlusNormal"/>
            </w:pPr>
            <w:r>
              <w:t xml:space="preserve">Доля организаций социального обслуживания, выполнивших предписания контролирующих органов, от общего числа организаций социального обслуживания, в </w:t>
            </w:r>
            <w:r>
              <w:lastRenderedPageBreak/>
              <w:t>которых были проведены соответствующие проверки, не менее (%)</w:t>
            </w:r>
          </w:p>
        </w:tc>
        <w:tc>
          <w:tcPr>
            <w:tcW w:w="6293" w:type="dxa"/>
            <w:tcBorders>
              <w:bottom w:val="nil"/>
            </w:tcBorders>
          </w:tcPr>
          <w:p w:rsidR="00A5282E" w:rsidRDefault="00A5282E">
            <w:pPr>
              <w:pStyle w:val="ConsPlusNormal"/>
              <w:jc w:val="center"/>
            </w:pPr>
            <w:r w:rsidRPr="00C93466">
              <w:rPr>
                <w:position w:val="-26"/>
              </w:rPr>
              <w:lastRenderedPageBreak/>
              <w:pict>
                <v:shape id="_x0000_i1057" style="width:128.25pt;height:37.5pt" coordsize="" o:spt="100" adj="0,,0" path="" filled="f" stroked="f">
                  <v:stroke joinstyle="miter"/>
                  <v:imagedata r:id="rId311" o:title="base_23706_74300_32800"/>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организаций социального обслуживания, выполнивших предписания контролирующих органов, от общего числа организаций социального обслуживания, в которых были </w:t>
            </w:r>
            <w:r>
              <w:lastRenderedPageBreak/>
              <w:t>проведены соответствующие проверки;</w:t>
            </w:r>
          </w:p>
          <w:p w:rsidR="00A5282E" w:rsidRDefault="00A5282E">
            <w:pPr>
              <w:pStyle w:val="ConsPlusNormal"/>
              <w:ind w:firstLine="283"/>
              <w:jc w:val="both"/>
            </w:pPr>
            <w:r>
              <w:t>В</w:t>
            </w:r>
            <w:r>
              <w:rPr>
                <w:vertAlign w:val="subscript"/>
              </w:rPr>
              <w:t>1</w:t>
            </w:r>
            <w:r>
              <w:t xml:space="preserve"> - общее количество организаций социального обслуживания, выполнивших предписания контролирующих органов;</w:t>
            </w:r>
          </w:p>
          <w:p w:rsidR="00A5282E" w:rsidRDefault="00A5282E">
            <w:pPr>
              <w:pStyle w:val="ConsPlusNormal"/>
              <w:ind w:firstLine="283"/>
              <w:jc w:val="both"/>
            </w:pPr>
            <w:r>
              <w:t>С</w:t>
            </w:r>
            <w:r>
              <w:rPr>
                <w:vertAlign w:val="subscript"/>
              </w:rPr>
              <w:t>1</w:t>
            </w:r>
            <w:r>
              <w:t xml:space="preserve"> - общее число организаций социального обслуживания, в которых были проведены соответствующие проверки</w:t>
            </w:r>
          </w:p>
        </w:tc>
        <w:tc>
          <w:tcPr>
            <w:tcW w:w="2835" w:type="dxa"/>
            <w:vMerge/>
          </w:tcPr>
          <w:p w:rsidR="00A5282E" w:rsidRDefault="00A5282E"/>
        </w:tc>
      </w:tr>
      <w:tr w:rsidR="00A5282E">
        <w:tblPrEx>
          <w:tblBorders>
            <w:insideH w:val="nil"/>
          </w:tblBorders>
        </w:tblPrEx>
        <w:tc>
          <w:tcPr>
            <w:tcW w:w="1417" w:type="dxa"/>
            <w:tcBorders>
              <w:bottom w:val="nil"/>
            </w:tcBorders>
          </w:tcPr>
          <w:p w:rsidR="00A5282E" w:rsidRDefault="00A5282E">
            <w:pPr>
              <w:pStyle w:val="ConsPlusNormal"/>
              <w:jc w:val="center"/>
            </w:pPr>
            <w:r>
              <w:lastRenderedPageBreak/>
              <w:t>1.3.12</w:t>
            </w:r>
          </w:p>
        </w:tc>
        <w:tc>
          <w:tcPr>
            <w:tcW w:w="3061" w:type="dxa"/>
            <w:tcBorders>
              <w:bottom w:val="nil"/>
            </w:tcBorders>
          </w:tcPr>
          <w:p w:rsidR="00A5282E" w:rsidRDefault="00A5282E">
            <w:pPr>
              <w:pStyle w:val="ConsPlusNormal"/>
            </w:pPr>
            <w:r>
              <w:t>Численность граждан пожилого возраста и инвалидов, прошедших обучение компьютерной грамотности, не менее (чел.)</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отчетность, представляемая организациями социального обслуживания</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(в ред. </w:t>
            </w:r>
            <w:hyperlink r:id="rId313" w:history="1">
              <w:r>
                <w:rPr>
                  <w:color w:val="0000FF"/>
                </w:rPr>
                <w:t>Постановления</w:t>
              </w:r>
            </w:hyperlink>
            <w:r>
              <w:t xml:space="preserve"> Правительства Новгородской области от 25.07.2017 N 255)</w:t>
            </w:r>
          </w:p>
        </w:tc>
      </w:tr>
      <w:tr w:rsidR="00A5282E">
        <w:tc>
          <w:tcPr>
            <w:tcW w:w="1417" w:type="dxa"/>
          </w:tcPr>
          <w:p w:rsidR="00A5282E" w:rsidRDefault="00A5282E">
            <w:pPr>
              <w:pStyle w:val="ConsPlusNormal"/>
              <w:jc w:val="center"/>
            </w:pPr>
            <w:r>
              <w:t>1.3.13</w:t>
            </w:r>
          </w:p>
        </w:tc>
        <w:tc>
          <w:tcPr>
            <w:tcW w:w="3061" w:type="dxa"/>
          </w:tcPr>
          <w:p w:rsidR="00A5282E" w:rsidRDefault="00A5282E">
            <w:pPr>
              <w:pStyle w:val="ConsPlusNormal"/>
            </w:pPr>
            <w:r>
              <w:t>Численность граждан пожилого возраста и инвалидов, принявших участие в досуговых мероприятиях,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1.3.14</w:t>
            </w:r>
          </w:p>
        </w:tc>
        <w:tc>
          <w:tcPr>
            <w:tcW w:w="3061" w:type="dxa"/>
          </w:tcPr>
          <w:p w:rsidR="00A5282E" w:rsidRDefault="00A5282E">
            <w:pPr>
              <w:pStyle w:val="ConsPlusNormal"/>
            </w:pPr>
            <w:r>
              <w:t>Количество проведенных мероприятий, направленных на совершенствование работы организаций социального обслуживания и повышение профессионального уровня их работников и специалистов,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1.3.15</w:t>
            </w:r>
          </w:p>
        </w:tc>
        <w:tc>
          <w:tcPr>
            <w:tcW w:w="3061" w:type="dxa"/>
          </w:tcPr>
          <w:p w:rsidR="00A5282E" w:rsidRDefault="00A5282E">
            <w:pPr>
              <w:pStyle w:val="ConsPlusNormal"/>
            </w:pPr>
            <w:r>
              <w:t>Количество рабочих мест, в отношении которых проведена специальная оценка условий труда,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1.3.16</w:t>
            </w:r>
          </w:p>
        </w:tc>
        <w:tc>
          <w:tcPr>
            <w:tcW w:w="3061" w:type="dxa"/>
          </w:tcPr>
          <w:p w:rsidR="00A5282E" w:rsidRDefault="00A5282E">
            <w:pPr>
              <w:pStyle w:val="ConsPlusNormal"/>
            </w:pPr>
            <w:r>
              <w:t>Количество разработанных методических и информационных материалов по совершенствованию работы организаций социального обслуживания, размещенных в открытом доступе на официальном сайте департамента в информационно-телекоммуникационной сети "Интернет",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центром развития социального обслуживания</w:t>
            </w:r>
          </w:p>
        </w:tc>
      </w:tr>
      <w:tr w:rsidR="00A5282E">
        <w:tblPrEx>
          <w:tblBorders>
            <w:insideH w:val="nil"/>
          </w:tblBorders>
        </w:tblPrEx>
        <w:tc>
          <w:tcPr>
            <w:tcW w:w="1417" w:type="dxa"/>
            <w:tcBorders>
              <w:bottom w:val="nil"/>
            </w:tcBorders>
          </w:tcPr>
          <w:p w:rsidR="00A5282E" w:rsidRDefault="00A5282E">
            <w:pPr>
              <w:pStyle w:val="ConsPlusNormal"/>
              <w:jc w:val="center"/>
            </w:pPr>
            <w:r>
              <w:t>1.3.17</w:t>
            </w:r>
          </w:p>
        </w:tc>
        <w:tc>
          <w:tcPr>
            <w:tcW w:w="3061" w:type="dxa"/>
            <w:tcBorders>
              <w:bottom w:val="nil"/>
            </w:tcBorders>
          </w:tcPr>
          <w:p w:rsidR="00A5282E" w:rsidRDefault="00A5282E">
            <w:pPr>
              <w:pStyle w:val="ConsPlusNormal"/>
            </w:pPr>
            <w:r>
              <w:t>Доля подведомственных департаменту учреждений, предоставивших энергетическую декларацию в государственную информационную систему в области энергосбережения и повышения энергетической эффективности (модуль "Энергетическая декларация") за отчетный год, от общего числа подведомственных департаменту учреждений, не менее (%)</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государственная информационная система в области энергосбережения и повышения энергетической эффективности (модуль "Энергетическая декларация")</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(строка введена </w:t>
            </w:r>
            <w:hyperlink r:id="rId314"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blPrEx>
          <w:tblBorders>
            <w:insideH w:val="nil"/>
          </w:tblBorders>
        </w:tblPrEx>
        <w:tc>
          <w:tcPr>
            <w:tcW w:w="1417" w:type="dxa"/>
            <w:tcBorders>
              <w:bottom w:val="nil"/>
            </w:tcBorders>
          </w:tcPr>
          <w:p w:rsidR="00A5282E" w:rsidRDefault="00A5282E">
            <w:pPr>
              <w:pStyle w:val="ConsPlusNormal"/>
              <w:jc w:val="center"/>
            </w:pPr>
            <w:r>
              <w:t>1.3.18</w:t>
            </w:r>
          </w:p>
        </w:tc>
        <w:tc>
          <w:tcPr>
            <w:tcW w:w="3061" w:type="dxa"/>
            <w:tcBorders>
              <w:bottom w:val="nil"/>
            </w:tcBorders>
          </w:tcPr>
          <w:p w:rsidR="00A5282E" w:rsidRDefault="00A5282E">
            <w:pPr>
              <w:pStyle w:val="ConsPlusNormal"/>
            </w:pPr>
            <w:r>
              <w:t xml:space="preserve">Снижение удельного расхода тепловой энергии на снабжение подведомственных </w:t>
            </w:r>
            <w:r>
              <w:lastRenderedPageBreak/>
              <w:t>департаменту учреждений (Гкал/кв. м)</w:t>
            </w:r>
          </w:p>
        </w:tc>
        <w:tc>
          <w:tcPr>
            <w:tcW w:w="6293" w:type="dxa"/>
            <w:tcBorders>
              <w:bottom w:val="nil"/>
            </w:tcBorders>
          </w:tcPr>
          <w:p w:rsidR="00A5282E" w:rsidRDefault="00A5282E">
            <w:pPr>
              <w:pStyle w:val="ConsPlusNormal"/>
              <w:jc w:val="center"/>
            </w:pPr>
            <w:r>
              <w:lastRenderedPageBreak/>
              <w:t>-</w:t>
            </w:r>
          </w:p>
        </w:tc>
        <w:tc>
          <w:tcPr>
            <w:tcW w:w="2835" w:type="dxa"/>
            <w:tcBorders>
              <w:bottom w:val="nil"/>
            </w:tcBorders>
          </w:tcPr>
          <w:p w:rsidR="00A5282E" w:rsidRDefault="00A5282E">
            <w:pPr>
              <w:pStyle w:val="ConsPlusNormal"/>
            </w:pPr>
            <w:r>
              <w:t xml:space="preserve">государственная информационная система в области энергосбережения </w:t>
            </w:r>
            <w:r>
              <w:lastRenderedPageBreak/>
              <w:t>и повышения энергетической эффективности (модуль "Энергетическая декларация")</w:t>
            </w:r>
          </w:p>
        </w:tc>
      </w:tr>
      <w:tr w:rsidR="00A5282E">
        <w:tblPrEx>
          <w:tblBorders>
            <w:insideH w:val="nil"/>
          </w:tblBorders>
        </w:tblPrEx>
        <w:tc>
          <w:tcPr>
            <w:tcW w:w="13606" w:type="dxa"/>
            <w:gridSpan w:val="4"/>
            <w:tcBorders>
              <w:top w:val="nil"/>
            </w:tcBorders>
          </w:tcPr>
          <w:p w:rsidR="00A5282E" w:rsidRDefault="00A5282E">
            <w:pPr>
              <w:pStyle w:val="ConsPlusNormal"/>
              <w:jc w:val="both"/>
            </w:pPr>
            <w:r>
              <w:lastRenderedPageBreak/>
              <w:t xml:space="preserve">(строка введена </w:t>
            </w:r>
            <w:hyperlink r:id="rId315"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blPrEx>
          <w:tblBorders>
            <w:insideH w:val="nil"/>
          </w:tblBorders>
        </w:tblPrEx>
        <w:tc>
          <w:tcPr>
            <w:tcW w:w="1417" w:type="dxa"/>
            <w:tcBorders>
              <w:bottom w:val="nil"/>
            </w:tcBorders>
          </w:tcPr>
          <w:p w:rsidR="00A5282E" w:rsidRDefault="00A5282E">
            <w:pPr>
              <w:pStyle w:val="ConsPlusNormal"/>
              <w:jc w:val="center"/>
            </w:pPr>
            <w:r>
              <w:t>1.3.19</w:t>
            </w:r>
          </w:p>
        </w:tc>
        <w:tc>
          <w:tcPr>
            <w:tcW w:w="3061" w:type="dxa"/>
            <w:tcBorders>
              <w:bottom w:val="nil"/>
            </w:tcBorders>
          </w:tcPr>
          <w:p w:rsidR="00A5282E" w:rsidRDefault="00A5282E">
            <w:pPr>
              <w:pStyle w:val="ConsPlusNormal"/>
            </w:pPr>
            <w:r>
              <w:t>Снижение удельного расхода электрической энергии на снабжение подведомственных департаменту учреждений (кВт/ч/кв. м)</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государственная информационная система в области энергосбережения и повышения энергетической эффективности (модуль "Энергетическая декларация")</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(строка введена </w:t>
            </w:r>
            <w:hyperlink r:id="rId316" w:history="1">
              <w:r>
                <w:rPr>
                  <w:color w:val="0000FF"/>
                </w:rPr>
                <w:t>Постановлением</w:t>
              </w:r>
            </w:hyperlink>
            <w:r>
              <w:t xml:space="preserve"> Правительства Новгородской области от 25.07.2017</w:t>
            </w:r>
          </w:p>
          <w:p w:rsidR="00A5282E" w:rsidRDefault="00A5282E">
            <w:pPr>
              <w:pStyle w:val="ConsPlusNormal"/>
              <w:jc w:val="both"/>
            </w:pPr>
            <w:r>
              <w:t>N 255)</w:t>
            </w:r>
          </w:p>
        </w:tc>
      </w:tr>
      <w:tr w:rsidR="00A5282E">
        <w:tblPrEx>
          <w:tblBorders>
            <w:insideH w:val="nil"/>
          </w:tblBorders>
        </w:tblPrEx>
        <w:tc>
          <w:tcPr>
            <w:tcW w:w="1417" w:type="dxa"/>
            <w:tcBorders>
              <w:bottom w:val="nil"/>
            </w:tcBorders>
          </w:tcPr>
          <w:p w:rsidR="00A5282E" w:rsidRDefault="00A5282E">
            <w:pPr>
              <w:pStyle w:val="ConsPlusNormal"/>
              <w:jc w:val="center"/>
            </w:pPr>
            <w:r>
              <w:t>1.3.20</w:t>
            </w:r>
          </w:p>
        </w:tc>
        <w:tc>
          <w:tcPr>
            <w:tcW w:w="3061" w:type="dxa"/>
            <w:tcBorders>
              <w:bottom w:val="nil"/>
            </w:tcBorders>
          </w:tcPr>
          <w:p w:rsidR="00A5282E" w:rsidRDefault="00A5282E">
            <w:pPr>
              <w:pStyle w:val="ConsPlusNormal"/>
            </w:pPr>
            <w:r>
              <w:t>Количество стационарных организаций социального обслуживания, в которых завершено строительство зданий и сооружений (ед.)</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акт ввода в эксплуатацию</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(строка введена </w:t>
            </w:r>
            <w:hyperlink r:id="rId317"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r w:rsidR="00A5282E">
        <w:tblPrEx>
          <w:tblBorders>
            <w:insideH w:val="nil"/>
          </w:tblBorders>
        </w:tblPrEx>
        <w:tc>
          <w:tcPr>
            <w:tcW w:w="1417" w:type="dxa"/>
            <w:tcBorders>
              <w:bottom w:val="nil"/>
            </w:tcBorders>
          </w:tcPr>
          <w:p w:rsidR="00A5282E" w:rsidRDefault="00A5282E">
            <w:pPr>
              <w:pStyle w:val="ConsPlusNormal"/>
              <w:jc w:val="center"/>
            </w:pPr>
            <w:r>
              <w:t>1.3.21</w:t>
            </w:r>
          </w:p>
        </w:tc>
        <w:tc>
          <w:tcPr>
            <w:tcW w:w="3061" w:type="dxa"/>
            <w:tcBorders>
              <w:bottom w:val="nil"/>
            </w:tcBorders>
          </w:tcPr>
          <w:p w:rsidR="00A5282E" w:rsidRDefault="00A5282E">
            <w:pPr>
              <w:pStyle w:val="ConsPlusNormal"/>
            </w:pPr>
            <w:r>
              <w:t xml:space="preserve">Увеличение количества мест, введенных в областном автономном учреждении социального обслуживания "Маловишерский </w:t>
            </w:r>
            <w:r>
              <w:lastRenderedPageBreak/>
              <w:t>психоневрологический интернат "Оксочи" (ед.)</w:t>
            </w:r>
          </w:p>
        </w:tc>
        <w:tc>
          <w:tcPr>
            <w:tcW w:w="6293" w:type="dxa"/>
            <w:tcBorders>
              <w:bottom w:val="nil"/>
            </w:tcBorders>
          </w:tcPr>
          <w:p w:rsidR="00A5282E" w:rsidRDefault="00A5282E">
            <w:pPr>
              <w:pStyle w:val="ConsPlusNormal"/>
              <w:jc w:val="center"/>
            </w:pPr>
            <w:r>
              <w:lastRenderedPageBreak/>
              <w:t>-</w:t>
            </w:r>
          </w:p>
        </w:tc>
        <w:tc>
          <w:tcPr>
            <w:tcW w:w="2835" w:type="dxa"/>
            <w:tcBorders>
              <w:bottom w:val="nil"/>
            </w:tcBorders>
          </w:tcPr>
          <w:p w:rsidR="00A5282E" w:rsidRDefault="00A5282E">
            <w:pPr>
              <w:pStyle w:val="ConsPlusNormal"/>
            </w:pPr>
            <w:r>
              <w:t>приказ департамента</w:t>
            </w:r>
          </w:p>
        </w:tc>
      </w:tr>
      <w:tr w:rsidR="00A5282E">
        <w:tblPrEx>
          <w:tblBorders>
            <w:insideH w:val="nil"/>
          </w:tblBorders>
        </w:tblPrEx>
        <w:tc>
          <w:tcPr>
            <w:tcW w:w="13606" w:type="dxa"/>
            <w:gridSpan w:val="4"/>
            <w:tcBorders>
              <w:top w:val="nil"/>
            </w:tcBorders>
          </w:tcPr>
          <w:p w:rsidR="00A5282E" w:rsidRDefault="00A5282E">
            <w:pPr>
              <w:pStyle w:val="ConsPlusNormal"/>
              <w:jc w:val="both"/>
            </w:pPr>
            <w:r>
              <w:lastRenderedPageBreak/>
              <w:t xml:space="preserve">(строка введена </w:t>
            </w:r>
            <w:hyperlink r:id="rId318"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r w:rsidR="00A5282E">
        <w:tblPrEx>
          <w:tblBorders>
            <w:insideH w:val="nil"/>
          </w:tblBorders>
        </w:tblPrEx>
        <w:tc>
          <w:tcPr>
            <w:tcW w:w="1417" w:type="dxa"/>
            <w:tcBorders>
              <w:bottom w:val="nil"/>
            </w:tcBorders>
          </w:tcPr>
          <w:p w:rsidR="00A5282E" w:rsidRDefault="00A5282E">
            <w:pPr>
              <w:pStyle w:val="ConsPlusNormal"/>
              <w:jc w:val="center"/>
            </w:pPr>
            <w:r>
              <w:t>1.3.22</w:t>
            </w:r>
          </w:p>
        </w:tc>
        <w:tc>
          <w:tcPr>
            <w:tcW w:w="3061" w:type="dxa"/>
            <w:tcBorders>
              <w:bottom w:val="nil"/>
            </w:tcBorders>
          </w:tcPr>
          <w:p w:rsidR="00A5282E" w:rsidRDefault="00A5282E">
            <w:pPr>
              <w:pStyle w:val="ConsPlusNormal"/>
            </w:pPr>
            <w:r>
              <w:t>Увеличение количества мест, введенных в автономном учреждении социального обслуживания "Реабилитационный центр для детей и подростков с ограниченными возможностями" (ед.)</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приказ департамента</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(строка введена </w:t>
            </w:r>
            <w:hyperlink r:id="rId319" w:history="1">
              <w:r>
                <w:rPr>
                  <w:color w:val="0000FF"/>
                </w:rPr>
                <w:t>Постановлением</w:t>
              </w:r>
            </w:hyperlink>
            <w:r>
              <w:t xml:space="preserve"> Правительства Новгородской области от 19.12.2017</w:t>
            </w:r>
          </w:p>
          <w:p w:rsidR="00A5282E" w:rsidRDefault="00A5282E">
            <w:pPr>
              <w:pStyle w:val="ConsPlusNormal"/>
              <w:jc w:val="both"/>
            </w:pPr>
            <w:r>
              <w:t>N 440)</w:t>
            </w:r>
          </w:p>
        </w:tc>
      </w:tr>
      <w:tr w:rsidR="00A5282E">
        <w:tc>
          <w:tcPr>
            <w:tcW w:w="1417" w:type="dxa"/>
            <w:vMerge w:val="restart"/>
          </w:tcPr>
          <w:p w:rsidR="00A5282E" w:rsidRDefault="00A5282E">
            <w:pPr>
              <w:pStyle w:val="ConsPlusNormal"/>
              <w:jc w:val="center"/>
            </w:pPr>
            <w:r>
              <w:t>1.4.1</w:t>
            </w:r>
          </w:p>
        </w:tc>
        <w:tc>
          <w:tcPr>
            <w:tcW w:w="3061" w:type="dxa"/>
            <w:vMerge w:val="restart"/>
          </w:tcPr>
          <w:p w:rsidR="00A5282E" w:rsidRDefault="00A5282E">
            <w:pPr>
              <w:pStyle w:val="ConsPlusNormal"/>
            </w:pPr>
            <w:r>
              <w:t>Доля детей из семей с денежными доходами ниже величины прожиточного минимума в Новгородской области от общей численности детей, проживающих в Новгородской области, не более (%)</w:t>
            </w:r>
          </w:p>
        </w:tc>
        <w:tc>
          <w:tcPr>
            <w:tcW w:w="6293" w:type="dxa"/>
            <w:tcBorders>
              <w:bottom w:val="nil"/>
            </w:tcBorders>
          </w:tcPr>
          <w:p w:rsidR="00A5282E" w:rsidRDefault="00A5282E">
            <w:pPr>
              <w:pStyle w:val="ConsPlusNormal"/>
              <w:jc w:val="center"/>
            </w:pPr>
            <w:r w:rsidRPr="00C93466">
              <w:rPr>
                <w:position w:val="-26"/>
              </w:rPr>
              <w:pict>
                <v:shape id="_x0000_i1058" style="width:128.25pt;height:37.5pt" coordsize="" o:spt="100" adj="0,,0" path="" filled="f" stroked="f">
                  <v:stroke joinstyle="miter"/>
                  <v:imagedata r:id="rId311" o:title="base_23706_74300_32801"/>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детей из семей с денежными доходами ниже величины прожиточного минимума в Новгородской области от общей численности детей, проживающих в Новгородской области;</w:t>
            </w:r>
          </w:p>
          <w:p w:rsidR="00A5282E" w:rsidRDefault="00A5282E">
            <w:pPr>
              <w:pStyle w:val="ConsPlusNormal"/>
              <w:ind w:firstLine="283"/>
              <w:jc w:val="both"/>
            </w:pPr>
            <w:r>
              <w:t>В</w:t>
            </w:r>
            <w:r>
              <w:rPr>
                <w:vertAlign w:val="subscript"/>
              </w:rPr>
              <w:t>1</w:t>
            </w:r>
            <w:r>
              <w:t xml:space="preserve"> - численность детей из семей с денежными доходами ниже величины прожиточного минимума в Новгородской области;</w:t>
            </w:r>
          </w:p>
          <w:p w:rsidR="00A5282E" w:rsidRDefault="00A5282E">
            <w:pPr>
              <w:pStyle w:val="ConsPlusNormal"/>
              <w:ind w:firstLine="283"/>
              <w:jc w:val="both"/>
            </w:pPr>
            <w:r>
              <w:t>С</w:t>
            </w:r>
            <w:r>
              <w:rPr>
                <w:vertAlign w:val="subscript"/>
              </w:rPr>
              <w:t>1</w:t>
            </w:r>
            <w:r>
              <w:t xml:space="preserve"> - общая численность детей,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1.4.2</w:t>
            </w:r>
          </w:p>
        </w:tc>
        <w:tc>
          <w:tcPr>
            <w:tcW w:w="3061" w:type="dxa"/>
            <w:vMerge w:val="restart"/>
          </w:tcPr>
          <w:p w:rsidR="00A5282E" w:rsidRDefault="00A5282E">
            <w:pPr>
              <w:pStyle w:val="ConsPlusNormal"/>
            </w:pPr>
            <w:r>
              <w:t xml:space="preserve">Доля семей с денежными доходами ниже величины </w:t>
            </w:r>
            <w:r>
              <w:lastRenderedPageBreak/>
              <w:t>прожиточного минимума в Новгородской области от общей численности семей, проживающих в Новгородской области, не более (ед.)</w:t>
            </w:r>
          </w:p>
        </w:tc>
        <w:tc>
          <w:tcPr>
            <w:tcW w:w="6293" w:type="dxa"/>
            <w:tcBorders>
              <w:bottom w:val="nil"/>
            </w:tcBorders>
          </w:tcPr>
          <w:p w:rsidR="00A5282E" w:rsidRDefault="00A5282E">
            <w:pPr>
              <w:pStyle w:val="ConsPlusNormal"/>
              <w:jc w:val="center"/>
            </w:pPr>
            <w:r w:rsidRPr="00C93466">
              <w:rPr>
                <w:position w:val="-26"/>
              </w:rPr>
              <w:lastRenderedPageBreak/>
              <w:pict>
                <v:shape id="_x0000_i1059" style="width:128.25pt;height:37.5pt" coordsize="" o:spt="100" adj="0,,0" path="" filled="f" stroked="f">
                  <v:stroke joinstyle="miter"/>
                  <v:imagedata r:id="rId311" o:title="base_23706_74300_32802"/>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семей с денежными доходами ниже величины прожиточного минимума в Новгородской области от общей численности семей, проживающих в Новгородской области;</w:t>
            </w:r>
          </w:p>
          <w:p w:rsidR="00A5282E" w:rsidRDefault="00A5282E">
            <w:pPr>
              <w:pStyle w:val="ConsPlusNormal"/>
              <w:ind w:firstLine="283"/>
              <w:jc w:val="both"/>
            </w:pPr>
            <w:r>
              <w:t>В</w:t>
            </w:r>
            <w:r>
              <w:rPr>
                <w:vertAlign w:val="subscript"/>
              </w:rPr>
              <w:t>1</w:t>
            </w:r>
            <w:r>
              <w:t xml:space="preserve"> - численность семей с денежными доходами ниже величины прожиточного минимума в Новгородской области;</w:t>
            </w:r>
          </w:p>
          <w:p w:rsidR="00A5282E" w:rsidRDefault="00A5282E">
            <w:pPr>
              <w:pStyle w:val="ConsPlusNormal"/>
              <w:ind w:firstLine="283"/>
              <w:jc w:val="both"/>
            </w:pPr>
            <w:r>
              <w:t>С</w:t>
            </w:r>
            <w:r>
              <w:rPr>
                <w:vertAlign w:val="subscript"/>
              </w:rPr>
              <w:t>1</w:t>
            </w:r>
            <w:r>
              <w:t xml:space="preserve"> - общая численность семей, проживающих в Новгородской области</w:t>
            </w:r>
          </w:p>
        </w:tc>
        <w:tc>
          <w:tcPr>
            <w:tcW w:w="2835" w:type="dxa"/>
            <w:vMerge/>
          </w:tcPr>
          <w:p w:rsidR="00A5282E" w:rsidRDefault="00A5282E"/>
        </w:tc>
      </w:tr>
      <w:tr w:rsidR="00A5282E">
        <w:tc>
          <w:tcPr>
            <w:tcW w:w="1417" w:type="dxa"/>
          </w:tcPr>
          <w:p w:rsidR="00A5282E" w:rsidRDefault="00A5282E">
            <w:pPr>
              <w:pStyle w:val="ConsPlusNormal"/>
              <w:jc w:val="center"/>
            </w:pPr>
            <w:r>
              <w:lastRenderedPageBreak/>
              <w:t>1.4.3</w:t>
            </w:r>
          </w:p>
        </w:tc>
        <w:tc>
          <w:tcPr>
            <w:tcW w:w="3061" w:type="dxa"/>
          </w:tcPr>
          <w:p w:rsidR="00A5282E" w:rsidRDefault="00A5282E">
            <w:pPr>
              <w:pStyle w:val="ConsPlusNormal"/>
            </w:pPr>
            <w:r>
              <w:t>Суммарный коэффициент рождаемости,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территориальным органом Федеральной службы государственной статистики по Новгородской области</w:t>
            </w:r>
          </w:p>
        </w:tc>
      </w:tr>
      <w:tr w:rsidR="00A5282E">
        <w:tc>
          <w:tcPr>
            <w:tcW w:w="1417" w:type="dxa"/>
          </w:tcPr>
          <w:p w:rsidR="00A5282E" w:rsidRDefault="00A5282E">
            <w:pPr>
              <w:pStyle w:val="ConsPlusNormal"/>
              <w:jc w:val="center"/>
            </w:pPr>
            <w:r>
              <w:t>1.4.4</w:t>
            </w:r>
          </w:p>
        </w:tc>
        <w:tc>
          <w:tcPr>
            <w:tcW w:w="3061" w:type="dxa"/>
          </w:tcPr>
          <w:p w:rsidR="00A5282E" w:rsidRDefault="00A5282E">
            <w:pPr>
              <w:pStyle w:val="ConsPlusNormal"/>
            </w:pPr>
            <w:r>
              <w:t>Число рожденных детей,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территориальным органом Федеральной службы государственной статистики по Новгородской области</w:t>
            </w:r>
          </w:p>
        </w:tc>
      </w:tr>
      <w:tr w:rsidR="00A5282E">
        <w:tc>
          <w:tcPr>
            <w:tcW w:w="1417" w:type="dxa"/>
          </w:tcPr>
          <w:p w:rsidR="00A5282E" w:rsidRDefault="00A5282E">
            <w:pPr>
              <w:pStyle w:val="ConsPlusNormal"/>
              <w:jc w:val="center"/>
            </w:pPr>
            <w:r>
              <w:t>1.4.5</w:t>
            </w:r>
          </w:p>
        </w:tc>
        <w:tc>
          <w:tcPr>
            <w:tcW w:w="3061" w:type="dxa"/>
          </w:tcPr>
          <w:p w:rsidR="00A5282E" w:rsidRDefault="00A5282E">
            <w:pPr>
              <w:pStyle w:val="ConsPlusNormal"/>
            </w:pPr>
            <w:r>
              <w:t>Удельный вес отказов от новорожденных, не более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vMerge w:val="restart"/>
          </w:tcPr>
          <w:p w:rsidR="00A5282E" w:rsidRDefault="00A5282E">
            <w:pPr>
              <w:pStyle w:val="ConsPlusNormal"/>
              <w:jc w:val="center"/>
            </w:pPr>
            <w:r>
              <w:t>1.4.6</w:t>
            </w:r>
          </w:p>
        </w:tc>
        <w:tc>
          <w:tcPr>
            <w:tcW w:w="3061" w:type="dxa"/>
            <w:vMerge w:val="restart"/>
          </w:tcPr>
          <w:p w:rsidR="00A5282E" w:rsidRDefault="00A5282E">
            <w:pPr>
              <w:pStyle w:val="ConsPlusNormal"/>
            </w:pPr>
            <w:r>
              <w:t>Удельный вес безнадзорных детей, не более (%)</w:t>
            </w:r>
          </w:p>
        </w:tc>
        <w:tc>
          <w:tcPr>
            <w:tcW w:w="6293" w:type="dxa"/>
            <w:tcBorders>
              <w:bottom w:val="nil"/>
            </w:tcBorders>
          </w:tcPr>
          <w:p w:rsidR="00A5282E" w:rsidRDefault="00A5282E">
            <w:pPr>
              <w:pStyle w:val="ConsPlusNormal"/>
              <w:jc w:val="center"/>
            </w:pPr>
            <w:r w:rsidRPr="00C93466">
              <w:rPr>
                <w:position w:val="-26"/>
              </w:rPr>
              <w:pict>
                <v:shape id="_x0000_i1060" style="width:128.25pt;height:37.5pt" coordsize="" o:spt="100" adj="0,,0" path="" filled="f" stroked="f">
                  <v:stroke joinstyle="miter"/>
                  <v:imagedata r:id="rId311" o:title="base_23706_74300_32803"/>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безнадзорных детей;</w:t>
            </w:r>
          </w:p>
          <w:p w:rsidR="00A5282E" w:rsidRDefault="00A5282E">
            <w:pPr>
              <w:pStyle w:val="ConsPlusNormal"/>
              <w:ind w:firstLine="283"/>
              <w:jc w:val="both"/>
            </w:pPr>
            <w:r>
              <w:t>В</w:t>
            </w:r>
            <w:r>
              <w:rPr>
                <w:vertAlign w:val="subscript"/>
              </w:rPr>
              <w:t>1</w:t>
            </w:r>
            <w:r>
              <w:t xml:space="preserve"> - количество безнадзорных детей;</w:t>
            </w:r>
          </w:p>
          <w:p w:rsidR="00A5282E" w:rsidRDefault="00A5282E">
            <w:pPr>
              <w:pStyle w:val="ConsPlusNormal"/>
              <w:ind w:firstLine="283"/>
              <w:jc w:val="both"/>
            </w:pPr>
            <w:r>
              <w:t>С</w:t>
            </w:r>
            <w:r>
              <w:rPr>
                <w:vertAlign w:val="subscript"/>
              </w:rPr>
              <w:t>1</w:t>
            </w:r>
            <w:r>
              <w:t xml:space="preserve"> - общее количество детей, проживающих в Новгородской </w:t>
            </w:r>
            <w:r>
              <w:lastRenderedPageBreak/>
              <w:t>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1.4.7</w:t>
            </w:r>
          </w:p>
        </w:tc>
        <w:tc>
          <w:tcPr>
            <w:tcW w:w="3061" w:type="dxa"/>
            <w:vMerge w:val="restart"/>
          </w:tcPr>
          <w:p w:rsidR="00A5282E" w:rsidRDefault="00A5282E">
            <w:pPr>
              <w:pStyle w:val="ConsPlusNormal"/>
            </w:pPr>
            <w:r>
              <w:t>Удельный вес детей-инвалидов, получивших реабилитационные услуги в специализированных учреждениях для детей с ограниченными возможностями, не менее (%)</w:t>
            </w:r>
          </w:p>
        </w:tc>
        <w:tc>
          <w:tcPr>
            <w:tcW w:w="6293" w:type="dxa"/>
            <w:tcBorders>
              <w:bottom w:val="nil"/>
            </w:tcBorders>
          </w:tcPr>
          <w:p w:rsidR="00A5282E" w:rsidRDefault="00A5282E">
            <w:pPr>
              <w:pStyle w:val="ConsPlusNormal"/>
              <w:jc w:val="center"/>
            </w:pPr>
            <w:r w:rsidRPr="00C93466">
              <w:rPr>
                <w:position w:val="-26"/>
              </w:rPr>
              <w:pict>
                <v:shape id="_x0000_i1061" style="width:128.25pt;height:37.5pt" coordsize="" o:spt="100" adj="0,,0" path="" filled="f" stroked="f">
                  <v:stroke joinstyle="miter"/>
                  <v:imagedata r:id="rId311" o:title="base_23706_74300_32804"/>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детей-инвалидов, получивших реабилитационные услуги в специализированных учреждениях для детей с ограниченными возможностями;</w:t>
            </w:r>
          </w:p>
          <w:p w:rsidR="00A5282E" w:rsidRDefault="00A5282E">
            <w:pPr>
              <w:pStyle w:val="ConsPlusNormal"/>
              <w:ind w:firstLine="283"/>
              <w:jc w:val="both"/>
            </w:pPr>
            <w:r>
              <w:t>В</w:t>
            </w:r>
            <w:r>
              <w:rPr>
                <w:vertAlign w:val="subscript"/>
              </w:rPr>
              <w:t>1</w:t>
            </w:r>
            <w:r>
              <w:t xml:space="preserve"> - численность детей-инвалидов, получивших реабилитационные услуги в специализированных учреждениях для детей с ограниченными возможностями;</w:t>
            </w:r>
          </w:p>
          <w:p w:rsidR="00A5282E" w:rsidRDefault="00A5282E">
            <w:pPr>
              <w:pStyle w:val="ConsPlusNormal"/>
              <w:ind w:firstLine="283"/>
              <w:jc w:val="both"/>
            </w:pPr>
            <w:r>
              <w:t>С</w:t>
            </w:r>
            <w:r>
              <w:rPr>
                <w:vertAlign w:val="subscript"/>
              </w:rPr>
              <w:t>1</w:t>
            </w:r>
            <w:r>
              <w:t xml:space="preserve"> - общая численность детей-инвалидов,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1.4.8</w:t>
            </w:r>
          </w:p>
        </w:tc>
        <w:tc>
          <w:tcPr>
            <w:tcW w:w="3061" w:type="dxa"/>
            <w:vMerge w:val="restart"/>
          </w:tcPr>
          <w:p w:rsidR="00A5282E" w:rsidRDefault="00A5282E">
            <w:pPr>
              <w:pStyle w:val="ConsPlusNormal"/>
            </w:pPr>
            <w:r>
              <w:t>Удельный вес семей с детьми-инвалидами, получивших реабилитационные услуги в специализированных учреждениях для детей с ограниченными возможностями, не менее (%)</w:t>
            </w:r>
          </w:p>
        </w:tc>
        <w:tc>
          <w:tcPr>
            <w:tcW w:w="6293" w:type="dxa"/>
            <w:tcBorders>
              <w:bottom w:val="nil"/>
            </w:tcBorders>
          </w:tcPr>
          <w:p w:rsidR="00A5282E" w:rsidRDefault="00A5282E">
            <w:pPr>
              <w:pStyle w:val="ConsPlusNormal"/>
              <w:jc w:val="center"/>
            </w:pPr>
            <w:r w:rsidRPr="00C93466">
              <w:rPr>
                <w:position w:val="-26"/>
              </w:rPr>
              <w:pict>
                <v:shape id="_x0000_i1062" style="width:128.25pt;height:37.5pt" coordsize="" o:spt="100" adj="0,,0" path="" filled="f" stroked="f">
                  <v:stroke joinstyle="miter"/>
                  <v:imagedata r:id="rId311" o:title="base_23706_74300_32805"/>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семей с детьми-инвалидами, получивших реабилитационные услуги в специализированных учреждениях для детей с ограниченными возможностями;</w:t>
            </w:r>
          </w:p>
          <w:p w:rsidR="00A5282E" w:rsidRDefault="00A5282E">
            <w:pPr>
              <w:pStyle w:val="ConsPlusNormal"/>
              <w:ind w:firstLine="283"/>
              <w:jc w:val="both"/>
            </w:pPr>
            <w:r>
              <w:t>В</w:t>
            </w:r>
            <w:r>
              <w:rPr>
                <w:vertAlign w:val="subscript"/>
              </w:rPr>
              <w:t>1</w:t>
            </w:r>
            <w:r>
              <w:t xml:space="preserve"> - общая численность семей с детьми-инвалидами, получивших реабилитационные услуги в специализированных учреждениях для детей с ограниченными возможностями;</w:t>
            </w:r>
          </w:p>
          <w:p w:rsidR="00A5282E" w:rsidRDefault="00A5282E">
            <w:pPr>
              <w:pStyle w:val="ConsPlusNormal"/>
              <w:ind w:firstLine="283"/>
              <w:jc w:val="both"/>
            </w:pPr>
            <w:r>
              <w:t>С</w:t>
            </w:r>
            <w:r>
              <w:rPr>
                <w:vertAlign w:val="subscript"/>
              </w:rPr>
              <w:t>1</w:t>
            </w:r>
            <w:r>
              <w:t xml:space="preserve"> - общая численность семей с детьми-инвалидами,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1.4.9</w:t>
            </w:r>
          </w:p>
        </w:tc>
        <w:tc>
          <w:tcPr>
            <w:tcW w:w="3061" w:type="dxa"/>
            <w:vMerge w:val="restart"/>
          </w:tcPr>
          <w:p w:rsidR="00A5282E" w:rsidRDefault="00A5282E">
            <w:pPr>
              <w:pStyle w:val="ConsPlusNormal"/>
            </w:pPr>
            <w:r>
              <w:t>Доля семей, получивших социальные услуги в органах и организациях социального обслуживания, в общей численности семей с детьми, не менее (%)</w:t>
            </w:r>
          </w:p>
        </w:tc>
        <w:tc>
          <w:tcPr>
            <w:tcW w:w="6293" w:type="dxa"/>
            <w:tcBorders>
              <w:bottom w:val="nil"/>
            </w:tcBorders>
          </w:tcPr>
          <w:p w:rsidR="00A5282E" w:rsidRDefault="00A5282E">
            <w:pPr>
              <w:pStyle w:val="ConsPlusNormal"/>
              <w:jc w:val="center"/>
            </w:pPr>
            <w:r w:rsidRPr="00C93466">
              <w:rPr>
                <w:position w:val="-26"/>
              </w:rPr>
              <w:pict>
                <v:shape id="_x0000_i1063" style="width:128.25pt;height:37.5pt" coordsize="" o:spt="100" adj="0,,0" path="" filled="f" stroked="f">
                  <v:stroke joinstyle="miter"/>
                  <v:imagedata r:id="rId311" o:title="base_23706_74300_32806"/>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семей, получивших социальные услуги в органах и организациях социального обслуживания;</w:t>
            </w:r>
          </w:p>
          <w:p w:rsidR="00A5282E" w:rsidRDefault="00A5282E">
            <w:pPr>
              <w:pStyle w:val="ConsPlusNormal"/>
              <w:ind w:firstLine="283"/>
              <w:jc w:val="both"/>
            </w:pPr>
            <w:r>
              <w:t>В</w:t>
            </w:r>
            <w:r>
              <w:rPr>
                <w:vertAlign w:val="subscript"/>
              </w:rPr>
              <w:t>1</w:t>
            </w:r>
            <w:r>
              <w:t xml:space="preserve"> - общее количество семей, получивших социальные услуги </w:t>
            </w:r>
            <w:r>
              <w:lastRenderedPageBreak/>
              <w:t>в органах и организациях социального обслуживания;</w:t>
            </w:r>
          </w:p>
          <w:p w:rsidR="00A5282E" w:rsidRDefault="00A5282E">
            <w:pPr>
              <w:pStyle w:val="ConsPlusNormal"/>
              <w:ind w:firstLine="283"/>
              <w:jc w:val="both"/>
            </w:pPr>
            <w:r>
              <w:t>С</w:t>
            </w:r>
            <w:r>
              <w:rPr>
                <w:vertAlign w:val="subscript"/>
              </w:rPr>
              <w:t>1</w:t>
            </w:r>
            <w:r>
              <w:t xml:space="preserve"> - количество семей с детьми,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1.4.10</w:t>
            </w:r>
          </w:p>
        </w:tc>
        <w:tc>
          <w:tcPr>
            <w:tcW w:w="3061" w:type="dxa"/>
            <w:vMerge w:val="restart"/>
          </w:tcPr>
          <w:p w:rsidR="00A5282E" w:rsidRDefault="00A5282E">
            <w:pPr>
              <w:pStyle w:val="ConsPlusNormal"/>
            </w:pPr>
            <w:r>
              <w:t>Удельный вес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 не менее (%)</w:t>
            </w:r>
          </w:p>
        </w:tc>
        <w:tc>
          <w:tcPr>
            <w:tcW w:w="6293" w:type="dxa"/>
            <w:tcBorders>
              <w:bottom w:val="nil"/>
            </w:tcBorders>
          </w:tcPr>
          <w:p w:rsidR="00A5282E" w:rsidRDefault="00A5282E">
            <w:pPr>
              <w:pStyle w:val="ConsPlusNormal"/>
              <w:jc w:val="center"/>
            </w:pPr>
            <w:r w:rsidRPr="00C93466">
              <w:rPr>
                <w:position w:val="-26"/>
              </w:rPr>
              <w:pict>
                <v:shape id="_x0000_i1064" style="width:128.25pt;height:37.5pt" coordsize="" o:spt="100" adj="0,,0" path="" filled="f" stroked="f">
                  <v:stroke joinstyle="miter"/>
                  <v:imagedata r:id="rId311" o:title="base_23706_74300_32807"/>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детей, находящихся в трудной жизненной ситуации, охваченных всеми формами отдыха и оздоровления, в общей численности детей, находящихся в трудной жизненной ситуации и подлежащих оздоровлению;</w:t>
            </w:r>
          </w:p>
          <w:p w:rsidR="00A5282E" w:rsidRDefault="00A5282E">
            <w:pPr>
              <w:pStyle w:val="ConsPlusNormal"/>
              <w:ind w:firstLine="283"/>
              <w:jc w:val="both"/>
            </w:pPr>
            <w:r>
              <w:t>В</w:t>
            </w:r>
            <w:r>
              <w:rPr>
                <w:vertAlign w:val="subscript"/>
              </w:rPr>
              <w:t>1</w:t>
            </w:r>
            <w:r>
              <w:t xml:space="preserve"> - общая численность оздоровленных детей, находящихся в трудной жизненной ситуации, в текущем году;</w:t>
            </w:r>
          </w:p>
          <w:p w:rsidR="00A5282E" w:rsidRDefault="00A5282E">
            <w:pPr>
              <w:pStyle w:val="ConsPlusNormal"/>
              <w:ind w:firstLine="283"/>
              <w:jc w:val="both"/>
            </w:pPr>
            <w:r>
              <w:t>С</w:t>
            </w:r>
            <w:r>
              <w:rPr>
                <w:vertAlign w:val="subscript"/>
              </w:rPr>
              <w:t>1</w:t>
            </w:r>
            <w:r>
              <w:t xml:space="preserve"> - численность детей, находящихся в трудной жизненной ситуации, подлежащих оздоровлению в текущем году</w:t>
            </w:r>
          </w:p>
        </w:tc>
        <w:tc>
          <w:tcPr>
            <w:tcW w:w="2835" w:type="dxa"/>
            <w:vMerge/>
          </w:tcPr>
          <w:p w:rsidR="00A5282E" w:rsidRDefault="00A5282E"/>
        </w:tc>
      </w:tr>
      <w:tr w:rsidR="00A5282E">
        <w:tc>
          <w:tcPr>
            <w:tcW w:w="1417" w:type="dxa"/>
          </w:tcPr>
          <w:p w:rsidR="00A5282E" w:rsidRDefault="00A5282E">
            <w:pPr>
              <w:pStyle w:val="ConsPlusNormal"/>
              <w:jc w:val="center"/>
            </w:pPr>
            <w:r>
              <w:t>1.5.1</w:t>
            </w:r>
          </w:p>
        </w:tc>
        <w:tc>
          <w:tcPr>
            <w:tcW w:w="3061" w:type="dxa"/>
          </w:tcPr>
          <w:p w:rsidR="00A5282E" w:rsidRDefault="00A5282E">
            <w:pPr>
              <w:pStyle w:val="ConsPlusNormal"/>
            </w:pPr>
            <w:r>
              <w:t>Количество СОНКО, которым оказана информационная и рекламная поддержка,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комитетом информационно-аналитического обеспечения Правительства Новгородской области</w:t>
            </w:r>
          </w:p>
        </w:tc>
      </w:tr>
      <w:tr w:rsidR="00A5282E">
        <w:tc>
          <w:tcPr>
            <w:tcW w:w="1417" w:type="dxa"/>
          </w:tcPr>
          <w:p w:rsidR="00A5282E" w:rsidRDefault="00A5282E">
            <w:pPr>
              <w:pStyle w:val="ConsPlusNormal"/>
              <w:jc w:val="center"/>
            </w:pPr>
            <w:r>
              <w:t>1.5.2</w:t>
            </w:r>
          </w:p>
        </w:tc>
        <w:tc>
          <w:tcPr>
            <w:tcW w:w="3061" w:type="dxa"/>
          </w:tcPr>
          <w:p w:rsidR="00A5282E" w:rsidRDefault="00A5282E">
            <w:pPr>
              <w:pStyle w:val="ConsPlusNormal"/>
            </w:pPr>
            <w:r>
              <w:t>Количество СОНКО, которым оказана правовая поддержка,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комитетом информационно-аналитического обеспечения Правительства Новгородской области</w:t>
            </w:r>
          </w:p>
        </w:tc>
      </w:tr>
      <w:tr w:rsidR="00A5282E">
        <w:tc>
          <w:tcPr>
            <w:tcW w:w="1417" w:type="dxa"/>
          </w:tcPr>
          <w:p w:rsidR="00A5282E" w:rsidRDefault="00A5282E">
            <w:pPr>
              <w:pStyle w:val="ConsPlusNormal"/>
              <w:jc w:val="center"/>
            </w:pPr>
            <w:r>
              <w:t>1.5.3</w:t>
            </w:r>
          </w:p>
        </w:tc>
        <w:tc>
          <w:tcPr>
            <w:tcW w:w="3061" w:type="dxa"/>
          </w:tcPr>
          <w:p w:rsidR="00A5282E" w:rsidRDefault="00A5282E">
            <w:pPr>
              <w:pStyle w:val="ConsPlusNormal"/>
            </w:pPr>
            <w:r>
              <w:t xml:space="preserve">Количество консультаций СОНКО по актуальным вопросам их деятельности, по обмену опытом и </w:t>
            </w:r>
            <w:r>
              <w:lastRenderedPageBreak/>
              <w:t>распространению лучших практик, не менее (ед.)</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информация, представляемая комитетом информационно-аналитического </w:t>
            </w:r>
            <w:r>
              <w:lastRenderedPageBreak/>
              <w:t>обеспечения Правительства Новгородской области</w:t>
            </w:r>
          </w:p>
        </w:tc>
      </w:tr>
      <w:tr w:rsidR="00A5282E">
        <w:tc>
          <w:tcPr>
            <w:tcW w:w="1417" w:type="dxa"/>
          </w:tcPr>
          <w:p w:rsidR="00A5282E" w:rsidRDefault="00A5282E">
            <w:pPr>
              <w:pStyle w:val="ConsPlusNormal"/>
              <w:jc w:val="center"/>
            </w:pPr>
            <w:r>
              <w:lastRenderedPageBreak/>
              <w:t>1.5.4</w:t>
            </w:r>
          </w:p>
        </w:tc>
        <w:tc>
          <w:tcPr>
            <w:tcW w:w="3061" w:type="dxa"/>
          </w:tcPr>
          <w:p w:rsidR="00A5282E" w:rsidRDefault="00A5282E">
            <w:pPr>
              <w:pStyle w:val="ConsPlusNormal"/>
            </w:pPr>
            <w:r>
              <w:t>Количество проведенных мероприятий (форумов, конференций, выставок) по общим и тематическим направлениям развития благотворительности и добровольчества, в том числе по вопросам развития инфраструктуры, информационных и человеческих ресурсов СОНКО, их методического и образовательного обеспечения,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комитетом информационно-аналитического обеспечения Правительства Новгородской области</w:t>
            </w:r>
          </w:p>
        </w:tc>
      </w:tr>
      <w:tr w:rsidR="00A5282E">
        <w:tc>
          <w:tcPr>
            <w:tcW w:w="1417" w:type="dxa"/>
          </w:tcPr>
          <w:p w:rsidR="00A5282E" w:rsidRDefault="00A5282E">
            <w:pPr>
              <w:pStyle w:val="ConsPlusNormal"/>
              <w:jc w:val="center"/>
            </w:pPr>
            <w:r>
              <w:t>1.5.5</w:t>
            </w:r>
          </w:p>
        </w:tc>
        <w:tc>
          <w:tcPr>
            <w:tcW w:w="3061" w:type="dxa"/>
          </w:tcPr>
          <w:p w:rsidR="00A5282E" w:rsidRDefault="00A5282E">
            <w:pPr>
              <w:pStyle w:val="ConsPlusNormal"/>
            </w:pPr>
            <w:r>
              <w:t>Количество проведенных обучающих семинаров, мастер-классов, курсов повышения квалификации по общим и тематическим направлениям деятельности СОНКО,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комитетом информационно-аналитического обеспечения Правительства Новгородской области</w:t>
            </w:r>
          </w:p>
        </w:tc>
      </w:tr>
      <w:tr w:rsidR="00A5282E">
        <w:tc>
          <w:tcPr>
            <w:tcW w:w="1417" w:type="dxa"/>
          </w:tcPr>
          <w:p w:rsidR="00A5282E" w:rsidRDefault="00A5282E">
            <w:pPr>
              <w:pStyle w:val="ConsPlusNormal"/>
              <w:jc w:val="center"/>
            </w:pPr>
            <w:r>
              <w:t>1.5.6</w:t>
            </w:r>
          </w:p>
        </w:tc>
        <w:tc>
          <w:tcPr>
            <w:tcW w:w="3061" w:type="dxa"/>
          </w:tcPr>
          <w:p w:rsidR="00A5282E" w:rsidRDefault="00A5282E">
            <w:pPr>
              <w:pStyle w:val="ConsPlusNormal"/>
            </w:pPr>
            <w:r>
              <w:t>Количество СОНКО, осуществляющих деятельность по социальной поддержке и защите граждан области,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1.5.7</w:t>
            </w:r>
          </w:p>
        </w:tc>
        <w:tc>
          <w:tcPr>
            <w:tcW w:w="3061" w:type="dxa"/>
          </w:tcPr>
          <w:p w:rsidR="00A5282E" w:rsidRDefault="00A5282E">
            <w:pPr>
              <w:pStyle w:val="ConsPlusNormal"/>
            </w:pPr>
            <w:r>
              <w:t xml:space="preserve">Количество СОНКО, с которыми заключены </w:t>
            </w:r>
            <w:r>
              <w:lastRenderedPageBreak/>
              <w:t>договоры социального партнерства и которым предоставлены субсидии на предоставление социальных услуг, не менее (ед.)</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отчетность, представляемая организациями социального </w:t>
            </w:r>
            <w:r>
              <w:lastRenderedPageBreak/>
              <w:t>обслуживания</w:t>
            </w:r>
          </w:p>
        </w:tc>
      </w:tr>
      <w:tr w:rsidR="00A5282E">
        <w:tc>
          <w:tcPr>
            <w:tcW w:w="1417" w:type="dxa"/>
          </w:tcPr>
          <w:p w:rsidR="00A5282E" w:rsidRDefault="00A5282E">
            <w:pPr>
              <w:pStyle w:val="ConsPlusNormal"/>
              <w:jc w:val="center"/>
            </w:pPr>
            <w:r>
              <w:lastRenderedPageBreak/>
              <w:t>1.5.8</w:t>
            </w:r>
          </w:p>
        </w:tc>
        <w:tc>
          <w:tcPr>
            <w:tcW w:w="3061" w:type="dxa"/>
          </w:tcPr>
          <w:p w:rsidR="00A5282E" w:rsidRDefault="00A5282E">
            <w:pPr>
              <w:pStyle w:val="ConsPlusNormal"/>
            </w:pPr>
            <w:r>
              <w:t>Численность инвалидов, состоящих на учете в центрах занятости населения, трудоустроенных при посредничестве СОНКО</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центром занятости населения</w:t>
            </w:r>
          </w:p>
        </w:tc>
      </w:tr>
      <w:tr w:rsidR="00A5282E">
        <w:tc>
          <w:tcPr>
            <w:tcW w:w="1417" w:type="dxa"/>
            <w:vMerge w:val="restart"/>
          </w:tcPr>
          <w:p w:rsidR="00A5282E" w:rsidRDefault="00A5282E">
            <w:pPr>
              <w:pStyle w:val="ConsPlusNormal"/>
              <w:jc w:val="center"/>
            </w:pPr>
            <w:r>
              <w:t>1.5.9</w:t>
            </w:r>
          </w:p>
        </w:tc>
        <w:tc>
          <w:tcPr>
            <w:tcW w:w="3061" w:type="dxa"/>
            <w:vMerge w:val="restart"/>
          </w:tcPr>
          <w:p w:rsidR="00A5282E" w:rsidRDefault="00A5282E">
            <w:pPr>
              <w:pStyle w:val="ConsPlusNormal"/>
            </w:pPr>
            <w:r>
              <w:t>Уровень удовлетворенности потребителей услугами, оказываемыми СОНКО (по данным социологических опросов), не менее (%)</w:t>
            </w:r>
          </w:p>
        </w:tc>
        <w:tc>
          <w:tcPr>
            <w:tcW w:w="6293" w:type="dxa"/>
            <w:tcBorders>
              <w:bottom w:val="nil"/>
            </w:tcBorders>
          </w:tcPr>
          <w:p w:rsidR="00A5282E" w:rsidRDefault="00A5282E">
            <w:pPr>
              <w:pStyle w:val="ConsPlusNormal"/>
              <w:jc w:val="center"/>
            </w:pPr>
            <w:r w:rsidRPr="00C93466">
              <w:rPr>
                <w:position w:val="-28"/>
              </w:rPr>
              <w:pict>
                <v:shape id="_x0000_i1065" style="width:139.5pt;height:39.75pt" coordsize="" o:spt="100" adj="0,,0" path="" filled="f" stroked="f">
                  <v:stroke joinstyle="miter"/>
                  <v:imagedata r:id="rId320" o:title="base_23706_74300_32808"/>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комитет информационно-аналитического обеспечения Правительства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U</w:t>
            </w:r>
            <w:r>
              <w:rPr>
                <w:vertAlign w:val="subscript"/>
              </w:rPr>
              <w:t>пу</w:t>
            </w:r>
            <w:r>
              <w:t xml:space="preserve"> - уровень удовлетворенности потребителей услугами, оказываемыми СОНКО;</w:t>
            </w:r>
          </w:p>
          <w:p w:rsidR="00A5282E" w:rsidRDefault="00A5282E">
            <w:pPr>
              <w:pStyle w:val="ConsPlusNormal"/>
              <w:ind w:firstLine="283"/>
              <w:jc w:val="both"/>
            </w:pPr>
            <w:r>
              <w:t>K</w:t>
            </w:r>
            <w:r>
              <w:rPr>
                <w:vertAlign w:val="subscript"/>
              </w:rPr>
              <w:t>оу</w:t>
            </w:r>
            <w:r>
              <w:t xml:space="preserve"> - количество граждан, удовлетворенных услугами, оказываемыми СОНКО;</w:t>
            </w:r>
          </w:p>
          <w:p w:rsidR="00A5282E" w:rsidRDefault="00A5282E">
            <w:pPr>
              <w:pStyle w:val="ConsPlusNormal"/>
              <w:ind w:firstLine="283"/>
              <w:jc w:val="both"/>
            </w:pPr>
            <w:r>
              <w:t>К</w:t>
            </w:r>
            <w:r>
              <w:rPr>
                <w:vertAlign w:val="subscript"/>
              </w:rPr>
              <w:t>оо</w:t>
            </w:r>
            <w:r>
              <w:t xml:space="preserve"> - общее количество граждан, принявших участие в социологическом опросе</w:t>
            </w:r>
          </w:p>
        </w:tc>
        <w:tc>
          <w:tcPr>
            <w:tcW w:w="2835" w:type="dxa"/>
            <w:vMerge/>
          </w:tcPr>
          <w:p w:rsidR="00A5282E" w:rsidRDefault="00A5282E"/>
        </w:tc>
      </w:tr>
      <w:tr w:rsidR="00A5282E">
        <w:tc>
          <w:tcPr>
            <w:tcW w:w="1417" w:type="dxa"/>
          </w:tcPr>
          <w:p w:rsidR="00A5282E" w:rsidRDefault="00A5282E">
            <w:pPr>
              <w:pStyle w:val="ConsPlusNormal"/>
              <w:jc w:val="center"/>
            </w:pPr>
            <w:r>
              <w:t>1.5.10</w:t>
            </w:r>
          </w:p>
        </w:tc>
        <w:tc>
          <w:tcPr>
            <w:tcW w:w="3061" w:type="dxa"/>
          </w:tcPr>
          <w:p w:rsidR="00A5282E" w:rsidRDefault="00A5282E">
            <w:pPr>
              <w:pStyle w:val="ConsPlusNormal"/>
            </w:pPr>
            <w:r>
              <w:t>Численность граждан, принимающих участие в деятельности СОНКО,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комитетом информационно-аналитического обеспечения Правительства Новгородской области</w:t>
            </w:r>
          </w:p>
        </w:tc>
      </w:tr>
      <w:tr w:rsidR="00A5282E">
        <w:tc>
          <w:tcPr>
            <w:tcW w:w="1417" w:type="dxa"/>
          </w:tcPr>
          <w:p w:rsidR="00A5282E" w:rsidRDefault="00A5282E">
            <w:pPr>
              <w:pStyle w:val="ConsPlusNormal"/>
              <w:jc w:val="center"/>
            </w:pPr>
            <w:r>
              <w:t>1.5.11</w:t>
            </w:r>
          </w:p>
        </w:tc>
        <w:tc>
          <w:tcPr>
            <w:tcW w:w="3061" w:type="dxa"/>
          </w:tcPr>
          <w:p w:rsidR="00A5282E" w:rsidRDefault="00A5282E">
            <w:pPr>
              <w:pStyle w:val="ConsPlusNormal"/>
            </w:pPr>
            <w:r>
              <w:t>Численность добровольцев, вовлеченных в деятельность СОНКО,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 xml:space="preserve">информация, представляемая комитетом информационно-аналитического обеспечения Правительства </w:t>
            </w:r>
            <w:r>
              <w:lastRenderedPageBreak/>
              <w:t>Новгородской области</w:t>
            </w:r>
          </w:p>
        </w:tc>
      </w:tr>
      <w:tr w:rsidR="00A5282E">
        <w:tc>
          <w:tcPr>
            <w:tcW w:w="1417" w:type="dxa"/>
          </w:tcPr>
          <w:p w:rsidR="00A5282E" w:rsidRDefault="00A5282E">
            <w:pPr>
              <w:pStyle w:val="ConsPlusNormal"/>
              <w:jc w:val="center"/>
            </w:pPr>
            <w:r>
              <w:lastRenderedPageBreak/>
              <w:t>1.6.1</w:t>
            </w:r>
          </w:p>
        </w:tc>
        <w:tc>
          <w:tcPr>
            <w:tcW w:w="3061" w:type="dxa"/>
          </w:tcPr>
          <w:p w:rsidR="00A5282E" w:rsidRDefault="00A5282E">
            <w:pPr>
              <w:pStyle w:val="ConsPlusNormal"/>
            </w:pPr>
            <w:r>
              <w:t>Общий объем социального обслуживания граждан пожилого возраста (мужчины старше 60 лет, женщины старше 55 лет), а также инвалидов 1 и 2 групп старше 18 лет, частично или полностью утративших способность к самообслуживанию и нуждающихся в постоянном постороннем уходе, в домах-интернатах, в том числе малой вместимости, для престарелых и инвалидов, психоневрологических интернатах, не менее (койкодень)</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1.6.2</w:t>
            </w:r>
          </w:p>
        </w:tc>
        <w:tc>
          <w:tcPr>
            <w:tcW w:w="3061" w:type="dxa"/>
          </w:tcPr>
          <w:p w:rsidR="00A5282E" w:rsidRDefault="00A5282E">
            <w:pPr>
              <w:pStyle w:val="ConsPlusNormal"/>
            </w:pPr>
            <w:r>
              <w:t xml:space="preserve">Численность граждан, полностью или частично утративших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нуждающихся в постоянном постороннем </w:t>
            </w:r>
            <w:r>
              <w:lastRenderedPageBreak/>
              <w:t>уходе, обслуженных в домах-интернатах, в том числе малой вместимости, для престарелых и инвалидов, психоневрологических интернатах, не менее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lastRenderedPageBreak/>
              <w:t>1.6.3</w:t>
            </w:r>
          </w:p>
        </w:tc>
        <w:tc>
          <w:tcPr>
            <w:tcW w:w="3061" w:type="dxa"/>
            <w:vMerge w:val="restart"/>
          </w:tcPr>
          <w:p w:rsidR="00A5282E" w:rsidRDefault="00A5282E">
            <w:pPr>
              <w:pStyle w:val="ConsPlusNormal"/>
            </w:pPr>
            <w:r>
              <w:t>Отношение численности инвалидов, которым оформлена и реализуется индивидуальная программа реабилитации, к общей численности инвалидов, обслуженных в домах-интернатах, в том числе малой вместимости, для престарелых и инвалидов, психоневрологических интернатах, не менее (%)</w:t>
            </w:r>
          </w:p>
        </w:tc>
        <w:tc>
          <w:tcPr>
            <w:tcW w:w="6293" w:type="dxa"/>
            <w:tcBorders>
              <w:bottom w:val="nil"/>
            </w:tcBorders>
          </w:tcPr>
          <w:p w:rsidR="00A5282E" w:rsidRDefault="00A5282E">
            <w:pPr>
              <w:pStyle w:val="ConsPlusNormal"/>
              <w:jc w:val="center"/>
            </w:pPr>
            <w:r w:rsidRPr="00C93466">
              <w:rPr>
                <w:position w:val="-26"/>
              </w:rPr>
              <w:pict>
                <v:shape id="_x0000_i1066" style="width:128.25pt;height:37.5pt" coordsize="" o:spt="100" adj="0,,0" path="" filled="f" stroked="f">
                  <v:stroke joinstyle="miter"/>
                  <v:imagedata r:id="rId311" o:title="base_23706_74300_32809"/>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организации социального обслуживания</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отношение численности инвалидов, которым оформлена и реализуется индивидуальная программа реабилитации, к общей численности инвалидов, обслуженных в домах-интернатах, в том числе малой вместимости, для престарелых и инвалидов, психоневрологических интернатах;</w:t>
            </w:r>
          </w:p>
          <w:p w:rsidR="00A5282E" w:rsidRDefault="00A5282E">
            <w:pPr>
              <w:pStyle w:val="ConsPlusNormal"/>
              <w:ind w:firstLine="283"/>
              <w:jc w:val="both"/>
            </w:pPr>
            <w:r>
              <w:t>В</w:t>
            </w:r>
            <w:r>
              <w:rPr>
                <w:vertAlign w:val="subscript"/>
              </w:rPr>
              <w:t>1</w:t>
            </w:r>
            <w:r>
              <w:t xml:space="preserve"> - численность инвалидов, которым оформлена и реализуется индивидуальная программа реабилитации;</w:t>
            </w:r>
          </w:p>
          <w:p w:rsidR="00A5282E" w:rsidRDefault="00A5282E">
            <w:pPr>
              <w:pStyle w:val="ConsPlusNormal"/>
              <w:ind w:firstLine="283"/>
              <w:jc w:val="both"/>
            </w:pPr>
            <w:r>
              <w:t>С</w:t>
            </w:r>
            <w:r>
              <w:rPr>
                <w:vertAlign w:val="subscript"/>
              </w:rPr>
              <w:t>1</w:t>
            </w:r>
            <w:r>
              <w:t xml:space="preserve"> - общая численность инвалидов, обслуженных в домах-интернатах, в том числе малой вместимости, для престарелых и инвалидов, психоневрологических интернатах</w:t>
            </w:r>
          </w:p>
        </w:tc>
        <w:tc>
          <w:tcPr>
            <w:tcW w:w="2835" w:type="dxa"/>
            <w:vMerge/>
          </w:tcPr>
          <w:p w:rsidR="00A5282E" w:rsidRDefault="00A5282E"/>
        </w:tc>
      </w:tr>
      <w:tr w:rsidR="00A5282E">
        <w:tc>
          <w:tcPr>
            <w:tcW w:w="1417" w:type="dxa"/>
          </w:tcPr>
          <w:p w:rsidR="00A5282E" w:rsidRDefault="00A5282E">
            <w:pPr>
              <w:pStyle w:val="ConsPlusNormal"/>
              <w:jc w:val="center"/>
            </w:pPr>
            <w:r>
              <w:t>1.6.4</w:t>
            </w:r>
          </w:p>
        </w:tc>
        <w:tc>
          <w:tcPr>
            <w:tcW w:w="3061" w:type="dxa"/>
          </w:tcPr>
          <w:p w:rsidR="00A5282E" w:rsidRDefault="00A5282E">
            <w:pPr>
              <w:pStyle w:val="ConsPlusNormal"/>
            </w:pPr>
            <w:r>
              <w:t xml:space="preserve">Численность одиноких граждан и граждан, частично утративших способность к самообслуживанию в связи с преклонным возрастом, болезнью, инвалидностью, нуждающихся в постоянном или временном социальном обслуживании в привычной для них социальной среде, обслуженных отделениями социального обслуживания на </w:t>
            </w:r>
            <w:r>
              <w:lastRenderedPageBreak/>
              <w:t>дому в центрах социального обслуживания населения, комплексных центрах социального обслуживания населения, не менее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1.6.5</w:t>
            </w:r>
          </w:p>
        </w:tc>
        <w:tc>
          <w:tcPr>
            <w:tcW w:w="3061" w:type="dxa"/>
          </w:tcPr>
          <w:p w:rsidR="00A5282E" w:rsidRDefault="00A5282E">
            <w:pPr>
              <w:pStyle w:val="ConsPlusNormal"/>
            </w:pPr>
            <w:r>
              <w:t>Численность граждан, страдающих психическими расстройствами (в стадии ремиссии), туберкулезом (за исключением активной формы), тяжелыми заболеваниями (в том числе онкологическими) в поздних стадиях, за исключением отдельных заболеваний, обслуженных отделениями социально-медицинского обслуживания на дому в центрах социального обслуживания населения,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1.6.6</w:t>
            </w:r>
          </w:p>
        </w:tc>
        <w:tc>
          <w:tcPr>
            <w:tcW w:w="3061" w:type="dxa"/>
          </w:tcPr>
          <w:p w:rsidR="00A5282E" w:rsidRDefault="00A5282E">
            <w:pPr>
              <w:pStyle w:val="ConsPlusNormal"/>
            </w:pPr>
            <w:r>
              <w:t>Численность получателей срочных социальных услуг,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1.6.7</w:t>
            </w:r>
          </w:p>
        </w:tc>
        <w:tc>
          <w:tcPr>
            <w:tcW w:w="3061" w:type="dxa"/>
          </w:tcPr>
          <w:p w:rsidR="00A5282E" w:rsidRDefault="00A5282E">
            <w:pPr>
              <w:pStyle w:val="ConsPlusNormal"/>
            </w:pPr>
            <w:r>
              <w:t xml:space="preserve">Численность граждан пожилого возраста и инвалидов, сохранивших способность к самообслуживанию и активному передвижению, обслуженных отделениями </w:t>
            </w:r>
            <w:r>
              <w:lastRenderedPageBreak/>
              <w:t>дневного пребывания в центрах социального обслуживания населения, не менее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1.6.8</w:t>
            </w:r>
          </w:p>
        </w:tc>
        <w:tc>
          <w:tcPr>
            <w:tcW w:w="3061" w:type="dxa"/>
          </w:tcPr>
          <w:p w:rsidR="00A5282E" w:rsidRDefault="00A5282E">
            <w:pPr>
              <w:pStyle w:val="ConsPlusNormal"/>
            </w:pPr>
            <w:r>
              <w:t>Численность граждан пожилого возраста и инвалидов, сохранивших способность к самообслуживанию и активному передвижению, обслуженных социально-реабилитационными отделениями в центрах социального обслуживания населения,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1.6.9</w:t>
            </w:r>
          </w:p>
        </w:tc>
        <w:tc>
          <w:tcPr>
            <w:tcW w:w="3061" w:type="dxa"/>
          </w:tcPr>
          <w:p w:rsidR="00A5282E" w:rsidRDefault="00A5282E">
            <w:pPr>
              <w:pStyle w:val="ConsPlusNormal"/>
            </w:pPr>
            <w:r>
              <w:t>Численность детей-инвалидов, обслуженных в реабилитационных центрах для детей и подростков с ограниченными возможностями,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1.6.10</w:t>
            </w:r>
          </w:p>
        </w:tc>
        <w:tc>
          <w:tcPr>
            <w:tcW w:w="3061" w:type="dxa"/>
          </w:tcPr>
          <w:p w:rsidR="00A5282E" w:rsidRDefault="00A5282E">
            <w:pPr>
              <w:pStyle w:val="ConsPlusNormal"/>
            </w:pPr>
            <w:r>
              <w:t>Численность детей-инвалидов в группах дневного пребывания, обслуженных в реабилитационных центрах для детей и подростков с ограниченными возможностями,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lastRenderedPageBreak/>
              <w:t>1.6.11</w:t>
            </w:r>
          </w:p>
        </w:tc>
        <w:tc>
          <w:tcPr>
            <w:tcW w:w="3061" w:type="dxa"/>
            <w:vMerge w:val="restart"/>
          </w:tcPr>
          <w:p w:rsidR="00A5282E" w:rsidRDefault="00A5282E">
            <w:pPr>
              <w:pStyle w:val="ConsPlusNormal"/>
            </w:pPr>
            <w:r>
              <w:t>Удельный вес детей-инвалидов, обслуженных в реабилитационных центрах для детей и подростков с ограниченными возможностями, в общей численности данной категории населения, не менее (чел.)</w:t>
            </w:r>
          </w:p>
        </w:tc>
        <w:tc>
          <w:tcPr>
            <w:tcW w:w="6293" w:type="dxa"/>
            <w:tcBorders>
              <w:bottom w:val="nil"/>
            </w:tcBorders>
          </w:tcPr>
          <w:p w:rsidR="00A5282E" w:rsidRDefault="00A5282E">
            <w:pPr>
              <w:pStyle w:val="ConsPlusNormal"/>
              <w:jc w:val="center"/>
            </w:pPr>
            <w:r w:rsidRPr="00C93466">
              <w:rPr>
                <w:position w:val="-26"/>
              </w:rPr>
              <w:pict>
                <v:shape id="_x0000_i1067" style="width:128.25pt;height:37.5pt" coordsize="" o:spt="100" adj="0,,0" path="" filled="f" stroked="f">
                  <v:stroke joinstyle="miter"/>
                  <v:imagedata r:id="rId311" o:title="base_23706_74300_32810"/>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детей-инвалидов, обслуженных в реабилитационных центрах для детей и подростков с ограниченными возможностями;</w:t>
            </w:r>
          </w:p>
          <w:p w:rsidR="00A5282E" w:rsidRDefault="00A5282E">
            <w:pPr>
              <w:pStyle w:val="ConsPlusNormal"/>
              <w:ind w:firstLine="283"/>
              <w:jc w:val="both"/>
            </w:pPr>
            <w:r>
              <w:t>В</w:t>
            </w:r>
            <w:r>
              <w:rPr>
                <w:vertAlign w:val="subscript"/>
              </w:rPr>
              <w:t>1</w:t>
            </w:r>
            <w:r>
              <w:t xml:space="preserve"> - численность детей-инвалидов, обслуженных в реабилитационных центрах для детей и подростков с ограниченными возможностями;</w:t>
            </w:r>
          </w:p>
          <w:p w:rsidR="00A5282E" w:rsidRDefault="00A5282E">
            <w:pPr>
              <w:pStyle w:val="ConsPlusNormal"/>
              <w:ind w:firstLine="283"/>
              <w:jc w:val="both"/>
            </w:pPr>
            <w:r>
              <w:t>С</w:t>
            </w:r>
            <w:r>
              <w:rPr>
                <w:vertAlign w:val="subscript"/>
              </w:rPr>
              <w:t>1</w:t>
            </w:r>
            <w:r>
              <w:t xml:space="preserve"> - общая численность детей-инвалидов,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1.6.12</w:t>
            </w:r>
          </w:p>
        </w:tc>
        <w:tc>
          <w:tcPr>
            <w:tcW w:w="3061" w:type="dxa"/>
            <w:vMerge w:val="restart"/>
          </w:tcPr>
          <w:p w:rsidR="00A5282E" w:rsidRDefault="00A5282E">
            <w:pPr>
              <w:pStyle w:val="ConsPlusNormal"/>
            </w:pPr>
            <w:r>
              <w:t>Удельный вес семей с детьми-инвалидами, обслуженных в реабилитационных центрах для детей и подростков с ограниченными возможностями, в общей численности данной категории населения, не менее (%)</w:t>
            </w:r>
          </w:p>
        </w:tc>
        <w:tc>
          <w:tcPr>
            <w:tcW w:w="6293" w:type="dxa"/>
            <w:tcBorders>
              <w:bottom w:val="nil"/>
            </w:tcBorders>
          </w:tcPr>
          <w:p w:rsidR="00A5282E" w:rsidRDefault="00A5282E">
            <w:pPr>
              <w:pStyle w:val="ConsPlusNormal"/>
              <w:jc w:val="center"/>
            </w:pPr>
            <w:r w:rsidRPr="00C93466">
              <w:rPr>
                <w:position w:val="-26"/>
              </w:rPr>
              <w:pict>
                <v:shape id="_x0000_i1068" style="width:128.25pt;height:37.5pt" coordsize="" o:spt="100" adj="0,,0" path="" filled="f" stroked="f">
                  <v:stroke joinstyle="miter"/>
                  <v:imagedata r:id="rId311" o:title="base_23706_74300_32811"/>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семей с детьми-инвалидами, обслуженных в реабилитационных центрах для детей и подростков с ограниченными возможностями, в общей численности данной категории населения;</w:t>
            </w:r>
          </w:p>
          <w:p w:rsidR="00A5282E" w:rsidRDefault="00A5282E">
            <w:pPr>
              <w:pStyle w:val="ConsPlusNormal"/>
              <w:ind w:firstLine="283"/>
              <w:jc w:val="both"/>
            </w:pPr>
            <w:r>
              <w:t>В</w:t>
            </w:r>
            <w:r>
              <w:rPr>
                <w:vertAlign w:val="subscript"/>
              </w:rPr>
              <w:t>1</w:t>
            </w:r>
            <w:r>
              <w:t xml:space="preserve"> - численность семей с детьми-инвалидами, обслуженных в реабилитационных центрах для детей и подростков с ограниченными возможностями;</w:t>
            </w:r>
          </w:p>
          <w:p w:rsidR="00A5282E" w:rsidRDefault="00A5282E">
            <w:pPr>
              <w:pStyle w:val="ConsPlusNormal"/>
              <w:ind w:firstLine="283"/>
              <w:jc w:val="both"/>
            </w:pPr>
            <w:r>
              <w:t>С</w:t>
            </w:r>
            <w:r>
              <w:rPr>
                <w:vertAlign w:val="subscript"/>
              </w:rPr>
              <w:t>1</w:t>
            </w:r>
            <w:r>
              <w:t xml:space="preserve"> - общая численность детей-инвалидов, проживающих в Новгородской области</w:t>
            </w:r>
          </w:p>
        </w:tc>
        <w:tc>
          <w:tcPr>
            <w:tcW w:w="2835" w:type="dxa"/>
            <w:vMerge/>
          </w:tcPr>
          <w:p w:rsidR="00A5282E" w:rsidRDefault="00A5282E"/>
        </w:tc>
      </w:tr>
      <w:tr w:rsidR="00A5282E">
        <w:tc>
          <w:tcPr>
            <w:tcW w:w="1417" w:type="dxa"/>
          </w:tcPr>
          <w:p w:rsidR="00A5282E" w:rsidRDefault="00A5282E">
            <w:pPr>
              <w:pStyle w:val="ConsPlusNormal"/>
              <w:jc w:val="center"/>
            </w:pPr>
            <w:r>
              <w:t>1.6.13</w:t>
            </w:r>
          </w:p>
        </w:tc>
        <w:tc>
          <w:tcPr>
            <w:tcW w:w="3061" w:type="dxa"/>
          </w:tcPr>
          <w:p w:rsidR="00A5282E" w:rsidRDefault="00A5282E">
            <w:pPr>
              <w:pStyle w:val="ConsPlusNormal"/>
            </w:pPr>
            <w:r>
              <w:t xml:space="preserve">Количество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w:t>
            </w:r>
            <w:r>
              <w:lastRenderedPageBreak/>
              <w:t>и инвалидов, центрами социального обслуживания населения, комплексными центрами социального обслуживания населения, не менее (ед.)</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lastRenderedPageBreak/>
              <w:t>1.6.14</w:t>
            </w:r>
          </w:p>
        </w:tc>
        <w:tc>
          <w:tcPr>
            <w:tcW w:w="3061" w:type="dxa"/>
            <w:vMerge w:val="restart"/>
          </w:tcPr>
          <w:p w:rsidR="00A5282E" w:rsidRDefault="00A5282E">
            <w:pPr>
              <w:pStyle w:val="ConsPlusNormal"/>
            </w:pPr>
            <w:r>
              <w:t>Доля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 в общей численности данной категории населения, не менее (%)</w:t>
            </w:r>
          </w:p>
        </w:tc>
        <w:tc>
          <w:tcPr>
            <w:tcW w:w="6293" w:type="dxa"/>
            <w:tcBorders>
              <w:bottom w:val="nil"/>
            </w:tcBorders>
          </w:tcPr>
          <w:p w:rsidR="00A5282E" w:rsidRDefault="00A5282E">
            <w:pPr>
              <w:pStyle w:val="ConsPlusNormal"/>
              <w:jc w:val="center"/>
            </w:pPr>
            <w:r w:rsidRPr="00C93466">
              <w:rPr>
                <w:position w:val="-26"/>
              </w:rPr>
              <w:pict>
                <v:shape id="_x0000_i1069" style="width:128.25pt;height:37.5pt" coordsize="" o:spt="100" adj="0,,0" path="" filled="f" stroked="f">
                  <v:stroke joinstyle="miter"/>
                  <v:imagedata r:id="rId311" o:title="base_23706_74300_32812"/>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w:t>
            </w:r>
          </w:p>
          <w:p w:rsidR="00A5282E" w:rsidRDefault="00A5282E">
            <w:pPr>
              <w:pStyle w:val="ConsPlusNormal"/>
              <w:ind w:firstLine="283"/>
              <w:jc w:val="both"/>
            </w:pPr>
            <w:r>
              <w:t>В</w:t>
            </w:r>
            <w:r>
              <w:rPr>
                <w:vertAlign w:val="subscript"/>
              </w:rPr>
              <w:t>1</w:t>
            </w:r>
            <w:r>
              <w:t xml:space="preserve"> - численность семей, находящихся в трудной жизненной ситуации, обслуженных центрами социальной помощи семье и детям, домами-интернатами, в том числе малой вместимости, для престарелых и инвалидов, центрами социального обслуживания населения, комплексными центрами социального обслуживания населения;</w:t>
            </w:r>
          </w:p>
          <w:p w:rsidR="00A5282E" w:rsidRDefault="00A5282E">
            <w:pPr>
              <w:pStyle w:val="ConsPlusNormal"/>
              <w:ind w:firstLine="283"/>
              <w:jc w:val="both"/>
            </w:pPr>
            <w:r>
              <w:t>С</w:t>
            </w:r>
            <w:r>
              <w:rPr>
                <w:vertAlign w:val="subscript"/>
              </w:rPr>
              <w:t>1</w:t>
            </w:r>
            <w:r>
              <w:t xml:space="preserve"> - общая численность семей, находящихся в трудной жизненной ситуации, проживающих в Новгородской области</w:t>
            </w:r>
          </w:p>
        </w:tc>
        <w:tc>
          <w:tcPr>
            <w:tcW w:w="2835" w:type="dxa"/>
            <w:vMerge/>
          </w:tcPr>
          <w:p w:rsidR="00A5282E" w:rsidRDefault="00A5282E"/>
        </w:tc>
      </w:tr>
      <w:tr w:rsidR="00A5282E">
        <w:tc>
          <w:tcPr>
            <w:tcW w:w="1417" w:type="dxa"/>
          </w:tcPr>
          <w:p w:rsidR="00A5282E" w:rsidRDefault="00A5282E">
            <w:pPr>
              <w:pStyle w:val="ConsPlusNormal"/>
              <w:jc w:val="center"/>
            </w:pPr>
            <w:r>
              <w:t>1.6.15</w:t>
            </w:r>
          </w:p>
        </w:tc>
        <w:tc>
          <w:tcPr>
            <w:tcW w:w="3061" w:type="dxa"/>
          </w:tcPr>
          <w:p w:rsidR="00A5282E" w:rsidRDefault="00A5282E">
            <w:pPr>
              <w:pStyle w:val="ConsPlusNormal"/>
            </w:pPr>
            <w:r>
              <w:t xml:space="preserve">Численность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w:t>
            </w:r>
            <w:r>
              <w:lastRenderedPageBreak/>
              <w:t>для несовершеннолетних, не менее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1.6.16</w:t>
            </w:r>
          </w:p>
        </w:tc>
        <w:tc>
          <w:tcPr>
            <w:tcW w:w="3061" w:type="dxa"/>
          </w:tcPr>
          <w:p w:rsidR="00A5282E" w:rsidRDefault="00A5282E">
            <w:pPr>
              <w:pStyle w:val="ConsPlusNormal"/>
            </w:pPr>
            <w:r>
              <w:t>Объем социального обслуживания несовершеннолетних, находящихся в трудной жизненной ситуации, прошедших реабилитацию в социальных приютах, а также в социально-реабилитационных центрах для несовершеннолетних, не менее (койкодень)</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t>1.6.17</w:t>
            </w:r>
          </w:p>
        </w:tc>
        <w:tc>
          <w:tcPr>
            <w:tcW w:w="3061" w:type="dxa"/>
            <w:vMerge w:val="restart"/>
          </w:tcPr>
          <w:p w:rsidR="00A5282E" w:rsidRDefault="00A5282E">
            <w:pPr>
              <w:pStyle w:val="ConsPlusNormal"/>
            </w:pPr>
            <w:r>
              <w:t>Доля несовершеннолетних, устроенных в семью (родную, приемную, опекунскую), выбывших из социальных приютов, а также социально-реабилитационных центров для несовершеннолетних, в общей численности данной категории населения, не менее (%)</w:t>
            </w:r>
          </w:p>
        </w:tc>
        <w:tc>
          <w:tcPr>
            <w:tcW w:w="6293" w:type="dxa"/>
            <w:tcBorders>
              <w:bottom w:val="nil"/>
            </w:tcBorders>
          </w:tcPr>
          <w:p w:rsidR="00A5282E" w:rsidRDefault="00A5282E">
            <w:pPr>
              <w:pStyle w:val="ConsPlusNormal"/>
              <w:jc w:val="center"/>
            </w:pPr>
            <w:r w:rsidRPr="00C93466">
              <w:rPr>
                <w:position w:val="-26"/>
              </w:rPr>
              <w:pict>
                <v:shape id="_x0000_i1070" style="width:128.25pt;height:37.5pt" coordsize="" o:spt="100" adj="0,,0" path="" filled="f" stroked="f">
                  <v:stroke joinstyle="miter"/>
                  <v:imagedata r:id="rId311" o:title="base_23706_74300_32813"/>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несовершеннолетних, устроенных в семью (родную, приемную, опекунскую), выбывших из социальных приютов, а также социально-реабилитационных центров для несовершеннолетних;</w:t>
            </w:r>
          </w:p>
          <w:p w:rsidR="00A5282E" w:rsidRDefault="00A5282E">
            <w:pPr>
              <w:pStyle w:val="ConsPlusNormal"/>
              <w:ind w:firstLine="283"/>
              <w:jc w:val="both"/>
            </w:pPr>
            <w:r>
              <w:t>В</w:t>
            </w:r>
            <w:r>
              <w:rPr>
                <w:vertAlign w:val="subscript"/>
              </w:rPr>
              <w:t>1</w:t>
            </w:r>
            <w:r>
              <w:t xml:space="preserve"> - количество несовершеннолетних, выбывших из социальных приютов, а также социально-реабилитационных центров для несовершеннолетних;</w:t>
            </w:r>
          </w:p>
          <w:p w:rsidR="00A5282E" w:rsidRDefault="00A5282E">
            <w:pPr>
              <w:pStyle w:val="ConsPlusNormal"/>
              <w:ind w:firstLine="283"/>
              <w:jc w:val="both"/>
            </w:pPr>
            <w:r>
              <w:t>С</w:t>
            </w:r>
            <w:r>
              <w:rPr>
                <w:vertAlign w:val="subscript"/>
              </w:rPr>
              <w:t>1</w:t>
            </w:r>
            <w:r>
              <w:t xml:space="preserve"> - общее количество несовершеннолетних, устроенных в семью (родную, приемную, опекунскую)</w:t>
            </w:r>
          </w:p>
        </w:tc>
        <w:tc>
          <w:tcPr>
            <w:tcW w:w="2835" w:type="dxa"/>
            <w:vMerge/>
          </w:tcPr>
          <w:p w:rsidR="00A5282E" w:rsidRDefault="00A5282E"/>
        </w:tc>
      </w:tr>
      <w:tr w:rsidR="00A5282E">
        <w:tc>
          <w:tcPr>
            <w:tcW w:w="1417" w:type="dxa"/>
          </w:tcPr>
          <w:p w:rsidR="00A5282E" w:rsidRDefault="00A5282E">
            <w:pPr>
              <w:pStyle w:val="ConsPlusNormal"/>
              <w:jc w:val="center"/>
            </w:pPr>
            <w:r>
              <w:t>1.6.18</w:t>
            </w:r>
          </w:p>
        </w:tc>
        <w:tc>
          <w:tcPr>
            <w:tcW w:w="3061" w:type="dxa"/>
          </w:tcPr>
          <w:p w:rsidR="00A5282E" w:rsidRDefault="00A5282E">
            <w:pPr>
              <w:pStyle w:val="ConsPlusNormal"/>
            </w:pPr>
            <w:r>
              <w:t xml:space="preserve">Объем социального обслуживания лиц без определенного места жительства и определенных занятий, граждан, пострадавших от физического </w:t>
            </w:r>
            <w:r>
              <w:lastRenderedPageBreak/>
              <w:t>или психического насилия, стихийных бедствий, в результате вооруженных и межэтнических конфликтов, и других граждан, находящихся в трудной жизненной ситуации, нуждающихся в предоставлении временного приюта, обслуженных в центрах социальной адаптации, не менее (койкодень)</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1.6.19</w:t>
            </w:r>
          </w:p>
        </w:tc>
        <w:tc>
          <w:tcPr>
            <w:tcW w:w="3061" w:type="dxa"/>
          </w:tcPr>
          <w:p w:rsidR="00A5282E" w:rsidRDefault="00A5282E">
            <w:pPr>
              <w:pStyle w:val="ConsPlusNormal"/>
            </w:pPr>
            <w:r>
              <w:t>Численность граждан, сохранивших способность к самообслуживанию, из числа лиц без определенного места жительства и занятий, в том числе не достигших возраста 23 лет и завершивших пребывание в организациях для детей-сирот и детей, оставшихся без попечения родителей; освобождаемых из мест лишения свободы, в том числе за которыми установлен административный надзор, обслуженных в центре социальной адаптации,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1.6.20</w:t>
            </w:r>
          </w:p>
        </w:tc>
        <w:tc>
          <w:tcPr>
            <w:tcW w:w="3061" w:type="dxa"/>
          </w:tcPr>
          <w:p w:rsidR="00A5282E" w:rsidRDefault="00A5282E">
            <w:pPr>
              <w:pStyle w:val="ConsPlusNormal"/>
            </w:pPr>
            <w:r>
              <w:t xml:space="preserve">Численность женщин, находящихся в трудной жизненной ситуации, </w:t>
            </w:r>
            <w:r>
              <w:lastRenderedPageBreak/>
              <w:t>обслуженных в кризисных центрах помощи женщинам, не менее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отчетность, представляемая ОАУСО "Комплексный центр социального обслуживания </w:t>
            </w:r>
            <w:r>
              <w:lastRenderedPageBreak/>
              <w:t>населения Великого Новгорода и Новгородского района"</w:t>
            </w:r>
          </w:p>
        </w:tc>
      </w:tr>
      <w:tr w:rsidR="00A5282E">
        <w:tc>
          <w:tcPr>
            <w:tcW w:w="1417" w:type="dxa"/>
          </w:tcPr>
          <w:p w:rsidR="00A5282E" w:rsidRDefault="00A5282E">
            <w:pPr>
              <w:pStyle w:val="ConsPlusNormal"/>
              <w:jc w:val="center"/>
            </w:pPr>
            <w:r>
              <w:lastRenderedPageBreak/>
              <w:t>1.6.21</w:t>
            </w:r>
          </w:p>
        </w:tc>
        <w:tc>
          <w:tcPr>
            <w:tcW w:w="3061" w:type="dxa"/>
          </w:tcPr>
          <w:p w:rsidR="00A5282E" w:rsidRDefault="00A5282E">
            <w:pPr>
              <w:pStyle w:val="ConsPlusNormal"/>
            </w:pPr>
            <w:r>
              <w:t>Численность женщин, находящихся в трудной жизненной ситуации, обслуженных в стационарных отделениях кризисных центров помощи женщинам,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ОАУСО "Комплексный центр социального обслуживания населения Великого Новгорода и Новгородского района"</w:t>
            </w:r>
          </w:p>
        </w:tc>
      </w:tr>
      <w:tr w:rsidR="00A5282E">
        <w:tc>
          <w:tcPr>
            <w:tcW w:w="1417" w:type="dxa"/>
          </w:tcPr>
          <w:p w:rsidR="00A5282E" w:rsidRDefault="00A5282E">
            <w:pPr>
              <w:pStyle w:val="ConsPlusNormal"/>
              <w:jc w:val="center"/>
            </w:pPr>
            <w:r>
              <w:t>1.6.22</w:t>
            </w:r>
          </w:p>
        </w:tc>
        <w:tc>
          <w:tcPr>
            <w:tcW w:w="3061" w:type="dxa"/>
          </w:tcPr>
          <w:p w:rsidR="00A5282E" w:rsidRDefault="00A5282E">
            <w:pPr>
              <w:pStyle w:val="ConsPlusNormal"/>
            </w:pPr>
            <w:r>
              <w:t>Численность специалистов организаций социального обслуживания, получивших методическую помощь в методических центрах развития социального обслуживания и предоставления социальных выплат,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центром развития социального обслуживания</w:t>
            </w:r>
          </w:p>
        </w:tc>
      </w:tr>
      <w:tr w:rsidR="00A5282E">
        <w:tc>
          <w:tcPr>
            <w:tcW w:w="1417" w:type="dxa"/>
          </w:tcPr>
          <w:p w:rsidR="00A5282E" w:rsidRDefault="00A5282E">
            <w:pPr>
              <w:pStyle w:val="ConsPlusNormal"/>
              <w:jc w:val="center"/>
            </w:pPr>
            <w:r>
              <w:t>1.6.23</w:t>
            </w:r>
          </w:p>
        </w:tc>
        <w:tc>
          <w:tcPr>
            <w:tcW w:w="3061" w:type="dxa"/>
          </w:tcPr>
          <w:p w:rsidR="00A5282E" w:rsidRDefault="00A5282E">
            <w:pPr>
              <w:pStyle w:val="ConsPlusNormal"/>
            </w:pPr>
            <w:r>
              <w:t>Количество организаций социального обслуживания, получивших методическую помощь в методических центрах развития социального обслуживания и предоставления социальных выплат, не менее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центром развития социального обслуживания</w:t>
            </w:r>
          </w:p>
        </w:tc>
      </w:tr>
      <w:tr w:rsidR="00A5282E">
        <w:tc>
          <w:tcPr>
            <w:tcW w:w="1417" w:type="dxa"/>
          </w:tcPr>
          <w:p w:rsidR="00A5282E" w:rsidRDefault="00A5282E">
            <w:pPr>
              <w:pStyle w:val="ConsPlusNormal"/>
              <w:jc w:val="center"/>
            </w:pPr>
            <w:r>
              <w:t>1.6.24</w:t>
            </w:r>
          </w:p>
        </w:tc>
        <w:tc>
          <w:tcPr>
            <w:tcW w:w="3061" w:type="dxa"/>
          </w:tcPr>
          <w:p w:rsidR="00A5282E" w:rsidRDefault="00A5282E">
            <w:pPr>
              <w:pStyle w:val="ConsPlusNormal"/>
            </w:pPr>
            <w:r>
              <w:t xml:space="preserve">Объем стационарного обслуживания детей-инвалидов в возрасте от 4 до </w:t>
            </w:r>
            <w:r>
              <w:lastRenderedPageBreak/>
              <w:t>18 лет с серьезными нарушениями в интеллектуальном развитии в детских домах-интернатах для умственно отсталых детей, не менее (койкодень)</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детским домом-интернатом</w:t>
            </w:r>
          </w:p>
        </w:tc>
      </w:tr>
      <w:tr w:rsidR="00A5282E">
        <w:tc>
          <w:tcPr>
            <w:tcW w:w="1417" w:type="dxa"/>
          </w:tcPr>
          <w:p w:rsidR="00A5282E" w:rsidRDefault="00A5282E">
            <w:pPr>
              <w:pStyle w:val="ConsPlusNormal"/>
              <w:jc w:val="center"/>
            </w:pPr>
            <w:r>
              <w:lastRenderedPageBreak/>
              <w:t>1.6.25</w:t>
            </w:r>
          </w:p>
        </w:tc>
        <w:tc>
          <w:tcPr>
            <w:tcW w:w="3061" w:type="dxa"/>
          </w:tcPr>
          <w:p w:rsidR="00A5282E" w:rsidRDefault="00A5282E">
            <w:pPr>
              <w:pStyle w:val="ConsPlusNormal"/>
            </w:pPr>
            <w:r>
              <w:t>Численность детей-инвалидов в возрасте от 4 до 18 лет, страдающих психическими заболеваниями, частично или полностью утративших способность к самообслуживанию и нуждающихся в постоянном постороннем уходе,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детским домом-интернатом</w:t>
            </w:r>
          </w:p>
        </w:tc>
      </w:tr>
      <w:tr w:rsidR="00A5282E">
        <w:tc>
          <w:tcPr>
            <w:tcW w:w="1417" w:type="dxa"/>
          </w:tcPr>
          <w:p w:rsidR="00A5282E" w:rsidRDefault="00A5282E">
            <w:pPr>
              <w:pStyle w:val="ConsPlusNormal"/>
              <w:jc w:val="center"/>
            </w:pPr>
            <w:r>
              <w:t>1.6.26</w:t>
            </w:r>
          </w:p>
        </w:tc>
        <w:tc>
          <w:tcPr>
            <w:tcW w:w="3061" w:type="dxa"/>
          </w:tcPr>
          <w:p w:rsidR="00A5282E" w:rsidRDefault="00A5282E">
            <w:pPr>
              <w:pStyle w:val="ConsPlusNormal"/>
            </w:pPr>
            <w:r>
              <w:t>Численность граждан, работающих и проживающих в сельских населенных пунктах и поселках городского типа, получающих ежемесячную денежную компенсацию,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1.6.27</w:t>
            </w:r>
          </w:p>
        </w:tc>
        <w:tc>
          <w:tcPr>
            <w:tcW w:w="3061" w:type="dxa"/>
          </w:tcPr>
          <w:p w:rsidR="00A5282E" w:rsidRDefault="00A5282E">
            <w:pPr>
              <w:pStyle w:val="ConsPlusNormal"/>
            </w:pPr>
            <w:r>
              <w:t xml:space="preserve">Минимальный уровень фактического выполнения областными организациями социального обслуживания, подведомственными департаменту, установленных плановых значений показателей государственных </w:t>
            </w:r>
            <w:r>
              <w:lastRenderedPageBreak/>
              <w:t>заданий на оказание государственных услуг (выполнение работ) в сфере социальной поддержки и социального обслуживания населения Новгородской области, не менее (%)</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lastRenderedPageBreak/>
              <w:t>1.6.28</w:t>
            </w:r>
          </w:p>
        </w:tc>
        <w:tc>
          <w:tcPr>
            <w:tcW w:w="3061" w:type="dxa"/>
            <w:vMerge w:val="restart"/>
          </w:tcPr>
          <w:p w:rsidR="00A5282E" w:rsidRDefault="00A5282E">
            <w:pPr>
              <w:pStyle w:val="ConsPlusNormal"/>
            </w:pPr>
            <w:r>
              <w:t>Доля организаций, охваченных всеми видами проверок финансово-хозяйственной деятельности, к общему числу подведомственных организаций социального обслуживания, не менее (%)</w:t>
            </w:r>
          </w:p>
        </w:tc>
        <w:tc>
          <w:tcPr>
            <w:tcW w:w="6293" w:type="dxa"/>
            <w:tcBorders>
              <w:bottom w:val="nil"/>
            </w:tcBorders>
          </w:tcPr>
          <w:p w:rsidR="00A5282E" w:rsidRDefault="00A5282E">
            <w:pPr>
              <w:pStyle w:val="ConsPlusNormal"/>
              <w:jc w:val="center"/>
            </w:pPr>
            <w:r w:rsidRPr="00C93466">
              <w:rPr>
                <w:position w:val="-26"/>
              </w:rPr>
              <w:pict>
                <v:shape id="_x0000_i1071" style="width:128.25pt;height:37.5pt" coordsize="" o:spt="100" adj="0,,0" path="" filled="f" stroked="f">
                  <v:stroke joinstyle="miter"/>
                  <v:imagedata r:id="rId311" o:title="base_23706_74300_32814"/>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организаций, охваченных всеми видами проверок финансово-хозяйственной деятельности, к общему числу подведомственных организаций социального обслуживания;</w:t>
            </w:r>
          </w:p>
          <w:p w:rsidR="00A5282E" w:rsidRDefault="00A5282E">
            <w:pPr>
              <w:pStyle w:val="ConsPlusNormal"/>
              <w:ind w:firstLine="283"/>
              <w:jc w:val="both"/>
            </w:pPr>
            <w:r>
              <w:t>В</w:t>
            </w:r>
            <w:r>
              <w:rPr>
                <w:vertAlign w:val="subscript"/>
              </w:rPr>
              <w:t>1</w:t>
            </w:r>
            <w:r>
              <w:t xml:space="preserve"> - количество организаций, охваченных всеми видами проверок финансово-хозяйственной деятельности;</w:t>
            </w:r>
          </w:p>
          <w:p w:rsidR="00A5282E" w:rsidRDefault="00A5282E">
            <w:pPr>
              <w:pStyle w:val="ConsPlusNormal"/>
              <w:ind w:firstLine="283"/>
              <w:jc w:val="both"/>
            </w:pPr>
            <w:r>
              <w:t>С</w:t>
            </w:r>
            <w:r>
              <w:rPr>
                <w:vertAlign w:val="subscript"/>
              </w:rPr>
              <w:t>1</w:t>
            </w:r>
            <w:r>
              <w:t xml:space="preserve"> - общее количество подведомственных организаций социального обслуживания</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1.6.29</w:t>
            </w:r>
          </w:p>
        </w:tc>
        <w:tc>
          <w:tcPr>
            <w:tcW w:w="3061" w:type="dxa"/>
            <w:vMerge w:val="restart"/>
          </w:tcPr>
          <w:p w:rsidR="00A5282E" w:rsidRDefault="00A5282E">
            <w:pPr>
              <w:pStyle w:val="ConsPlusNormal"/>
            </w:pPr>
            <w:r>
              <w:t>Доля требований стандартов предоставления государственных услуг, соблюдение которых обеспечено в процессе предоставления услуг, не менее (%)</w:t>
            </w:r>
          </w:p>
        </w:tc>
        <w:tc>
          <w:tcPr>
            <w:tcW w:w="6293" w:type="dxa"/>
            <w:tcBorders>
              <w:bottom w:val="nil"/>
            </w:tcBorders>
          </w:tcPr>
          <w:p w:rsidR="00A5282E" w:rsidRDefault="00A5282E">
            <w:pPr>
              <w:pStyle w:val="ConsPlusNormal"/>
              <w:jc w:val="center"/>
            </w:pPr>
            <w:r w:rsidRPr="00C93466">
              <w:rPr>
                <w:position w:val="-26"/>
              </w:rPr>
              <w:pict>
                <v:shape id="_x0000_i1072" style="width:128.25pt;height:37.5pt" coordsize="" o:spt="100" adj="0,,0" path="" filled="f" stroked="f">
                  <v:stroke joinstyle="miter"/>
                  <v:imagedata r:id="rId311" o:title="base_23706_74300_32815"/>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требований стандартов предоставления государственных услуг, соблюдение которых обеспечено в процессе предоставления услуг;</w:t>
            </w:r>
          </w:p>
          <w:p w:rsidR="00A5282E" w:rsidRDefault="00A5282E">
            <w:pPr>
              <w:pStyle w:val="ConsPlusNormal"/>
              <w:ind w:firstLine="283"/>
              <w:jc w:val="both"/>
            </w:pPr>
            <w:r>
              <w:t>В</w:t>
            </w:r>
            <w:r>
              <w:rPr>
                <w:vertAlign w:val="subscript"/>
              </w:rPr>
              <w:t>1</w:t>
            </w:r>
            <w:r>
              <w:t xml:space="preserve"> - количество требований стандартов предоставления государственных услуг, соблюдение которых обеспечено в процессе предоставления услуг;</w:t>
            </w:r>
          </w:p>
          <w:p w:rsidR="00A5282E" w:rsidRDefault="00A5282E">
            <w:pPr>
              <w:pStyle w:val="ConsPlusNormal"/>
              <w:ind w:firstLine="283"/>
              <w:jc w:val="both"/>
            </w:pPr>
            <w:r>
              <w:t>С</w:t>
            </w:r>
            <w:r>
              <w:rPr>
                <w:vertAlign w:val="subscript"/>
              </w:rPr>
              <w:t>1</w:t>
            </w:r>
            <w:r>
              <w:t xml:space="preserve"> - общее количество требований стандартов предоставления государственных услуг</w:t>
            </w:r>
          </w:p>
        </w:tc>
        <w:tc>
          <w:tcPr>
            <w:tcW w:w="2835" w:type="dxa"/>
            <w:vMerge/>
          </w:tcPr>
          <w:p w:rsidR="00A5282E" w:rsidRDefault="00A5282E"/>
        </w:tc>
      </w:tr>
      <w:tr w:rsidR="00A5282E">
        <w:tc>
          <w:tcPr>
            <w:tcW w:w="1417" w:type="dxa"/>
          </w:tcPr>
          <w:p w:rsidR="00A5282E" w:rsidRDefault="00A5282E">
            <w:pPr>
              <w:pStyle w:val="ConsPlusNormal"/>
              <w:jc w:val="center"/>
            </w:pPr>
            <w:r>
              <w:t>1.6.30</w:t>
            </w:r>
          </w:p>
        </w:tc>
        <w:tc>
          <w:tcPr>
            <w:tcW w:w="3061" w:type="dxa"/>
          </w:tcPr>
          <w:p w:rsidR="00A5282E" w:rsidRDefault="00A5282E">
            <w:pPr>
              <w:pStyle w:val="ConsPlusNormal"/>
            </w:pPr>
            <w:r>
              <w:t xml:space="preserve">Максимальный срок ожидания в очереди при </w:t>
            </w:r>
            <w:r>
              <w:lastRenderedPageBreak/>
              <w:t>подаче запроса в департамент о предоставлении государственной услуги, не более (мин.)</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административные регламенты предоставления </w:t>
            </w:r>
            <w:r>
              <w:lastRenderedPageBreak/>
              <w:t>государственных услуг</w:t>
            </w:r>
          </w:p>
        </w:tc>
      </w:tr>
      <w:tr w:rsidR="00A5282E">
        <w:tc>
          <w:tcPr>
            <w:tcW w:w="1417" w:type="dxa"/>
          </w:tcPr>
          <w:p w:rsidR="00A5282E" w:rsidRDefault="00A5282E">
            <w:pPr>
              <w:pStyle w:val="ConsPlusNormal"/>
              <w:jc w:val="center"/>
            </w:pPr>
            <w:r>
              <w:lastRenderedPageBreak/>
              <w:t>1.6.31</w:t>
            </w:r>
          </w:p>
        </w:tc>
        <w:tc>
          <w:tcPr>
            <w:tcW w:w="3061" w:type="dxa"/>
          </w:tcPr>
          <w:p w:rsidR="00A5282E" w:rsidRDefault="00A5282E">
            <w:pPr>
              <w:pStyle w:val="ConsPlusNormal"/>
            </w:pPr>
            <w:r>
              <w:t>Численность граждан, замещавших государственные должности государственной службы Новгородской области, получающих ежемесячные доплаты к государственной пенсии, не менее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государственного управления Новгородской области</w:t>
            </w:r>
          </w:p>
        </w:tc>
      </w:tr>
      <w:tr w:rsidR="00A5282E">
        <w:tc>
          <w:tcPr>
            <w:tcW w:w="1417" w:type="dxa"/>
            <w:vMerge w:val="restart"/>
          </w:tcPr>
          <w:p w:rsidR="00A5282E" w:rsidRDefault="00A5282E">
            <w:pPr>
              <w:pStyle w:val="ConsPlusNormal"/>
              <w:jc w:val="center"/>
            </w:pPr>
            <w:r>
              <w:t>1.6.32</w:t>
            </w:r>
          </w:p>
        </w:tc>
        <w:tc>
          <w:tcPr>
            <w:tcW w:w="3061" w:type="dxa"/>
            <w:vMerge w:val="restart"/>
          </w:tcPr>
          <w:p w:rsidR="00A5282E" w:rsidRDefault="00A5282E">
            <w:pPr>
              <w:pStyle w:val="ConsPlusNormal"/>
            </w:pPr>
            <w:r>
              <w:t>Укомплектованность департамента (отделов департамента) государственными гражданскими служащими, не менее (%)</w:t>
            </w:r>
          </w:p>
        </w:tc>
        <w:tc>
          <w:tcPr>
            <w:tcW w:w="6293" w:type="dxa"/>
            <w:tcBorders>
              <w:bottom w:val="nil"/>
            </w:tcBorders>
          </w:tcPr>
          <w:p w:rsidR="00A5282E" w:rsidRDefault="00A5282E">
            <w:pPr>
              <w:pStyle w:val="ConsPlusNormal"/>
              <w:jc w:val="center"/>
            </w:pPr>
            <w:r w:rsidRPr="00C93466">
              <w:rPr>
                <w:position w:val="-26"/>
              </w:rPr>
              <w:pict>
                <v:shape id="_x0000_i1073" style="width:128.25pt;height:37.5pt" coordsize="" o:spt="100" adj="0,,0" path="" filled="f" stroked="f">
                  <v:stroke joinstyle="miter"/>
                  <v:imagedata r:id="rId311" o:title="base_23706_74300_32816"/>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укомплектованность департамента (отделов департамента) государственными гражданскими служащими;</w:t>
            </w:r>
          </w:p>
          <w:p w:rsidR="00A5282E" w:rsidRDefault="00A5282E">
            <w:pPr>
              <w:pStyle w:val="ConsPlusNormal"/>
              <w:ind w:firstLine="283"/>
              <w:jc w:val="both"/>
            </w:pPr>
            <w:r>
              <w:t>В</w:t>
            </w:r>
            <w:r>
              <w:rPr>
                <w:vertAlign w:val="subscript"/>
              </w:rPr>
              <w:t>1</w:t>
            </w:r>
            <w:r>
              <w:t xml:space="preserve"> - численность государственных гражданских служащих департамента (отделов департамента);</w:t>
            </w:r>
          </w:p>
          <w:p w:rsidR="00A5282E" w:rsidRDefault="00A5282E">
            <w:pPr>
              <w:pStyle w:val="ConsPlusNormal"/>
              <w:ind w:firstLine="283"/>
              <w:jc w:val="both"/>
            </w:pPr>
            <w:r>
              <w:t>С</w:t>
            </w:r>
            <w:r>
              <w:rPr>
                <w:vertAlign w:val="subscript"/>
              </w:rPr>
              <w:t>1</w:t>
            </w:r>
            <w:r>
              <w:t xml:space="preserve"> - штатная численность государственных гражданских служащих департамента (отделов департамента)</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1.6.33</w:t>
            </w:r>
          </w:p>
        </w:tc>
        <w:tc>
          <w:tcPr>
            <w:tcW w:w="3061" w:type="dxa"/>
            <w:vMerge w:val="restart"/>
          </w:tcPr>
          <w:p w:rsidR="00A5282E" w:rsidRDefault="00A5282E">
            <w:pPr>
              <w:pStyle w:val="ConsPlusNormal"/>
            </w:pPr>
            <w:r>
              <w:t>Доля государственных гражданских служащих, подлежащих аттестации, прошедших ее в установленные сроки, не менее (%)</w:t>
            </w:r>
          </w:p>
        </w:tc>
        <w:tc>
          <w:tcPr>
            <w:tcW w:w="6293" w:type="dxa"/>
            <w:tcBorders>
              <w:bottom w:val="nil"/>
            </w:tcBorders>
          </w:tcPr>
          <w:p w:rsidR="00A5282E" w:rsidRDefault="00A5282E">
            <w:pPr>
              <w:pStyle w:val="ConsPlusNormal"/>
              <w:jc w:val="center"/>
            </w:pPr>
            <w:r w:rsidRPr="00C93466">
              <w:rPr>
                <w:position w:val="-26"/>
              </w:rPr>
              <w:pict>
                <v:shape id="_x0000_i1074" style="width:128.25pt;height:37.5pt" coordsize="" o:spt="100" adj="0,,0" path="" filled="f" stroked="f">
                  <v:stroke joinstyle="miter"/>
                  <v:imagedata r:id="rId311" o:title="base_23706_74300_32817"/>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государственных гражданских служащих, подлежащих аттестации, прошедших ее в установленные сроки;</w:t>
            </w:r>
          </w:p>
          <w:p w:rsidR="00A5282E" w:rsidRDefault="00A5282E">
            <w:pPr>
              <w:pStyle w:val="ConsPlusNormal"/>
              <w:ind w:firstLine="283"/>
              <w:jc w:val="both"/>
            </w:pPr>
            <w:r>
              <w:t>В</w:t>
            </w:r>
            <w:r>
              <w:rPr>
                <w:vertAlign w:val="subscript"/>
              </w:rPr>
              <w:t>1</w:t>
            </w:r>
            <w:r>
              <w:t xml:space="preserve"> - численность государственных гражданских служащих, прошедших аттестацию в установленные сроки;</w:t>
            </w:r>
          </w:p>
          <w:p w:rsidR="00A5282E" w:rsidRDefault="00A5282E">
            <w:pPr>
              <w:pStyle w:val="ConsPlusNormal"/>
              <w:ind w:firstLine="283"/>
              <w:jc w:val="both"/>
            </w:pPr>
            <w:r>
              <w:t>С</w:t>
            </w:r>
            <w:r>
              <w:rPr>
                <w:vertAlign w:val="subscript"/>
              </w:rPr>
              <w:t>1</w:t>
            </w:r>
            <w:r>
              <w:t xml:space="preserve"> - общая численность государственных гражданских служащих, подлежащих аттестации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1.6.34</w:t>
            </w:r>
          </w:p>
        </w:tc>
        <w:tc>
          <w:tcPr>
            <w:tcW w:w="3061" w:type="dxa"/>
            <w:vMerge w:val="restart"/>
          </w:tcPr>
          <w:p w:rsidR="00A5282E" w:rsidRDefault="00A5282E">
            <w:pPr>
              <w:pStyle w:val="ConsPlusNormal"/>
            </w:pPr>
            <w:r>
              <w:t>Доля государственных гражданских служащих, получивших дополнительное профессиональное образование в установленные сроки, не менее (%)</w:t>
            </w:r>
          </w:p>
        </w:tc>
        <w:tc>
          <w:tcPr>
            <w:tcW w:w="6293" w:type="dxa"/>
            <w:tcBorders>
              <w:bottom w:val="nil"/>
            </w:tcBorders>
          </w:tcPr>
          <w:p w:rsidR="00A5282E" w:rsidRDefault="00A5282E">
            <w:pPr>
              <w:pStyle w:val="ConsPlusNormal"/>
              <w:jc w:val="center"/>
            </w:pPr>
            <w:r w:rsidRPr="00C93466">
              <w:rPr>
                <w:position w:val="-26"/>
              </w:rPr>
              <w:pict>
                <v:shape id="_x0000_i1075" style="width:128.25pt;height:37.5pt" coordsize="" o:spt="100" adj="0,,0" path="" filled="f" stroked="f">
                  <v:stroke joinstyle="miter"/>
                  <v:imagedata r:id="rId311" o:title="base_23706_74300_32818"/>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государственных гражданских служащих, получивших дополнительное профессиональное образование в установленные сроки;</w:t>
            </w:r>
          </w:p>
          <w:p w:rsidR="00A5282E" w:rsidRDefault="00A5282E">
            <w:pPr>
              <w:pStyle w:val="ConsPlusNormal"/>
              <w:ind w:firstLine="283"/>
              <w:jc w:val="both"/>
            </w:pPr>
            <w:r>
              <w:t>В</w:t>
            </w:r>
            <w:r>
              <w:rPr>
                <w:vertAlign w:val="subscript"/>
              </w:rPr>
              <w:t>1</w:t>
            </w:r>
            <w:r>
              <w:t xml:space="preserve"> - численность государственных гражданских служащих, получивших дополнительное профессиональное образование;</w:t>
            </w:r>
          </w:p>
          <w:p w:rsidR="00A5282E" w:rsidRDefault="00A5282E">
            <w:pPr>
              <w:pStyle w:val="ConsPlusNormal"/>
              <w:ind w:firstLine="283"/>
              <w:jc w:val="both"/>
            </w:pPr>
            <w:r>
              <w:t>С</w:t>
            </w:r>
            <w:r>
              <w:rPr>
                <w:vertAlign w:val="subscript"/>
              </w:rPr>
              <w:t>1</w:t>
            </w:r>
            <w:r>
              <w:t xml:space="preserve"> - штатная численность государственных гражданских служащих</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1.6.35</w:t>
            </w:r>
          </w:p>
        </w:tc>
        <w:tc>
          <w:tcPr>
            <w:tcW w:w="3061" w:type="dxa"/>
            <w:vMerge w:val="restart"/>
          </w:tcPr>
          <w:p w:rsidR="00A5282E" w:rsidRDefault="00A5282E">
            <w:pPr>
              <w:pStyle w:val="ConsPlusNormal"/>
            </w:pPr>
            <w:r>
              <w:t>Соотношение средней заработной платы социальных работников и средней заработной платы в субъекте Российской Федерации (%)</w:t>
            </w:r>
          </w:p>
        </w:tc>
        <w:tc>
          <w:tcPr>
            <w:tcW w:w="6293" w:type="dxa"/>
            <w:tcBorders>
              <w:bottom w:val="nil"/>
            </w:tcBorders>
          </w:tcPr>
          <w:p w:rsidR="00A5282E" w:rsidRDefault="00A5282E">
            <w:pPr>
              <w:pStyle w:val="ConsPlusNormal"/>
              <w:jc w:val="center"/>
            </w:pPr>
            <w:r w:rsidRPr="00C93466">
              <w:rPr>
                <w:position w:val="-26"/>
              </w:rPr>
              <w:pict>
                <v:shape id="_x0000_i1076" style="width:128.25pt;height:37.5pt" coordsize="" o:spt="100" adj="0,,0" path="" filled="f" stroked="f">
                  <v:stroke joinstyle="miter"/>
                  <v:imagedata r:id="rId311" o:title="base_23706_74300_32819"/>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соотношение средней заработной платы социальных работников и средней заработной платы в субъекте Российской Федерации;</w:t>
            </w:r>
          </w:p>
          <w:p w:rsidR="00A5282E" w:rsidRDefault="00A5282E">
            <w:pPr>
              <w:pStyle w:val="ConsPlusNormal"/>
              <w:ind w:firstLine="283"/>
              <w:jc w:val="both"/>
            </w:pPr>
            <w:r>
              <w:t>В</w:t>
            </w:r>
            <w:r>
              <w:rPr>
                <w:vertAlign w:val="subscript"/>
              </w:rPr>
              <w:t>1</w:t>
            </w:r>
            <w:r>
              <w:t xml:space="preserve"> - средняя заработная плата социальных работников;</w:t>
            </w:r>
          </w:p>
          <w:p w:rsidR="00A5282E" w:rsidRDefault="00A5282E">
            <w:pPr>
              <w:pStyle w:val="ConsPlusNormal"/>
              <w:ind w:firstLine="283"/>
              <w:jc w:val="both"/>
            </w:pPr>
            <w:r>
              <w:t>С</w:t>
            </w:r>
            <w:r>
              <w:rPr>
                <w:vertAlign w:val="subscript"/>
              </w:rPr>
              <w:t>1</w:t>
            </w:r>
            <w:r>
              <w:t xml:space="preserve"> - средняя заработная плата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1.6.36</w:t>
            </w:r>
          </w:p>
        </w:tc>
        <w:tc>
          <w:tcPr>
            <w:tcW w:w="3061" w:type="dxa"/>
            <w:vMerge w:val="restart"/>
          </w:tcPr>
          <w:p w:rsidR="00A5282E" w:rsidRDefault="00A5282E">
            <w:pPr>
              <w:pStyle w:val="ConsPlusNormal"/>
            </w:pPr>
            <w:r>
              <w:t>Отношение среднемесячной номинальной начисленной заработной платы работников государственных (муниципальных) организаций социальной защиты к среднемесячной номинальной начисленной заработной плате работников, занятых в сфере экономики региона (%)</w:t>
            </w:r>
          </w:p>
        </w:tc>
        <w:tc>
          <w:tcPr>
            <w:tcW w:w="6293" w:type="dxa"/>
            <w:tcBorders>
              <w:bottom w:val="nil"/>
            </w:tcBorders>
          </w:tcPr>
          <w:p w:rsidR="00A5282E" w:rsidRDefault="00A5282E">
            <w:pPr>
              <w:pStyle w:val="ConsPlusNormal"/>
              <w:jc w:val="center"/>
            </w:pPr>
            <w:r w:rsidRPr="00C93466">
              <w:rPr>
                <w:position w:val="-26"/>
              </w:rPr>
              <w:pict>
                <v:shape id="_x0000_i1077" style="width:128.25pt;height:37.5pt" coordsize="" o:spt="100" adj="0,,0" path="" filled="f" stroked="f">
                  <v:stroke joinstyle="miter"/>
                  <v:imagedata r:id="rId311" o:title="base_23706_74300_32820"/>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отношение среднемесячной номинальной начисленной заработной платы работников государственных (муниципальных) организаций социальной защиты к среднемесячной номинальной начисленной заработной плате работников, занятых в сфере экономики региона;</w:t>
            </w:r>
          </w:p>
          <w:p w:rsidR="00A5282E" w:rsidRDefault="00A5282E">
            <w:pPr>
              <w:pStyle w:val="ConsPlusNormal"/>
              <w:ind w:firstLine="283"/>
              <w:jc w:val="both"/>
            </w:pPr>
            <w:r>
              <w:t>В</w:t>
            </w:r>
            <w:r>
              <w:rPr>
                <w:vertAlign w:val="subscript"/>
              </w:rPr>
              <w:t>1</w:t>
            </w:r>
            <w:r>
              <w:t xml:space="preserve"> - среднемесячная номинальная начисленная заработная плата работников государственных (муниципальных) организаций социальной защиты;</w:t>
            </w:r>
          </w:p>
          <w:p w:rsidR="00A5282E" w:rsidRDefault="00A5282E">
            <w:pPr>
              <w:pStyle w:val="ConsPlusNormal"/>
              <w:ind w:firstLine="283"/>
              <w:jc w:val="both"/>
            </w:pPr>
            <w:r>
              <w:t>С</w:t>
            </w:r>
            <w:r>
              <w:rPr>
                <w:vertAlign w:val="subscript"/>
              </w:rPr>
              <w:t>1</w:t>
            </w:r>
            <w:r>
              <w:t xml:space="preserve"> - средняя заработная плата в Новгородской области</w:t>
            </w:r>
          </w:p>
        </w:tc>
        <w:tc>
          <w:tcPr>
            <w:tcW w:w="2835" w:type="dxa"/>
            <w:vMerge/>
          </w:tcPr>
          <w:p w:rsidR="00A5282E" w:rsidRDefault="00A5282E"/>
        </w:tc>
      </w:tr>
      <w:tr w:rsidR="00A5282E">
        <w:tc>
          <w:tcPr>
            <w:tcW w:w="1417" w:type="dxa"/>
          </w:tcPr>
          <w:p w:rsidR="00A5282E" w:rsidRDefault="00A5282E">
            <w:pPr>
              <w:pStyle w:val="ConsPlusNormal"/>
              <w:jc w:val="center"/>
            </w:pPr>
            <w:r>
              <w:lastRenderedPageBreak/>
              <w:t>1.7.1</w:t>
            </w:r>
          </w:p>
        </w:tc>
        <w:tc>
          <w:tcPr>
            <w:tcW w:w="3061" w:type="dxa"/>
          </w:tcPr>
          <w:p w:rsidR="00A5282E" w:rsidRDefault="00A5282E">
            <w:pPr>
              <w:pStyle w:val="ConsPlusNormal"/>
            </w:pPr>
            <w:r>
              <w:t>Численность детей, отобранных у родителей при непосредственной угрозе жизни или здоровью детей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образования и молодежной политики Новгородской области</w:t>
            </w:r>
          </w:p>
        </w:tc>
      </w:tr>
      <w:tr w:rsidR="00A5282E">
        <w:tc>
          <w:tcPr>
            <w:tcW w:w="1417" w:type="dxa"/>
          </w:tcPr>
          <w:p w:rsidR="00A5282E" w:rsidRDefault="00A5282E">
            <w:pPr>
              <w:pStyle w:val="ConsPlusNormal"/>
              <w:jc w:val="center"/>
            </w:pPr>
            <w:r>
              <w:t>1.7.2</w:t>
            </w:r>
          </w:p>
        </w:tc>
        <w:tc>
          <w:tcPr>
            <w:tcW w:w="3061" w:type="dxa"/>
          </w:tcPr>
          <w:p w:rsidR="00A5282E" w:rsidRDefault="00A5282E">
            <w:pPr>
              <w:pStyle w:val="ConsPlusNormal"/>
            </w:pPr>
            <w:r>
              <w:t>Численность родителей, лишенных родительских прав в связи с жестоким обращением с детьми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образования и молодежной политики Новгородской области</w:t>
            </w:r>
          </w:p>
        </w:tc>
      </w:tr>
      <w:tr w:rsidR="00A5282E">
        <w:tc>
          <w:tcPr>
            <w:tcW w:w="1417" w:type="dxa"/>
          </w:tcPr>
          <w:p w:rsidR="00A5282E" w:rsidRDefault="00A5282E">
            <w:pPr>
              <w:pStyle w:val="ConsPlusNormal"/>
              <w:jc w:val="center"/>
            </w:pPr>
            <w:r>
              <w:t>1.7.3</w:t>
            </w:r>
          </w:p>
        </w:tc>
        <w:tc>
          <w:tcPr>
            <w:tcW w:w="3061" w:type="dxa"/>
          </w:tcPr>
          <w:p w:rsidR="00A5282E" w:rsidRDefault="00A5282E">
            <w:pPr>
              <w:pStyle w:val="ConsPlusNormal"/>
            </w:pPr>
            <w:r>
              <w:t>Численность несовершеннолетних, потерпевших от преступных посягательств, в том числе сексуального характера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УМВД по области</w:t>
            </w:r>
          </w:p>
        </w:tc>
      </w:tr>
      <w:tr w:rsidR="00A5282E">
        <w:tc>
          <w:tcPr>
            <w:tcW w:w="1417" w:type="dxa"/>
          </w:tcPr>
          <w:p w:rsidR="00A5282E" w:rsidRDefault="00A5282E">
            <w:pPr>
              <w:pStyle w:val="ConsPlusNormal"/>
              <w:jc w:val="center"/>
            </w:pPr>
            <w:r>
              <w:t>1.7.4</w:t>
            </w:r>
          </w:p>
        </w:tc>
        <w:tc>
          <w:tcPr>
            <w:tcW w:w="3061" w:type="dxa"/>
          </w:tcPr>
          <w:p w:rsidR="00A5282E" w:rsidRDefault="00A5282E">
            <w:pPr>
              <w:pStyle w:val="ConsPlusNormal"/>
            </w:pPr>
            <w:r>
              <w:t>Численность детей, подростков, родителей - участников мероприятий, направленных на профилактику насилия и жестокого обращения с детьми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t>1.7.5</w:t>
            </w:r>
          </w:p>
        </w:tc>
        <w:tc>
          <w:tcPr>
            <w:tcW w:w="3061" w:type="dxa"/>
            <w:vMerge w:val="restart"/>
          </w:tcPr>
          <w:p w:rsidR="00A5282E" w:rsidRDefault="00A5282E">
            <w:pPr>
              <w:pStyle w:val="ConsPlusNormal"/>
            </w:pPr>
            <w:r>
              <w:t xml:space="preserve">Удельный вес семей, получивших социальные услуги в органах и организациях социального обслуживания, в общей численности семей с детьми </w:t>
            </w:r>
            <w:r>
              <w:lastRenderedPageBreak/>
              <w:t>(%)</w:t>
            </w:r>
          </w:p>
        </w:tc>
        <w:tc>
          <w:tcPr>
            <w:tcW w:w="6293" w:type="dxa"/>
            <w:tcBorders>
              <w:bottom w:val="nil"/>
            </w:tcBorders>
          </w:tcPr>
          <w:p w:rsidR="00A5282E" w:rsidRDefault="00A5282E">
            <w:pPr>
              <w:pStyle w:val="ConsPlusNormal"/>
              <w:jc w:val="center"/>
            </w:pPr>
            <w:r w:rsidRPr="00C93466">
              <w:rPr>
                <w:position w:val="-26"/>
              </w:rPr>
              <w:lastRenderedPageBreak/>
              <w:pict>
                <v:shape id="_x0000_i1078" style="width:128.25pt;height:37.5pt" coordsize="" o:spt="100" adj="0,,0" path="" filled="f" stroked="f">
                  <v:stroke joinstyle="miter"/>
                  <v:imagedata r:id="rId311" o:title="base_23706_74300_32821"/>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семей, получивших социальные услуги в органах и организациях социального обслуживания населения;</w:t>
            </w:r>
          </w:p>
          <w:p w:rsidR="00A5282E" w:rsidRDefault="00A5282E">
            <w:pPr>
              <w:pStyle w:val="ConsPlusNormal"/>
              <w:ind w:firstLine="283"/>
              <w:jc w:val="both"/>
            </w:pPr>
            <w:r>
              <w:t>В</w:t>
            </w:r>
            <w:r>
              <w:rPr>
                <w:vertAlign w:val="subscript"/>
              </w:rPr>
              <w:t>1</w:t>
            </w:r>
            <w:r>
              <w:t xml:space="preserve"> - количество семей, получивших социальные услуги в </w:t>
            </w:r>
            <w:r>
              <w:lastRenderedPageBreak/>
              <w:t>органах и организациях социального обслуживания населения;</w:t>
            </w:r>
          </w:p>
          <w:p w:rsidR="00A5282E" w:rsidRDefault="00A5282E">
            <w:pPr>
              <w:pStyle w:val="ConsPlusNormal"/>
              <w:ind w:firstLine="283"/>
              <w:jc w:val="both"/>
            </w:pPr>
            <w:r>
              <w:t>С</w:t>
            </w:r>
            <w:r>
              <w:rPr>
                <w:vertAlign w:val="subscript"/>
              </w:rPr>
              <w:t>1</w:t>
            </w:r>
            <w:r>
              <w:t xml:space="preserve"> - общее количество семей с детьми, проживающих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1.7.6</w:t>
            </w:r>
          </w:p>
        </w:tc>
        <w:tc>
          <w:tcPr>
            <w:tcW w:w="3061" w:type="dxa"/>
            <w:vMerge w:val="restart"/>
          </w:tcPr>
          <w:p w:rsidR="00A5282E" w:rsidRDefault="00A5282E">
            <w:pPr>
              <w:pStyle w:val="ConsPlusNormal"/>
            </w:pPr>
            <w:r>
              <w:t>Доля специалистов, работающих с семьями и детьми и прошедших обучение, от общей численности специалистов (%)</w:t>
            </w:r>
          </w:p>
        </w:tc>
        <w:tc>
          <w:tcPr>
            <w:tcW w:w="6293" w:type="dxa"/>
            <w:tcBorders>
              <w:bottom w:val="nil"/>
            </w:tcBorders>
          </w:tcPr>
          <w:p w:rsidR="00A5282E" w:rsidRDefault="00A5282E">
            <w:pPr>
              <w:pStyle w:val="ConsPlusNormal"/>
              <w:jc w:val="center"/>
            </w:pPr>
            <w:r w:rsidRPr="00C93466">
              <w:rPr>
                <w:position w:val="-26"/>
              </w:rPr>
              <w:pict>
                <v:shape id="_x0000_i1079" style="width:128.25pt;height:37.5pt" coordsize="" o:spt="100" adj="0,,0" path="" filled="f" stroked="f">
                  <v:stroke joinstyle="miter"/>
                  <v:imagedata r:id="rId311" o:title="base_23706_74300_32822"/>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специалистов, работающих с семьями и детьми и прошедших обучение;</w:t>
            </w:r>
          </w:p>
          <w:p w:rsidR="00A5282E" w:rsidRDefault="00A5282E">
            <w:pPr>
              <w:pStyle w:val="ConsPlusNormal"/>
              <w:ind w:firstLine="283"/>
              <w:jc w:val="both"/>
            </w:pPr>
            <w:r>
              <w:t>В</w:t>
            </w:r>
            <w:r>
              <w:rPr>
                <w:vertAlign w:val="subscript"/>
              </w:rPr>
              <w:t>1</w:t>
            </w:r>
            <w:r>
              <w:t xml:space="preserve"> - численность специалистов, работающих с семьями и детьми, прошедших обучение;</w:t>
            </w:r>
          </w:p>
          <w:p w:rsidR="00A5282E" w:rsidRDefault="00A5282E">
            <w:pPr>
              <w:pStyle w:val="ConsPlusNormal"/>
              <w:ind w:firstLine="283"/>
              <w:jc w:val="both"/>
            </w:pPr>
            <w:r>
              <w:t>С</w:t>
            </w:r>
            <w:r>
              <w:rPr>
                <w:vertAlign w:val="subscript"/>
              </w:rPr>
              <w:t>1</w:t>
            </w:r>
            <w:r>
              <w:t xml:space="preserve"> - общая численность специалистов, работающих с семьями и детьми</w:t>
            </w:r>
          </w:p>
        </w:tc>
        <w:tc>
          <w:tcPr>
            <w:tcW w:w="2835" w:type="dxa"/>
            <w:vMerge/>
          </w:tcPr>
          <w:p w:rsidR="00A5282E" w:rsidRDefault="00A5282E"/>
        </w:tc>
      </w:tr>
      <w:tr w:rsidR="00A5282E">
        <w:tc>
          <w:tcPr>
            <w:tcW w:w="1417" w:type="dxa"/>
          </w:tcPr>
          <w:p w:rsidR="00A5282E" w:rsidRDefault="00A5282E">
            <w:pPr>
              <w:pStyle w:val="ConsPlusNormal"/>
              <w:jc w:val="center"/>
            </w:pPr>
            <w:r>
              <w:t>1.7.7</w:t>
            </w:r>
          </w:p>
        </w:tc>
        <w:tc>
          <w:tcPr>
            <w:tcW w:w="3061" w:type="dxa"/>
          </w:tcPr>
          <w:p w:rsidR="00A5282E" w:rsidRDefault="00A5282E">
            <w:pPr>
              <w:pStyle w:val="ConsPlusNormal"/>
            </w:pPr>
            <w:r>
              <w:t>Количество организаций социального обслуживания и служб, внедривших модельную программу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tcPr>
          <w:p w:rsidR="00A5282E" w:rsidRDefault="00A5282E">
            <w:pPr>
              <w:pStyle w:val="ConsPlusNormal"/>
              <w:jc w:val="center"/>
            </w:pPr>
            <w:r>
              <w:t>1.7.8</w:t>
            </w:r>
          </w:p>
        </w:tc>
        <w:tc>
          <w:tcPr>
            <w:tcW w:w="3061" w:type="dxa"/>
          </w:tcPr>
          <w:p w:rsidR="00A5282E" w:rsidRDefault="00A5282E">
            <w:pPr>
              <w:pStyle w:val="ConsPlusNormal"/>
            </w:pPr>
            <w:r>
              <w:t>Численность родителей, страдающих алкогольной зависимостью, прошедших реабилитацию в организациях социального обслуживания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отчетность, представляемая организациями социального обслуживания</w:t>
            </w:r>
          </w:p>
        </w:tc>
      </w:tr>
      <w:tr w:rsidR="00A5282E">
        <w:tc>
          <w:tcPr>
            <w:tcW w:w="1417" w:type="dxa"/>
            <w:vMerge w:val="restart"/>
          </w:tcPr>
          <w:p w:rsidR="00A5282E" w:rsidRDefault="00A5282E">
            <w:pPr>
              <w:pStyle w:val="ConsPlusNormal"/>
              <w:jc w:val="center"/>
            </w:pPr>
            <w:r>
              <w:t>1.8.1</w:t>
            </w:r>
          </w:p>
        </w:tc>
        <w:tc>
          <w:tcPr>
            <w:tcW w:w="3061" w:type="dxa"/>
            <w:vMerge w:val="restart"/>
          </w:tcPr>
          <w:p w:rsidR="00A5282E" w:rsidRDefault="00A5282E">
            <w:pPr>
              <w:pStyle w:val="ConsPlusNormal"/>
            </w:pPr>
            <w:r>
              <w:t>Удельный вес воспитанников детского дома-интерната,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6293" w:type="dxa"/>
            <w:tcBorders>
              <w:bottom w:val="nil"/>
            </w:tcBorders>
          </w:tcPr>
          <w:p w:rsidR="00A5282E" w:rsidRDefault="00A5282E">
            <w:pPr>
              <w:pStyle w:val="ConsPlusNormal"/>
              <w:jc w:val="center"/>
            </w:pPr>
            <w:r w:rsidRPr="00C93466">
              <w:rPr>
                <w:position w:val="-26"/>
              </w:rPr>
              <w:pict>
                <v:shape id="_x0000_i1080" style="width:128.25pt;height:37.5pt" coordsize="" o:spt="100" adj="0,,0" path="" filled="f" stroked="f">
                  <v:stroke joinstyle="miter"/>
                  <v:imagedata r:id="rId311" o:title="base_23706_74300_32823"/>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воспитанников детского дома-интерната, получивших подготовку к самообслуживанию в быту и посильной трудовой занятости, в общей численности воспитанников детского дома-интерната;</w:t>
            </w:r>
          </w:p>
          <w:p w:rsidR="00A5282E" w:rsidRDefault="00A5282E">
            <w:pPr>
              <w:pStyle w:val="ConsPlusNormal"/>
              <w:ind w:firstLine="283"/>
              <w:jc w:val="both"/>
            </w:pPr>
            <w:r>
              <w:lastRenderedPageBreak/>
              <w:t>В</w:t>
            </w:r>
            <w:r>
              <w:rPr>
                <w:vertAlign w:val="subscript"/>
              </w:rPr>
              <w:t>1</w:t>
            </w:r>
            <w:r>
              <w:t xml:space="preserve"> - численность воспитанников детского дома-интерната, получивших подготовку к самообслуживанию в быту и посильной трудовой занятости;</w:t>
            </w:r>
          </w:p>
          <w:p w:rsidR="00A5282E" w:rsidRDefault="00A5282E">
            <w:pPr>
              <w:pStyle w:val="ConsPlusNormal"/>
              <w:ind w:firstLine="283"/>
              <w:jc w:val="both"/>
            </w:pPr>
            <w:r>
              <w:t>С</w:t>
            </w:r>
            <w:r>
              <w:rPr>
                <w:vertAlign w:val="subscript"/>
              </w:rPr>
              <w:t>1</w:t>
            </w:r>
            <w:r>
              <w:t xml:space="preserve"> - общая численность воспитанников детского дома-интерната</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1.8.2</w:t>
            </w:r>
          </w:p>
        </w:tc>
        <w:tc>
          <w:tcPr>
            <w:tcW w:w="3061" w:type="dxa"/>
            <w:vMerge w:val="restart"/>
          </w:tcPr>
          <w:p w:rsidR="00A5282E" w:rsidRDefault="00A5282E">
            <w:pPr>
              <w:pStyle w:val="ConsPlusNormal"/>
            </w:pPr>
            <w:r>
              <w:t>Удельный вес воспитанников детского дома-интерната, прошедших обучение предпрофессиональным навыкам, в общей численности воспитанников детского дома-интерната (%)</w:t>
            </w:r>
          </w:p>
        </w:tc>
        <w:tc>
          <w:tcPr>
            <w:tcW w:w="6293" w:type="dxa"/>
            <w:tcBorders>
              <w:bottom w:val="nil"/>
            </w:tcBorders>
          </w:tcPr>
          <w:p w:rsidR="00A5282E" w:rsidRDefault="00A5282E">
            <w:pPr>
              <w:pStyle w:val="ConsPlusNormal"/>
              <w:jc w:val="center"/>
            </w:pPr>
            <w:r w:rsidRPr="00C93466">
              <w:rPr>
                <w:position w:val="-26"/>
              </w:rPr>
              <w:pict>
                <v:shape id="_x0000_i1081" style="width:128.25pt;height:37.5pt" coordsize="" o:spt="100" adj="0,,0" path="" filled="f" stroked="f">
                  <v:stroke joinstyle="miter"/>
                  <v:imagedata r:id="rId311" o:title="base_23706_74300_32824"/>
                  <v:formulas/>
                  <v:path o:connecttype="segments"/>
                </v:shape>
              </w:pict>
            </w:r>
          </w:p>
        </w:tc>
        <w:tc>
          <w:tcPr>
            <w:tcW w:w="2835" w:type="dxa"/>
            <w:vMerge w:val="restart"/>
          </w:tcPr>
          <w:p w:rsidR="00A5282E" w:rsidRDefault="00A5282E">
            <w:pPr>
              <w:pStyle w:val="ConsPlusNormal"/>
            </w:pPr>
            <w:r>
              <w:t>департамент</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воспитанников детского дома-интерната, прошедших обучение предпрофессиональным навыкам, в общей численности воспитанников детского дома-интерната;</w:t>
            </w:r>
          </w:p>
          <w:p w:rsidR="00A5282E" w:rsidRDefault="00A5282E">
            <w:pPr>
              <w:pStyle w:val="ConsPlusNormal"/>
              <w:ind w:firstLine="283"/>
              <w:jc w:val="both"/>
            </w:pPr>
            <w:r>
              <w:t>В</w:t>
            </w:r>
            <w:r>
              <w:rPr>
                <w:vertAlign w:val="subscript"/>
              </w:rPr>
              <w:t>1</w:t>
            </w:r>
            <w:r>
              <w:t xml:space="preserve"> - численность воспитанников детского дома-интерната, прошедших обучение предпрофессиональным навыкам;</w:t>
            </w:r>
          </w:p>
          <w:p w:rsidR="00A5282E" w:rsidRDefault="00A5282E">
            <w:pPr>
              <w:pStyle w:val="ConsPlusNormal"/>
              <w:ind w:firstLine="283"/>
              <w:jc w:val="both"/>
            </w:pPr>
            <w:r>
              <w:t>С</w:t>
            </w:r>
            <w:r>
              <w:rPr>
                <w:vertAlign w:val="subscript"/>
              </w:rPr>
              <w:t>1</w:t>
            </w:r>
            <w:r>
              <w:t xml:space="preserve"> - общая численность воспитанников детского дома-интерната</w:t>
            </w:r>
          </w:p>
        </w:tc>
        <w:tc>
          <w:tcPr>
            <w:tcW w:w="2835" w:type="dxa"/>
            <w:vMerge/>
          </w:tcPr>
          <w:p w:rsidR="00A5282E" w:rsidRDefault="00A5282E"/>
        </w:tc>
      </w:tr>
      <w:tr w:rsidR="00A5282E">
        <w:tc>
          <w:tcPr>
            <w:tcW w:w="1417" w:type="dxa"/>
          </w:tcPr>
          <w:p w:rsidR="00A5282E" w:rsidRDefault="00A5282E">
            <w:pPr>
              <w:pStyle w:val="ConsPlusNormal"/>
              <w:jc w:val="center"/>
            </w:pPr>
            <w:r>
              <w:t>1.8.3</w:t>
            </w:r>
          </w:p>
        </w:tc>
        <w:tc>
          <w:tcPr>
            <w:tcW w:w="3061" w:type="dxa"/>
          </w:tcPr>
          <w:p w:rsidR="00A5282E" w:rsidRDefault="00A5282E">
            <w:pPr>
              <w:pStyle w:val="ConsPlusNormal"/>
            </w:pPr>
            <w:r>
              <w:t>Численность воспитанников детского дома-интерната, живущих самостоятельно и получающих социальное сопровождение в течение первого года после достижения ими 18-летнего возраста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детским домом-интернатом</w:t>
            </w:r>
          </w:p>
        </w:tc>
      </w:tr>
      <w:tr w:rsidR="00A5282E">
        <w:tc>
          <w:tcPr>
            <w:tcW w:w="1417" w:type="dxa"/>
          </w:tcPr>
          <w:p w:rsidR="00A5282E" w:rsidRDefault="00A5282E">
            <w:pPr>
              <w:pStyle w:val="ConsPlusNormal"/>
              <w:jc w:val="center"/>
            </w:pPr>
            <w:r>
              <w:t>1.8.4</w:t>
            </w:r>
          </w:p>
        </w:tc>
        <w:tc>
          <w:tcPr>
            <w:tcW w:w="3061" w:type="dxa"/>
          </w:tcPr>
          <w:p w:rsidR="00A5282E" w:rsidRDefault="00A5282E">
            <w:pPr>
              <w:pStyle w:val="ConsPlusNormal"/>
            </w:pPr>
            <w:r>
              <w:t>Количество специалистов, прошедших обучение по подготовке детей-инвалидов к самостоятельной жизни по достижении возраста 18 лет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детским домом-интернатом</w:t>
            </w:r>
          </w:p>
        </w:tc>
      </w:tr>
      <w:tr w:rsidR="00A5282E">
        <w:tc>
          <w:tcPr>
            <w:tcW w:w="1417" w:type="dxa"/>
          </w:tcPr>
          <w:p w:rsidR="00A5282E" w:rsidRDefault="00A5282E">
            <w:pPr>
              <w:pStyle w:val="ConsPlusNormal"/>
              <w:jc w:val="center"/>
            </w:pPr>
            <w:r>
              <w:t>1.8.5</w:t>
            </w:r>
          </w:p>
        </w:tc>
        <w:tc>
          <w:tcPr>
            <w:tcW w:w="3061" w:type="dxa"/>
          </w:tcPr>
          <w:p w:rsidR="00A5282E" w:rsidRDefault="00A5282E">
            <w:pPr>
              <w:pStyle w:val="ConsPlusNormal"/>
            </w:pPr>
            <w:r>
              <w:t xml:space="preserve">Численность воспитанников, </w:t>
            </w:r>
            <w:r>
              <w:lastRenderedPageBreak/>
              <w:t>проживающих в детском доме-интернате, получивших подготовку к самообслуживанию в быту и посильной трудовой занятости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информация, </w:t>
            </w:r>
            <w:r>
              <w:lastRenderedPageBreak/>
              <w:t>представляемая детским домом-интернатом</w:t>
            </w:r>
          </w:p>
        </w:tc>
      </w:tr>
      <w:tr w:rsidR="00A5282E">
        <w:tc>
          <w:tcPr>
            <w:tcW w:w="1417" w:type="dxa"/>
            <w:vMerge w:val="restart"/>
          </w:tcPr>
          <w:p w:rsidR="00A5282E" w:rsidRDefault="00A5282E">
            <w:pPr>
              <w:pStyle w:val="ConsPlusNormal"/>
              <w:jc w:val="center"/>
            </w:pPr>
            <w:r>
              <w:lastRenderedPageBreak/>
              <w:t>1.8.6</w:t>
            </w:r>
          </w:p>
        </w:tc>
        <w:tc>
          <w:tcPr>
            <w:tcW w:w="3061" w:type="dxa"/>
            <w:vMerge w:val="restart"/>
          </w:tcPr>
          <w:p w:rsidR="00A5282E" w:rsidRDefault="00A5282E">
            <w:pPr>
              <w:pStyle w:val="ConsPlusNormal"/>
            </w:pPr>
            <w:r>
              <w:t>Удельный вес воспитанников, проживающих в детском доме-интернате, получивших подготовку к самообслуживанию в быту и посильной трудовой занятости, в общей численности воспитанников детского дома-интерната (%)</w:t>
            </w:r>
          </w:p>
        </w:tc>
        <w:tc>
          <w:tcPr>
            <w:tcW w:w="6293" w:type="dxa"/>
            <w:tcBorders>
              <w:bottom w:val="nil"/>
            </w:tcBorders>
          </w:tcPr>
          <w:p w:rsidR="00A5282E" w:rsidRDefault="00A5282E">
            <w:pPr>
              <w:pStyle w:val="ConsPlusNormal"/>
              <w:jc w:val="center"/>
            </w:pPr>
            <w:r w:rsidRPr="00C93466">
              <w:rPr>
                <w:position w:val="-26"/>
              </w:rPr>
              <w:pict>
                <v:shape id="_x0000_i1082" style="width:128.25pt;height:37.5pt" coordsize="" o:spt="100" adj="0,,0" path="" filled="f" stroked="f">
                  <v:stroke joinstyle="miter"/>
                  <v:imagedata r:id="rId311" o:title="base_23706_74300_32825"/>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информация, представляемая детским домом-интернатом</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воспитанников детского дома-интерната, получивших подготовку к самообслуживанию в быту и посильной трудовой занятости, в общей численности воспитанников детского дома-интерната;</w:t>
            </w:r>
          </w:p>
          <w:p w:rsidR="00A5282E" w:rsidRDefault="00A5282E">
            <w:pPr>
              <w:pStyle w:val="ConsPlusNormal"/>
              <w:ind w:firstLine="283"/>
              <w:jc w:val="both"/>
            </w:pPr>
            <w:r>
              <w:t>В</w:t>
            </w:r>
            <w:r>
              <w:rPr>
                <w:vertAlign w:val="subscript"/>
              </w:rPr>
              <w:t>1</w:t>
            </w:r>
            <w:r>
              <w:t xml:space="preserve"> - численность воспитанников детского дома-интерната, получивших подготовку к самообслуживанию в быту и посильной трудовой занятости;</w:t>
            </w:r>
          </w:p>
          <w:p w:rsidR="00A5282E" w:rsidRDefault="00A5282E">
            <w:pPr>
              <w:pStyle w:val="ConsPlusNormal"/>
              <w:ind w:firstLine="283"/>
              <w:jc w:val="both"/>
            </w:pPr>
            <w:r>
              <w:t>С</w:t>
            </w:r>
            <w:r>
              <w:rPr>
                <w:vertAlign w:val="subscript"/>
              </w:rPr>
              <w:t>1</w:t>
            </w:r>
            <w:r>
              <w:t xml:space="preserve"> - общая численность воспитанников детского дома-интерната</w:t>
            </w:r>
          </w:p>
        </w:tc>
        <w:tc>
          <w:tcPr>
            <w:tcW w:w="2835" w:type="dxa"/>
            <w:vMerge/>
          </w:tcPr>
          <w:p w:rsidR="00A5282E" w:rsidRDefault="00A5282E"/>
        </w:tc>
      </w:tr>
      <w:tr w:rsidR="00A5282E">
        <w:tc>
          <w:tcPr>
            <w:tcW w:w="1417" w:type="dxa"/>
          </w:tcPr>
          <w:p w:rsidR="00A5282E" w:rsidRDefault="00A5282E">
            <w:pPr>
              <w:pStyle w:val="ConsPlusNormal"/>
              <w:jc w:val="center"/>
            </w:pPr>
            <w:r>
              <w:t>1.8.7</w:t>
            </w:r>
          </w:p>
        </w:tc>
        <w:tc>
          <w:tcPr>
            <w:tcW w:w="3061" w:type="dxa"/>
          </w:tcPr>
          <w:p w:rsidR="00A5282E" w:rsidRDefault="00A5282E">
            <w:pPr>
              <w:pStyle w:val="ConsPlusNormal"/>
            </w:pPr>
            <w:r>
              <w:t>Численность воспитанников детского дома-интерната, живущих самостоятельно и получающих социальное сопровождение в течение первого года по достижении ими 18-летнего возраста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детским домом-интернатом</w:t>
            </w:r>
          </w:p>
        </w:tc>
      </w:tr>
      <w:tr w:rsidR="00A5282E">
        <w:tc>
          <w:tcPr>
            <w:tcW w:w="1417" w:type="dxa"/>
          </w:tcPr>
          <w:p w:rsidR="00A5282E" w:rsidRDefault="00A5282E">
            <w:pPr>
              <w:pStyle w:val="ConsPlusNormal"/>
              <w:jc w:val="center"/>
            </w:pPr>
            <w:r>
              <w:t>1.8.8</w:t>
            </w:r>
          </w:p>
        </w:tc>
        <w:tc>
          <w:tcPr>
            <w:tcW w:w="3061" w:type="dxa"/>
          </w:tcPr>
          <w:p w:rsidR="00A5282E" w:rsidRDefault="00A5282E">
            <w:pPr>
              <w:pStyle w:val="ConsPlusNormal"/>
            </w:pPr>
            <w:r>
              <w:t>Численность трудоустроенных воспитанников детского дома-интерната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детским домом-интернатом</w:t>
            </w:r>
          </w:p>
        </w:tc>
      </w:tr>
      <w:tr w:rsidR="00A5282E">
        <w:tc>
          <w:tcPr>
            <w:tcW w:w="1417" w:type="dxa"/>
          </w:tcPr>
          <w:p w:rsidR="00A5282E" w:rsidRDefault="00A5282E">
            <w:pPr>
              <w:pStyle w:val="ConsPlusNormal"/>
              <w:jc w:val="center"/>
            </w:pPr>
            <w:r>
              <w:t>1.8.9</w:t>
            </w:r>
          </w:p>
        </w:tc>
        <w:tc>
          <w:tcPr>
            <w:tcW w:w="3061" w:type="dxa"/>
          </w:tcPr>
          <w:p w:rsidR="00A5282E" w:rsidRDefault="00A5282E">
            <w:pPr>
              <w:pStyle w:val="ConsPlusNormal"/>
            </w:pPr>
            <w:r>
              <w:t xml:space="preserve">Количество специалистов, прошедших обучение по </w:t>
            </w:r>
            <w:r>
              <w:lastRenderedPageBreak/>
              <w:t>подготовке детей-инвалидов к самостоятельной жизни по достижении возраста 18 лет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 xml:space="preserve">информация, представляемая детским </w:t>
            </w:r>
            <w:r>
              <w:lastRenderedPageBreak/>
              <w:t>домом-интернатом</w:t>
            </w:r>
          </w:p>
        </w:tc>
      </w:tr>
      <w:tr w:rsidR="00A5282E">
        <w:tc>
          <w:tcPr>
            <w:tcW w:w="1417" w:type="dxa"/>
          </w:tcPr>
          <w:p w:rsidR="00A5282E" w:rsidRDefault="00A5282E">
            <w:pPr>
              <w:pStyle w:val="ConsPlusNormal"/>
              <w:jc w:val="center"/>
            </w:pPr>
            <w:r>
              <w:lastRenderedPageBreak/>
              <w:t>1.9.1</w:t>
            </w:r>
          </w:p>
        </w:tc>
        <w:tc>
          <w:tcPr>
            <w:tcW w:w="3061" w:type="dxa"/>
          </w:tcPr>
          <w:p w:rsidR="00A5282E" w:rsidRDefault="00A5282E">
            <w:pPr>
              <w:pStyle w:val="ConsPlusNormal"/>
            </w:pPr>
            <w:r>
              <w:t>Численность участников культурно-досуговых мероприятий (тыс.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культуры и туризма Новгородской области</w:t>
            </w:r>
          </w:p>
        </w:tc>
      </w:tr>
      <w:tr w:rsidR="00A5282E">
        <w:tc>
          <w:tcPr>
            <w:tcW w:w="1417" w:type="dxa"/>
          </w:tcPr>
          <w:p w:rsidR="00A5282E" w:rsidRDefault="00A5282E">
            <w:pPr>
              <w:pStyle w:val="ConsPlusNormal"/>
              <w:jc w:val="center"/>
            </w:pPr>
            <w:r>
              <w:t>1.9.2</w:t>
            </w:r>
          </w:p>
        </w:tc>
        <w:tc>
          <w:tcPr>
            <w:tcW w:w="3061" w:type="dxa"/>
          </w:tcPr>
          <w:p w:rsidR="00A5282E" w:rsidRDefault="00A5282E">
            <w:pPr>
              <w:pStyle w:val="ConsPlusNormal"/>
            </w:pPr>
            <w:r>
              <w:t>Доля обучающихся в образовательных организациях области, охваченных превентивными образовательными программами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образования и молодежной политики Новгородской области</w:t>
            </w:r>
          </w:p>
        </w:tc>
      </w:tr>
      <w:tr w:rsidR="00A5282E">
        <w:tc>
          <w:tcPr>
            <w:tcW w:w="1417" w:type="dxa"/>
          </w:tcPr>
          <w:p w:rsidR="00A5282E" w:rsidRDefault="00A5282E">
            <w:pPr>
              <w:pStyle w:val="ConsPlusNormal"/>
              <w:jc w:val="center"/>
            </w:pPr>
            <w:r>
              <w:t>1.9.3</w:t>
            </w:r>
          </w:p>
        </w:tc>
        <w:tc>
          <w:tcPr>
            <w:tcW w:w="3061" w:type="dxa"/>
          </w:tcPr>
          <w:p w:rsidR="00A5282E" w:rsidRDefault="00A5282E">
            <w:pPr>
              <w:pStyle w:val="ConsPlusNormal"/>
            </w:pPr>
            <w:r>
              <w:t>Заболеваемость с впервые в жизни установленным диагнозом "алкоголизм и алкогольный психоз" на 100 тыс. населения (ед.)</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tcPr>
          <w:p w:rsidR="00A5282E" w:rsidRDefault="00A5282E">
            <w:pPr>
              <w:pStyle w:val="ConsPlusNormal"/>
              <w:jc w:val="center"/>
            </w:pPr>
            <w:r>
              <w:t>1.9.4</w:t>
            </w:r>
          </w:p>
        </w:tc>
        <w:tc>
          <w:tcPr>
            <w:tcW w:w="3061" w:type="dxa"/>
          </w:tcPr>
          <w:p w:rsidR="00A5282E" w:rsidRDefault="00A5282E">
            <w:pPr>
              <w:pStyle w:val="ConsPlusNormal"/>
            </w:pPr>
            <w:r>
              <w:t>Доля больных алкоголизмом, повторно госпитализированных в течение года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tcPr>
          <w:p w:rsidR="00A5282E" w:rsidRDefault="00A5282E">
            <w:pPr>
              <w:pStyle w:val="ConsPlusNormal"/>
              <w:jc w:val="center"/>
            </w:pPr>
            <w:r>
              <w:t>1.9.5</w:t>
            </w:r>
          </w:p>
        </w:tc>
        <w:tc>
          <w:tcPr>
            <w:tcW w:w="3061" w:type="dxa"/>
          </w:tcPr>
          <w:p w:rsidR="00A5282E" w:rsidRDefault="00A5282E">
            <w:pPr>
              <w:pStyle w:val="ConsPlusNormal"/>
            </w:pPr>
            <w:r>
              <w:t xml:space="preserve">Число больных алкоголизмом, находящихся в ремиссии от одного года до 2 лет, на 100 наркологических больных среднегодового контингента </w:t>
            </w:r>
            <w:r>
              <w:lastRenderedPageBreak/>
              <w:t>(чел.)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tcPr>
          <w:p w:rsidR="00A5282E" w:rsidRDefault="00A5282E">
            <w:pPr>
              <w:pStyle w:val="ConsPlusNormal"/>
              <w:jc w:val="center"/>
            </w:pPr>
            <w:r>
              <w:lastRenderedPageBreak/>
              <w:t>1.9.6</w:t>
            </w:r>
          </w:p>
        </w:tc>
        <w:tc>
          <w:tcPr>
            <w:tcW w:w="3061" w:type="dxa"/>
          </w:tcPr>
          <w:p w:rsidR="00A5282E" w:rsidRDefault="00A5282E">
            <w:pPr>
              <w:pStyle w:val="ConsPlusNormal"/>
            </w:pPr>
            <w:r>
              <w:t>Число больных алкоголизмом, находящихся в ремиссии более 2 лет, на 100 наркологических больных среднегодового контингента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tcPr>
          <w:p w:rsidR="00A5282E" w:rsidRDefault="00A5282E">
            <w:pPr>
              <w:pStyle w:val="ConsPlusNormal"/>
              <w:jc w:val="center"/>
            </w:pPr>
            <w:r>
              <w:t>1.9.7</w:t>
            </w:r>
          </w:p>
        </w:tc>
        <w:tc>
          <w:tcPr>
            <w:tcW w:w="3061" w:type="dxa"/>
          </w:tcPr>
          <w:p w:rsidR="00A5282E" w:rsidRDefault="00A5282E">
            <w:pPr>
              <w:pStyle w:val="ConsPlusNormal"/>
            </w:pPr>
            <w:r>
              <w:t>Смертность от острых отравлений алкоголем и его суррогатами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департаментом здравоохранения Новгородской области</w:t>
            </w:r>
          </w:p>
        </w:tc>
      </w:tr>
      <w:tr w:rsidR="00A5282E">
        <w:tc>
          <w:tcPr>
            <w:tcW w:w="1417" w:type="dxa"/>
          </w:tcPr>
          <w:p w:rsidR="00A5282E" w:rsidRDefault="00A5282E">
            <w:pPr>
              <w:pStyle w:val="ConsPlusNormal"/>
              <w:jc w:val="center"/>
            </w:pPr>
            <w:r>
              <w:t>1.9.8</w:t>
            </w:r>
          </w:p>
        </w:tc>
        <w:tc>
          <w:tcPr>
            <w:tcW w:w="3061" w:type="dxa"/>
          </w:tcPr>
          <w:p w:rsidR="00A5282E" w:rsidRDefault="00A5282E">
            <w:pPr>
              <w:pStyle w:val="ConsPlusNormal"/>
            </w:pPr>
            <w:r>
              <w:t>Продажа алкогольных напитков и пива в абсолютном алкоголе в расчете на душу населения (л/чел.)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территориальным органом Федеральной службы государственной статистики по Новгородской области</w:t>
            </w:r>
          </w:p>
        </w:tc>
      </w:tr>
      <w:tr w:rsidR="00A5282E">
        <w:tblPrEx>
          <w:tblBorders>
            <w:insideH w:val="nil"/>
          </w:tblBorders>
        </w:tblPrEx>
        <w:tc>
          <w:tcPr>
            <w:tcW w:w="1417" w:type="dxa"/>
            <w:tcBorders>
              <w:bottom w:val="nil"/>
            </w:tcBorders>
          </w:tcPr>
          <w:p w:rsidR="00A5282E" w:rsidRDefault="00A5282E">
            <w:pPr>
              <w:pStyle w:val="ConsPlusNormal"/>
              <w:jc w:val="center"/>
            </w:pPr>
            <w:r>
              <w:t>1.9.9</w:t>
            </w:r>
          </w:p>
        </w:tc>
        <w:tc>
          <w:tcPr>
            <w:tcW w:w="3061" w:type="dxa"/>
            <w:tcBorders>
              <w:bottom w:val="nil"/>
            </w:tcBorders>
          </w:tcPr>
          <w:p w:rsidR="00A5282E" w:rsidRDefault="00A5282E">
            <w:pPr>
              <w:pStyle w:val="ConsPlusNormal"/>
            </w:pPr>
            <w:r>
              <w:t>Количество пресеченных нарушений законодательства в сфере реализации алкогольной продукции (время и место), в том числе в части продажи ее несовершеннолетним (ед.)</w:t>
            </w:r>
          </w:p>
        </w:tc>
        <w:tc>
          <w:tcPr>
            <w:tcW w:w="6293" w:type="dxa"/>
            <w:tcBorders>
              <w:bottom w:val="nil"/>
            </w:tcBorders>
          </w:tcPr>
          <w:p w:rsidR="00A5282E" w:rsidRDefault="00A5282E">
            <w:pPr>
              <w:pStyle w:val="ConsPlusNormal"/>
              <w:jc w:val="center"/>
            </w:pPr>
            <w:r>
              <w:t>-</w:t>
            </w:r>
          </w:p>
        </w:tc>
        <w:tc>
          <w:tcPr>
            <w:tcW w:w="2835" w:type="dxa"/>
            <w:tcBorders>
              <w:bottom w:val="nil"/>
            </w:tcBorders>
          </w:tcPr>
          <w:p w:rsidR="00A5282E" w:rsidRDefault="00A5282E">
            <w:pPr>
              <w:pStyle w:val="ConsPlusNormal"/>
            </w:pPr>
            <w:r>
              <w:t>отчетность, представляемая организациями социального обслуживания</w:t>
            </w:r>
          </w:p>
        </w:tc>
      </w:tr>
      <w:tr w:rsidR="00A5282E">
        <w:tblPrEx>
          <w:tblBorders>
            <w:insideH w:val="nil"/>
          </w:tblBorders>
        </w:tblPrEx>
        <w:tc>
          <w:tcPr>
            <w:tcW w:w="13606" w:type="dxa"/>
            <w:gridSpan w:val="4"/>
            <w:tcBorders>
              <w:top w:val="nil"/>
            </w:tcBorders>
          </w:tcPr>
          <w:p w:rsidR="00A5282E" w:rsidRDefault="00A5282E">
            <w:pPr>
              <w:pStyle w:val="ConsPlusNormal"/>
              <w:jc w:val="both"/>
            </w:pPr>
            <w:r>
              <w:t xml:space="preserve">(в ред. </w:t>
            </w:r>
            <w:hyperlink r:id="rId321" w:history="1">
              <w:r>
                <w:rPr>
                  <w:color w:val="0000FF"/>
                </w:rPr>
                <w:t>Постановления</w:t>
              </w:r>
            </w:hyperlink>
            <w:r>
              <w:t xml:space="preserve"> Правительства Новгородской области от 25.07.2017 N 255)</w:t>
            </w:r>
          </w:p>
        </w:tc>
      </w:tr>
      <w:tr w:rsidR="00A5282E">
        <w:tc>
          <w:tcPr>
            <w:tcW w:w="1417" w:type="dxa"/>
          </w:tcPr>
          <w:p w:rsidR="00A5282E" w:rsidRDefault="00A5282E">
            <w:pPr>
              <w:pStyle w:val="ConsPlusNormal"/>
              <w:jc w:val="center"/>
            </w:pPr>
            <w:r>
              <w:t>1.10.1</w:t>
            </w:r>
          </w:p>
        </w:tc>
        <w:tc>
          <w:tcPr>
            <w:tcW w:w="3061" w:type="dxa"/>
          </w:tcPr>
          <w:p w:rsidR="00A5282E" w:rsidRDefault="00A5282E">
            <w:pPr>
              <w:pStyle w:val="ConsPlusNormal"/>
            </w:pPr>
            <w:r>
              <w:t xml:space="preserve">Численность несовершеннолетних, состоящих на учете в </w:t>
            </w:r>
            <w:r>
              <w:lastRenderedPageBreak/>
              <w:t>комиссиях по делам несовершеннолетних и защите их прав (чел.)</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информация, представляемая КДН и ЗП</w:t>
            </w:r>
          </w:p>
        </w:tc>
      </w:tr>
      <w:tr w:rsidR="00A5282E">
        <w:tc>
          <w:tcPr>
            <w:tcW w:w="1417" w:type="dxa"/>
          </w:tcPr>
          <w:p w:rsidR="00A5282E" w:rsidRDefault="00A5282E">
            <w:pPr>
              <w:pStyle w:val="ConsPlusNormal"/>
              <w:jc w:val="center"/>
            </w:pPr>
            <w:r>
              <w:lastRenderedPageBreak/>
              <w:t>1.10.2</w:t>
            </w:r>
          </w:p>
        </w:tc>
        <w:tc>
          <w:tcPr>
            <w:tcW w:w="3061" w:type="dxa"/>
          </w:tcPr>
          <w:p w:rsidR="00A5282E" w:rsidRDefault="00A5282E">
            <w:pPr>
              <w:pStyle w:val="ConsPlusNormal"/>
            </w:pPr>
            <w:r>
              <w:t>Численность несовершеннолетних, состоящих на учете в подразделениях по делам несовершеннолетних органов внутренних дел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УМВД по области</w:t>
            </w:r>
          </w:p>
        </w:tc>
      </w:tr>
      <w:tr w:rsidR="00A5282E">
        <w:tc>
          <w:tcPr>
            <w:tcW w:w="1417" w:type="dxa"/>
          </w:tcPr>
          <w:p w:rsidR="00A5282E" w:rsidRDefault="00A5282E">
            <w:pPr>
              <w:pStyle w:val="ConsPlusNormal"/>
              <w:jc w:val="center"/>
            </w:pPr>
            <w:r>
              <w:t>1.10.3</w:t>
            </w:r>
          </w:p>
        </w:tc>
        <w:tc>
          <w:tcPr>
            <w:tcW w:w="3061" w:type="dxa"/>
          </w:tcPr>
          <w:p w:rsidR="00A5282E" w:rsidRDefault="00A5282E">
            <w:pPr>
              <w:pStyle w:val="ConsPlusNormal"/>
            </w:pPr>
            <w:r>
              <w:t>Удельный вес несовершеннолетних, совершивших преступления или принявших в них участие, в общей численности несовершеннолетних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УМВД по области</w:t>
            </w:r>
          </w:p>
        </w:tc>
      </w:tr>
      <w:tr w:rsidR="00A5282E">
        <w:tc>
          <w:tcPr>
            <w:tcW w:w="1417" w:type="dxa"/>
          </w:tcPr>
          <w:p w:rsidR="00A5282E" w:rsidRDefault="00A5282E">
            <w:pPr>
              <w:pStyle w:val="ConsPlusNormal"/>
              <w:jc w:val="center"/>
            </w:pPr>
            <w:r>
              <w:t>1.10.4</w:t>
            </w:r>
          </w:p>
        </w:tc>
        <w:tc>
          <w:tcPr>
            <w:tcW w:w="3061" w:type="dxa"/>
          </w:tcPr>
          <w:p w:rsidR="00A5282E" w:rsidRDefault="00A5282E">
            <w:pPr>
              <w:pStyle w:val="ConsPlusNormal"/>
            </w:pPr>
            <w:r>
              <w:t>Удельный вес несовершеннолетних, совершивших преступление повторно, в общей численности несовершеннолетних, совершивших преступление (%)</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УМВД по области</w:t>
            </w:r>
          </w:p>
        </w:tc>
      </w:tr>
      <w:tr w:rsidR="00A5282E">
        <w:tc>
          <w:tcPr>
            <w:tcW w:w="1417" w:type="dxa"/>
          </w:tcPr>
          <w:p w:rsidR="00A5282E" w:rsidRDefault="00A5282E">
            <w:pPr>
              <w:pStyle w:val="ConsPlusNormal"/>
              <w:jc w:val="center"/>
            </w:pPr>
            <w:r>
              <w:t>1.10.5</w:t>
            </w:r>
          </w:p>
        </w:tc>
        <w:tc>
          <w:tcPr>
            <w:tcW w:w="3061" w:type="dxa"/>
          </w:tcPr>
          <w:p w:rsidR="00A5282E" w:rsidRDefault="00A5282E">
            <w:pPr>
              <w:pStyle w:val="ConsPlusNormal"/>
            </w:pPr>
            <w:r>
              <w:t xml:space="preserve">Доля специалистов, работающих с несовершеннолетними правонарушителями и прошедших обучение, от общей численности специалистов организаций </w:t>
            </w:r>
            <w:r>
              <w:lastRenderedPageBreak/>
              <w:t>социального обслуживания (%)</w:t>
            </w:r>
          </w:p>
        </w:tc>
        <w:tc>
          <w:tcPr>
            <w:tcW w:w="6293" w:type="dxa"/>
          </w:tcPr>
          <w:p w:rsidR="00A5282E" w:rsidRDefault="00A5282E">
            <w:pPr>
              <w:pStyle w:val="ConsPlusNormal"/>
              <w:jc w:val="center"/>
            </w:pPr>
            <w:r>
              <w:lastRenderedPageBreak/>
              <w:t>-</w:t>
            </w:r>
          </w:p>
        </w:tc>
        <w:tc>
          <w:tcPr>
            <w:tcW w:w="2835" w:type="dxa"/>
          </w:tcPr>
          <w:p w:rsidR="00A5282E" w:rsidRDefault="00A5282E">
            <w:pPr>
              <w:pStyle w:val="ConsPlusNormal"/>
            </w:pPr>
            <w:r>
              <w:t>информация, представляемая УМВД по области</w:t>
            </w:r>
          </w:p>
        </w:tc>
      </w:tr>
      <w:tr w:rsidR="00A5282E">
        <w:tc>
          <w:tcPr>
            <w:tcW w:w="1417" w:type="dxa"/>
            <w:vMerge w:val="restart"/>
          </w:tcPr>
          <w:p w:rsidR="00A5282E" w:rsidRDefault="00A5282E">
            <w:pPr>
              <w:pStyle w:val="ConsPlusNormal"/>
              <w:jc w:val="center"/>
            </w:pPr>
            <w:r>
              <w:lastRenderedPageBreak/>
              <w:t>1.11.1</w:t>
            </w:r>
          </w:p>
        </w:tc>
        <w:tc>
          <w:tcPr>
            <w:tcW w:w="3061" w:type="dxa"/>
            <w:vMerge w:val="restart"/>
          </w:tcPr>
          <w:p w:rsidR="00A5282E" w:rsidRDefault="00A5282E">
            <w:pPr>
              <w:pStyle w:val="ConsPlusNormal"/>
            </w:pPr>
            <w:r>
              <w:t>Удельный вес отказов от новорожденных в общей численности родившихся детей (%)</w:t>
            </w:r>
          </w:p>
        </w:tc>
        <w:tc>
          <w:tcPr>
            <w:tcW w:w="6293" w:type="dxa"/>
            <w:tcBorders>
              <w:bottom w:val="nil"/>
            </w:tcBorders>
          </w:tcPr>
          <w:p w:rsidR="00A5282E" w:rsidRDefault="00A5282E">
            <w:pPr>
              <w:pStyle w:val="ConsPlusNormal"/>
              <w:jc w:val="center"/>
            </w:pPr>
            <w:r w:rsidRPr="00C93466">
              <w:rPr>
                <w:position w:val="-26"/>
              </w:rPr>
              <w:pict>
                <v:shape id="_x0000_i1083" style="width:128.25pt;height:37.5pt" coordsize="" o:spt="100" adj="0,,0" path="" filled="f" stroked="f">
                  <v:stroke joinstyle="miter"/>
                  <v:imagedata r:id="rId311" o:title="base_23706_74300_32826"/>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отказов от новорожденных в общей численности родившихся детей;</w:t>
            </w:r>
          </w:p>
          <w:p w:rsidR="00A5282E" w:rsidRDefault="00A5282E">
            <w:pPr>
              <w:pStyle w:val="ConsPlusNormal"/>
              <w:ind w:firstLine="283"/>
              <w:jc w:val="both"/>
            </w:pPr>
            <w:r>
              <w:t>В</w:t>
            </w:r>
            <w:r>
              <w:rPr>
                <w:vertAlign w:val="subscript"/>
              </w:rPr>
              <w:t>1</w:t>
            </w:r>
            <w:r>
              <w:t xml:space="preserve"> - численность новорожденных, от которых отказались родители;</w:t>
            </w:r>
          </w:p>
          <w:p w:rsidR="00A5282E" w:rsidRDefault="00A5282E">
            <w:pPr>
              <w:pStyle w:val="ConsPlusNormal"/>
              <w:ind w:firstLine="283"/>
              <w:jc w:val="both"/>
            </w:pPr>
            <w:r>
              <w:t>С</w:t>
            </w:r>
            <w:r>
              <w:rPr>
                <w:vertAlign w:val="subscript"/>
              </w:rPr>
              <w:t>1</w:t>
            </w:r>
            <w:r>
              <w:t xml:space="preserve"> - общая численность родившихся детей в Новгородской области</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1.11.2</w:t>
            </w:r>
          </w:p>
        </w:tc>
        <w:tc>
          <w:tcPr>
            <w:tcW w:w="3061" w:type="dxa"/>
            <w:vMerge w:val="restart"/>
          </w:tcPr>
          <w:p w:rsidR="00A5282E" w:rsidRDefault="00A5282E">
            <w:pPr>
              <w:pStyle w:val="ConsPlusNormal"/>
            </w:pPr>
            <w:r>
              <w:t>Удельный вес матерей из числа намеревавшихся отказаться от новорожденного ребенка и изменивших решение об отказе от новорожденного ребенка (забравших ребенка) в общей численности матерей, с которыми была проведена работа (%)</w:t>
            </w:r>
          </w:p>
        </w:tc>
        <w:tc>
          <w:tcPr>
            <w:tcW w:w="6293" w:type="dxa"/>
            <w:tcBorders>
              <w:bottom w:val="nil"/>
            </w:tcBorders>
          </w:tcPr>
          <w:p w:rsidR="00A5282E" w:rsidRDefault="00A5282E">
            <w:pPr>
              <w:pStyle w:val="ConsPlusNormal"/>
              <w:jc w:val="center"/>
            </w:pPr>
            <w:r w:rsidRPr="00C93466">
              <w:rPr>
                <w:position w:val="-26"/>
              </w:rPr>
              <w:pict>
                <v:shape id="_x0000_i1084" style="width:128.25pt;height:37.5pt" coordsize="" o:spt="100" adj="0,,0" path="" filled="f" stroked="f">
                  <v:stroke joinstyle="miter"/>
                  <v:imagedata r:id="rId311" o:title="base_23706_74300_32827"/>
                  <v:formulas/>
                  <v:path o:connecttype="segments"/>
                </v:shape>
              </w:pict>
            </w:r>
          </w:p>
        </w:tc>
        <w:tc>
          <w:tcPr>
            <w:tcW w:w="2835" w:type="dxa"/>
            <w:vMerge w:val="restart"/>
          </w:tcPr>
          <w:p w:rsidR="00A5282E" w:rsidRDefault="00A5282E">
            <w:pPr>
              <w:pStyle w:val="ConsPlusNormal"/>
            </w:pPr>
            <w:r>
              <w:t>департамент</w:t>
            </w:r>
          </w:p>
          <w:p w:rsidR="00A5282E" w:rsidRDefault="00A5282E">
            <w:pPr>
              <w:pStyle w:val="ConsPlusNormal"/>
            </w:pPr>
          </w:p>
          <w:p w:rsidR="00A5282E" w:rsidRDefault="00A5282E">
            <w:pPr>
              <w:pStyle w:val="ConsPlusNormal"/>
            </w:pPr>
            <w:r>
              <w:t>департамент здравоохранения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удельный вес матерей из числа намеревавшихся отказаться от новорожденного ребенка и изменивших решение об отказе от новорожденного ребенка (забравших ребенка);</w:t>
            </w:r>
          </w:p>
          <w:p w:rsidR="00A5282E" w:rsidRDefault="00A5282E">
            <w:pPr>
              <w:pStyle w:val="ConsPlusNormal"/>
              <w:ind w:firstLine="283"/>
              <w:jc w:val="both"/>
            </w:pPr>
            <w:r>
              <w:t>В</w:t>
            </w:r>
            <w:r>
              <w:rPr>
                <w:vertAlign w:val="subscript"/>
              </w:rPr>
              <w:t>1</w:t>
            </w:r>
            <w:r>
              <w:t xml:space="preserve"> - численность матерей из числа намеревавшихся отказаться от новорожденного ребенка и изменивших решение об отказе от новорожденного ребенка (забравших ребенка);</w:t>
            </w:r>
          </w:p>
          <w:p w:rsidR="00A5282E" w:rsidRDefault="00A5282E">
            <w:pPr>
              <w:pStyle w:val="ConsPlusNormal"/>
              <w:ind w:firstLine="283"/>
              <w:jc w:val="both"/>
            </w:pPr>
            <w:r>
              <w:t>С</w:t>
            </w:r>
            <w:r>
              <w:rPr>
                <w:vertAlign w:val="subscript"/>
              </w:rPr>
              <w:t>1</w:t>
            </w:r>
            <w:r>
              <w:t xml:space="preserve"> - общая численность матерей, намеревавшихся отказаться от новорожденного ребенка</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1.11.3</w:t>
            </w:r>
          </w:p>
        </w:tc>
        <w:tc>
          <w:tcPr>
            <w:tcW w:w="3061" w:type="dxa"/>
            <w:vMerge w:val="restart"/>
          </w:tcPr>
          <w:p w:rsidR="00A5282E" w:rsidRDefault="00A5282E">
            <w:pPr>
              <w:pStyle w:val="ConsPlusNormal"/>
            </w:pPr>
            <w:r>
              <w:t>Доля женщин, получивших консультацию, от числа обратившихся в медицинскую организацию за направлением на аборт (%)</w:t>
            </w:r>
          </w:p>
        </w:tc>
        <w:tc>
          <w:tcPr>
            <w:tcW w:w="6293" w:type="dxa"/>
            <w:tcBorders>
              <w:bottom w:val="nil"/>
            </w:tcBorders>
          </w:tcPr>
          <w:p w:rsidR="00A5282E" w:rsidRDefault="00A5282E">
            <w:pPr>
              <w:pStyle w:val="ConsPlusNormal"/>
              <w:jc w:val="center"/>
            </w:pPr>
            <w:r w:rsidRPr="00C93466">
              <w:rPr>
                <w:position w:val="-26"/>
              </w:rPr>
              <w:pict>
                <v:shape id="_x0000_i1085" style="width:128.25pt;height:37.5pt" coordsize="" o:spt="100" adj="0,,0" path="" filled="f" stroked="f">
                  <v:stroke joinstyle="miter"/>
                  <v:imagedata r:id="rId311" o:title="base_23706_74300_32828"/>
                  <v:formulas/>
                  <v:path o:connecttype="segments"/>
                </v:shape>
              </w:pict>
            </w:r>
          </w:p>
        </w:tc>
        <w:tc>
          <w:tcPr>
            <w:tcW w:w="2835" w:type="dxa"/>
            <w:vMerge w:val="restart"/>
          </w:tcPr>
          <w:p w:rsidR="00A5282E" w:rsidRDefault="00A5282E">
            <w:pPr>
              <w:pStyle w:val="ConsPlusNormal"/>
            </w:pPr>
            <w:r>
              <w:t>департамент здравоохранения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женщин, получивших консультацию, от числа обратившихся за направлением на аборт;</w:t>
            </w:r>
          </w:p>
          <w:p w:rsidR="00A5282E" w:rsidRDefault="00A5282E">
            <w:pPr>
              <w:pStyle w:val="ConsPlusNormal"/>
              <w:ind w:firstLine="283"/>
              <w:jc w:val="both"/>
            </w:pPr>
            <w:r>
              <w:t>В</w:t>
            </w:r>
            <w:r>
              <w:rPr>
                <w:vertAlign w:val="subscript"/>
              </w:rPr>
              <w:t>1</w:t>
            </w:r>
            <w:r>
              <w:t xml:space="preserve"> - численность женщин, получивших консультацию, от числа обратившихся за направлением на аборт;</w:t>
            </w:r>
          </w:p>
          <w:p w:rsidR="00A5282E" w:rsidRDefault="00A5282E">
            <w:pPr>
              <w:pStyle w:val="ConsPlusNormal"/>
              <w:ind w:firstLine="283"/>
              <w:jc w:val="both"/>
            </w:pPr>
            <w:r>
              <w:lastRenderedPageBreak/>
              <w:t>С</w:t>
            </w:r>
            <w:r>
              <w:rPr>
                <w:vertAlign w:val="subscript"/>
              </w:rPr>
              <w:t>1</w:t>
            </w:r>
            <w:r>
              <w:t xml:space="preserve"> - общая численность женщин, обратившихся в медицинскую организацию за направлением на аборт</w:t>
            </w:r>
          </w:p>
        </w:tc>
        <w:tc>
          <w:tcPr>
            <w:tcW w:w="2835" w:type="dxa"/>
            <w:vMerge/>
          </w:tcPr>
          <w:p w:rsidR="00A5282E" w:rsidRDefault="00A5282E"/>
        </w:tc>
      </w:tr>
      <w:tr w:rsidR="00A5282E">
        <w:tc>
          <w:tcPr>
            <w:tcW w:w="1417" w:type="dxa"/>
            <w:vMerge w:val="restart"/>
          </w:tcPr>
          <w:p w:rsidR="00A5282E" w:rsidRDefault="00A5282E">
            <w:pPr>
              <w:pStyle w:val="ConsPlusNormal"/>
              <w:jc w:val="center"/>
            </w:pPr>
            <w:r>
              <w:lastRenderedPageBreak/>
              <w:t>1.11.4</w:t>
            </w:r>
          </w:p>
        </w:tc>
        <w:tc>
          <w:tcPr>
            <w:tcW w:w="3061" w:type="dxa"/>
            <w:vMerge w:val="restart"/>
          </w:tcPr>
          <w:p w:rsidR="00A5282E" w:rsidRDefault="00A5282E">
            <w:pPr>
              <w:pStyle w:val="ConsPlusNormal"/>
            </w:pPr>
            <w:r>
              <w:t>Доля женщин, принявших решение сохранить беременность, от числа обратившихся в медицинскую организацию за направлением на аборт (%)</w:t>
            </w:r>
          </w:p>
        </w:tc>
        <w:tc>
          <w:tcPr>
            <w:tcW w:w="6293" w:type="dxa"/>
            <w:tcBorders>
              <w:bottom w:val="nil"/>
            </w:tcBorders>
          </w:tcPr>
          <w:p w:rsidR="00A5282E" w:rsidRDefault="00A5282E">
            <w:pPr>
              <w:pStyle w:val="ConsPlusNormal"/>
              <w:jc w:val="center"/>
            </w:pPr>
            <w:r w:rsidRPr="00C93466">
              <w:rPr>
                <w:position w:val="-26"/>
              </w:rPr>
              <w:pict>
                <v:shape id="_x0000_i1086" style="width:128.25pt;height:37.5pt" coordsize="" o:spt="100" adj="0,,0" path="" filled="f" stroked="f">
                  <v:stroke joinstyle="miter"/>
                  <v:imagedata r:id="rId311" o:title="base_23706_74300_32829"/>
                  <v:formulas/>
                  <v:path o:connecttype="segments"/>
                </v:shape>
              </w:pict>
            </w:r>
          </w:p>
        </w:tc>
        <w:tc>
          <w:tcPr>
            <w:tcW w:w="2835" w:type="dxa"/>
            <w:vMerge w:val="restart"/>
          </w:tcPr>
          <w:p w:rsidR="00A5282E" w:rsidRDefault="00A5282E">
            <w:pPr>
              <w:pStyle w:val="ConsPlusNormal"/>
            </w:pPr>
            <w:r>
              <w:t>департамент здравоохранения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женщин, принявших решение сохранить беременность, от числа обратившихся в медицинскую организацию за направлением на аборт;</w:t>
            </w:r>
          </w:p>
          <w:p w:rsidR="00A5282E" w:rsidRDefault="00A5282E">
            <w:pPr>
              <w:pStyle w:val="ConsPlusNormal"/>
              <w:ind w:firstLine="283"/>
              <w:jc w:val="both"/>
            </w:pPr>
            <w:r>
              <w:t>В</w:t>
            </w:r>
            <w:r>
              <w:rPr>
                <w:vertAlign w:val="subscript"/>
              </w:rPr>
              <w:t>1</w:t>
            </w:r>
            <w:r>
              <w:t xml:space="preserve"> - численность женщин, принявших решение сохранить беременность, из числа обратившихся за направлением на аборт;</w:t>
            </w:r>
          </w:p>
          <w:p w:rsidR="00A5282E" w:rsidRDefault="00A5282E">
            <w:pPr>
              <w:pStyle w:val="ConsPlusNormal"/>
              <w:ind w:firstLine="283"/>
              <w:jc w:val="both"/>
            </w:pPr>
            <w:r>
              <w:t>С</w:t>
            </w:r>
            <w:r>
              <w:rPr>
                <w:vertAlign w:val="subscript"/>
              </w:rPr>
              <w:t>1</w:t>
            </w:r>
            <w:r>
              <w:t xml:space="preserve"> - общая численность женщин, обратившихся в медицинскую организацию за направлением на аборт</w:t>
            </w:r>
          </w:p>
        </w:tc>
        <w:tc>
          <w:tcPr>
            <w:tcW w:w="2835" w:type="dxa"/>
            <w:vMerge/>
          </w:tcPr>
          <w:p w:rsidR="00A5282E" w:rsidRDefault="00A5282E"/>
        </w:tc>
      </w:tr>
      <w:tr w:rsidR="00A5282E">
        <w:tc>
          <w:tcPr>
            <w:tcW w:w="1417" w:type="dxa"/>
            <w:vMerge w:val="restart"/>
          </w:tcPr>
          <w:p w:rsidR="00A5282E" w:rsidRDefault="00A5282E">
            <w:pPr>
              <w:pStyle w:val="ConsPlusNormal"/>
              <w:jc w:val="center"/>
            </w:pPr>
            <w:r>
              <w:t>1.11.5</w:t>
            </w:r>
          </w:p>
        </w:tc>
        <w:tc>
          <w:tcPr>
            <w:tcW w:w="3061" w:type="dxa"/>
            <w:vMerge w:val="restart"/>
          </w:tcPr>
          <w:p w:rsidR="00A5282E" w:rsidRDefault="00A5282E">
            <w:pPr>
              <w:pStyle w:val="ConsPlusNormal"/>
            </w:pPr>
            <w:r>
              <w:t>Доля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 (%)</w:t>
            </w:r>
          </w:p>
        </w:tc>
        <w:tc>
          <w:tcPr>
            <w:tcW w:w="6293" w:type="dxa"/>
            <w:tcBorders>
              <w:bottom w:val="nil"/>
            </w:tcBorders>
          </w:tcPr>
          <w:p w:rsidR="00A5282E" w:rsidRDefault="00A5282E">
            <w:pPr>
              <w:pStyle w:val="ConsPlusNormal"/>
              <w:jc w:val="center"/>
            </w:pPr>
            <w:r w:rsidRPr="00C93466">
              <w:rPr>
                <w:position w:val="-26"/>
              </w:rPr>
              <w:pict>
                <v:shape id="_x0000_i1087" style="width:128.25pt;height:37.5pt" coordsize="" o:spt="100" adj="0,,0" path="" filled="f" stroked="f">
                  <v:stroke joinstyle="miter"/>
                  <v:imagedata r:id="rId311" o:title="base_23706_74300_32830"/>
                  <v:formulas/>
                  <v:path o:connecttype="segments"/>
                </v:shape>
              </w:pict>
            </w:r>
          </w:p>
        </w:tc>
        <w:tc>
          <w:tcPr>
            <w:tcW w:w="2835" w:type="dxa"/>
            <w:vMerge w:val="restart"/>
          </w:tcPr>
          <w:p w:rsidR="00A5282E" w:rsidRDefault="00A5282E">
            <w:pPr>
              <w:pStyle w:val="ConsPlusNormal"/>
            </w:pPr>
            <w:r>
              <w:t>департамент здравоохранения Новгородской области</w:t>
            </w:r>
          </w:p>
          <w:p w:rsidR="00A5282E" w:rsidRDefault="00A5282E">
            <w:pPr>
              <w:pStyle w:val="ConsPlusNormal"/>
            </w:pPr>
          </w:p>
          <w:p w:rsidR="00A5282E" w:rsidRDefault="00A5282E">
            <w:pPr>
              <w:pStyle w:val="ConsPlusNormal"/>
            </w:pPr>
            <w:r>
              <w:t>департамент образования и молодежной политики Новгородской области</w:t>
            </w:r>
          </w:p>
        </w:tc>
      </w:tr>
      <w:tr w:rsidR="00A5282E">
        <w:tc>
          <w:tcPr>
            <w:tcW w:w="1417" w:type="dxa"/>
            <w:vMerge/>
          </w:tcPr>
          <w:p w:rsidR="00A5282E" w:rsidRDefault="00A5282E"/>
        </w:tc>
        <w:tc>
          <w:tcPr>
            <w:tcW w:w="3061" w:type="dxa"/>
            <w:vMerge/>
          </w:tcPr>
          <w:p w:rsidR="00A5282E" w:rsidRDefault="00A5282E"/>
        </w:tc>
        <w:tc>
          <w:tcPr>
            <w:tcW w:w="6293" w:type="dxa"/>
            <w:tcBorders>
              <w:top w:val="nil"/>
            </w:tcBorders>
          </w:tcPr>
          <w:p w:rsidR="00A5282E" w:rsidRDefault="00A5282E">
            <w:pPr>
              <w:pStyle w:val="ConsPlusNormal"/>
              <w:ind w:firstLine="283"/>
              <w:jc w:val="both"/>
            </w:pPr>
            <w:r>
              <w:t>А</w:t>
            </w:r>
            <w:r>
              <w:rPr>
                <w:vertAlign w:val="subscript"/>
              </w:rPr>
              <w:t>1</w:t>
            </w:r>
            <w:r>
              <w:t xml:space="preserve"> - доля детей в возрасте до 7 лет, устроенных в родную или замещающую семью, от числа выбывших из организаций для детей-сирот и детей, оставшихся без попечения родителей;</w:t>
            </w:r>
          </w:p>
          <w:p w:rsidR="00A5282E" w:rsidRDefault="00A5282E">
            <w:pPr>
              <w:pStyle w:val="ConsPlusNormal"/>
              <w:ind w:firstLine="283"/>
              <w:jc w:val="both"/>
            </w:pPr>
            <w:r>
              <w:t>В</w:t>
            </w:r>
            <w:r>
              <w:rPr>
                <w:vertAlign w:val="subscript"/>
              </w:rPr>
              <w:t>1</w:t>
            </w:r>
            <w:r>
              <w:t xml:space="preserve"> - численность детей в возрасте до 7 лет, устроенных в родную или замещающую семью, из числа воспитанников организаций для детей-сирот и детей, оставшихся без попечения родителей;</w:t>
            </w:r>
          </w:p>
          <w:p w:rsidR="00A5282E" w:rsidRDefault="00A5282E">
            <w:pPr>
              <w:pStyle w:val="ConsPlusNormal"/>
              <w:ind w:firstLine="283"/>
              <w:jc w:val="both"/>
            </w:pPr>
            <w:r>
              <w:t>С</w:t>
            </w:r>
            <w:r>
              <w:rPr>
                <w:vertAlign w:val="subscript"/>
              </w:rPr>
              <w:t>1</w:t>
            </w:r>
            <w:r>
              <w:t xml:space="preserve"> - общая численность детей в возрасте до 7 лет, выбывших из организаций для детей-сирот и детей, оставшихся без попечения родителей</w:t>
            </w:r>
          </w:p>
        </w:tc>
        <w:tc>
          <w:tcPr>
            <w:tcW w:w="2835" w:type="dxa"/>
            <w:vMerge/>
          </w:tcPr>
          <w:p w:rsidR="00A5282E" w:rsidRDefault="00A5282E"/>
        </w:tc>
      </w:tr>
      <w:tr w:rsidR="00A5282E">
        <w:tc>
          <w:tcPr>
            <w:tcW w:w="1417" w:type="dxa"/>
          </w:tcPr>
          <w:p w:rsidR="00A5282E" w:rsidRDefault="00A5282E">
            <w:pPr>
              <w:pStyle w:val="ConsPlusNormal"/>
              <w:jc w:val="center"/>
            </w:pPr>
            <w:r>
              <w:t>1.11.6</w:t>
            </w:r>
          </w:p>
        </w:tc>
        <w:tc>
          <w:tcPr>
            <w:tcW w:w="3061" w:type="dxa"/>
          </w:tcPr>
          <w:p w:rsidR="00A5282E" w:rsidRDefault="00A5282E">
            <w:pPr>
              <w:pStyle w:val="ConsPlusNormal"/>
            </w:pPr>
            <w:r>
              <w:t>Число женщин, оказавшихся в трудной жизненной ситуации, находящихся на социальном сопровождении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организациями социального обслуживания</w:t>
            </w:r>
          </w:p>
        </w:tc>
      </w:tr>
      <w:tr w:rsidR="00A5282E">
        <w:tc>
          <w:tcPr>
            <w:tcW w:w="1417" w:type="dxa"/>
          </w:tcPr>
          <w:p w:rsidR="00A5282E" w:rsidRDefault="00A5282E">
            <w:pPr>
              <w:pStyle w:val="ConsPlusNormal"/>
              <w:jc w:val="center"/>
            </w:pPr>
            <w:r>
              <w:lastRenderedPageBreak/>
              <w:t>1.11.7</w:t>
            </w:r>
          </w:p>
        </w:tc>
        <w:tc>
          <w:tcPr>
            <w:tcW w:w="3061" w:type="dxa"/>
          </w:tcPr>
          <w:p w:rsidR="00A5282E" w:rsidRDefault="00A5282E">
            <w:pPr>
              <w:pStyle w:val="ConsPlusNormal"/>
            </w:pPr>
            <w:r>
              <w:t>Число специалистов из образовательных и медицинских организаций, организаций социального обслуживания, повысивших профессиональную компетенцию (чел.)</w:t>
            </w:r>
          </w:p>
        </w:tc>
        <w:tc>
          <w:tcPr>
            <w:tcW w:w="6293" w:type="dxa"/>
          </w:tcPr>
          <w:p w:rsidR="00A5282E" w:rsidRDefault="00A5282E">
            <w:pPr>
              <w:pStyle w:val="ConsPlusNormal"/>
              <w:jc w:val="center"/>
            </w:pPr>
            <w:r>
              <w:t>-</w:t>
            </w:r>
          </w:p>
        </w:tc>
        <w:tc>
          <w:tcPr>
            <w:tcW w:w="2835" w:type="dxa"/>
          </w:tcPr>
          <w:p w:rsidR="00A5282E" w:rsidRDefault="00A5282E">
            <w:pPr>
              <w:pStyle w:val="ConsPlusNormal"/>
            </w:pPr>
            <w:r>
              <w:t>информация, представляемая ОАУ "Новгородский областной центр развития социального обслуживания населения"</w:t>
            </w:r>
          </w:p>
        </w:tc>
      </w:tr>
    </w:tbl>
    <w:p w:rsidR="00A5282E" w:rsidRDefault="00A5282E">
      <w:pPr>
        <w:pStyle w:val="ConsPlusNormal"/>
        <w:jc w:val="both"/>
      </w:pPr>
    </w:p>
    <w:p w:rsidR="00A5282E" w:rsidRDefault="00A5282E">
      <w:pPr>
        <w:pStyle w:val="ConsPlusNormal"/>
        <w:jc w:val="both"/>
      </w:pPr>
    </w:p>
    <w:p w:rsidR="00A5282E" w:rsidRDefault="00A5282E">
      <w:pPr>
        <w:pStyle w:val="ConsPlusNormal"/>
        <w:pBdr>
          <w:top w:val="single" w:sz="6" w:space="0" w:color="auto"/>
        </w:pBdr>
        <w:spacing w:before="100" w:after="100"/>
        <w:jc w:val="both"/>
        <w:rPr>
          <w:sz w:val="2"/>
          <w:szCs w:val="2"/>
        </w:rPr>
      </w:pPr>
    </w:p>
    <w:p w:rsidR="00DE02B0" w:rsidRDefault="00DE02B0">
      <w:bookmarkStart w:id="32" w:name="_GoBack"/>
      <w:bookmarkEnd w:id="32"/>
    </w:p>
    <w:sectPr w:rsidR="00DE02B0" w:rsidSect="00C9346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2E"/>
    <w:rsid w:val="00A5282E"/>
    <w:rsid w:val="00DE0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8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8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8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8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282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28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28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28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528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28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282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2B7D79E24AE39BB17A48290DCB8E947F0E91E95AD6ABC86B7666C975F6120042DCA0CC2233F1E9DD2V8N" TargetMode="External"/><Relationship Id="rId299" Type="http://schemas.openxmlformats.org/officeDocument/2006/relationships/hyperlink" Target="consultantplus://offline/ref=52B7D79E24AE39BB17A49C9DCAD4B64FF6E24898AB6DBED1E93937CA08682A536A85558067321F9C2B259DD8VBN" TargetMode="External"/><Relationship Id="rId303" Type="http://schemas.openxmlformats.org/officeDocument/2006/relationships/hyperlink" Target="consultantplus://offline/ref=52B7D79E24AE39BB17A49C9DCAD4B64FF6E24898AB6EB3D7EC3937CA08682A536A85558067321F9C2B249DD8VEN" TargetMode="External"/><Relationship Id="rId21" Type="http://schemas.openxmlformats.org/officeDocument/2006/relationships/hyperlink" Target="consultantplus://offline/ref=52B7D79E24AE39BB17A49C9DCAD4B64FF6E24898AA66B7D6EF3937CA08682A536A85558067321F9C2B229DD8VDN" TargetMode="External"/><Relationship Id="rId42" Type="http://schemas.openxmlformats.org/officeDocument/2006/relationships/hyperlink" Target="consultantplus://offline/ref=52B7D79E24AE39BB17A49C9DCAD4B64FF6E24898AA66B7D6EF3937CA08682A536A85558067321F9C2B2298D8VDN" TargetMode="External"/><Relationship Id="rId63" Type="http://schemas.openxmlformats.org/officeDocument/2006/relationships/hyperlink" Target="consultantplus://offline/ref=52B7D79E24AE39BB17A49C9DCAD4B64FF6E24898AA66B7D6EF3937CA08682A536A85558067321F9C2B2099D8VDN" TargetMode="External"/><Relationship Id="rId84" Type="http://schemas.openxmlformats.org/officeDocument/2006/relationships/hyperlink" Target="consultantplus://offline/ref=52B7D79E24AE39BB17A49C9DCAD4B64FF6E24898AA66B7D6EF3937CA08682A536A85558067321F9C2B2199D8V1N" TargetMode="External"/><Relationship Id="rId138" Type="http://schemas.openxmlformats.org/officeDocument/2006/relationships/hyperlink" Target="consultantplus://offline/ref=52B7D79E24AE39BB17A49C9DCAD4B64FF6E24898AF68B2D7E23937CA08682A53D6VAN" TargetMode="External"/><Relationship Id="rId159" Type="http://schemas.openxmlformats.org/officeDocument/2006/relationships/hyperlink" Target="consultantplus://offline/ref=52B7D79E24AE39BB17A49C9DCAD4B64FF6E24898AB6EBFD0EC3937CA08682A53D6VAN" TargetMode="External"/><Relationship Id="rId170" Type="http://schemas.openxmlformats.org/officeDocument/2006/relationships/hyperlink" Target="consultantplus://offline/ref=52B7D79E24AE39BB17A49C9DCAD4B64FF6E24898AB6EB3D7EC3937CA08682A536A85558067321F9C2B209FD8VFN" TargetMode="External"/><Relationship Id="rId191" Type="http://schemas.openxmlformats.org/officeDocument/2006/relationships/image" Target="media/image2.wmf"/><Relationship Id="rId205" Type="http://schemas.openxmlformats.org/officeDocument/2006/relationships/image" Target="media/image16.wmf"/><Relationship Id="rId226" Type="http://schemas.openxmlformats.org/officeDocument/2006/relationships/hyperlink" Target="consultantplus://offline/ref=52B7D79E24AE39BB17A49C9DCAD4B64FF6E24898AB6DBED1E93937CA08682A536A85558067321F9C2A239AD8V0N" TargetMode="External"/><Relationship Id="rId247" Type="http://schemas.openxmlformats.org/officeDocument/2006/relationships/hyperlink" Target="consultantplus://offline/ref=52B7D79E24AE39BB17A49C9DCAD4B64FF6E24898AB6DBED1E93937CA08682A536A85558067321F9C2B269ED8VCN" TargetMode="External"/><Relationship Id="rId107" Type="http://schemas.openxmlformats.org/officeDocument/2006/relationships/hyperlink" Target="consultantplus://offline/ref=52B7D79E24AE39BB17A49C9DCAD4B64FF6E24898A86BBFD0EC3937CA08682A536A85558067321F9D28279ED8VBN" TargetMode="External"/><Relationship Id="rId268" Type="http://schemas.openxmlformats.org/officeDocument/2006/relationships/hyperlink" Target="consultantplus://offline/ref=52B7D79E24AE39BB17A49C9DCAD4B64FF6E24898AB6AB5D3EB3937CA08682A536A85558067321F9C2B2395D8VCN" TargetMode="External"/><Relationship Id="rId289" Type="http://schemas.openxmlformats.org/officeDocument/2006/relationships/hyperlink" Target="consultantplus://offline/ref=52B7D79E24AE39BB17A49C9DCAD4B64FF6E24898AB6DBED1E93937CA08682A536A85558067321F9C2B249FD8VBN" TargetMode="External"/><Relationship Id="rId11" Type="http://schemas.openxmlformats.org/officeDocument/2006/relationships/hyperlink" Target="consultantplus://offline/ref=52B7D79E24AE39BB17A49C9DCAD4B64FF6E24898A866BFD4EA3937CA08682A536A85558067321F9C2B229DD8VDN" TargetMode="External"/><Relationship Id="rId32" Type="http://schemas.openxmlformats.org/officeDocument/2006/relationships/hyperlink" Target="consultantplus://offline/ref=52B7D79E24AE39BB17A49C9DCAD4B64FF6E24898AB6AB5D3EB3937CA08682A536A85558067321F9C2B229DD8VDN" TargetMode="External"/><Relationship Id="rId53" Type="http://schemas.openxmlformats.org/officeDocument/2006/relationships/hyperlink" Target="consultantplus://offline/ref=52B7D79E24AE39BB17A49C9DCAD4B64FF6E24898AA66B7D6EF3937CA08682A536A85558067321F9C2B2398D8VCN" TargetMode="External"/><Relationship Id="rId74" Type="http://schemas.openxmlformats.org/officeDocument/2006/relationships/hyperlink" Target="consultantplus://offline/ref=52B7D79E24AE39BB17A49C9DCAD4B64FF6E24898AB6EB3D7EC3937CA08682A536A85558067321F9C2B229AD8V8N" TargetMode="External"/><Relationship Id="rId128" Type="http://schemas.openxmlformats.org/officeDocument/2006/relationships/hyperlink" Target="consultantplus://offline/ref=52B7D79E24AE39BB17A48290DCB8E947F3EF1590A86CBC86B7666C975FD6V1N" TargetMode="External"/><Relationship Id="rId149" Type="http://schemas.openxmlformats.org/officeDocument/2006/relationships/hyperlink" Target="consultantplus://offline/ref=52B7D79E24AE39BB17A49C9DCAD4B64FF6E24898AB6CB0D1E93937CA08682A536A85558067321F9C2B229CD8VCN" TargetMode="External"/><Relationship Id="rId314" Type="http://schemas.openxmlformats.org/officeDocument/2006/relationships/hyperlink" Target="consultantplus://offline/ref=52B7D79E24AE39BB17A49C9DCAD4B64FF6E24898AB6EB3D7EC3937CA08682A536A85558067321F9C2B2499D8V9N"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52B7D79E24AE39BB17A48290DCB8E947F0E11F9DAB66BC86B7666C975F6120042DCA0CC2233F1E9DD2VEN" TargetMode="External"/><Relationship Id="rId160" Type="http://schemas.openxmlformats.org/officeDocument/2006/relationships/hyperlink" Target="consultantplus://offline/ref=52B7D79E24AE39BB17A48290DCB8E947F0E11492A966BC86B7666C975FD6V1N" TargetMode="External"/><Relationship Id="rId181" Type="http://schemas.openxmlformats.org/officeDocument/2006/relationships/hyperlink" Target="consultantplus://offline/ref=52B7D79E24AE39BB17A49C9DCAD4B64FF6E24898AB6DBED1E93937CA08682A536A85558067321F9C2B209AD8VAN" TargetMode="External"/><Relationship Id="rId216" Type="http://schemas.openxmlformats.org/officeDocument/2006/relationships/hyperlink" Target="consultantplus://offline/ref=52B7D79E24AE39BB17A49C9DCAD4B64FF6E24898AB6DBED1E93937CA08682A536A85558067321F9C2B219AD8V0N" TargetMode="External"/><Relationship Id="rId237" Type="http://schemas.openxmlformats.org/officeDocument/2006/relationships/hyperlink" Target="consultantplus://offline/ref=52B7D79E24AE39BB17A49C9DCAD4B64FF6E24898AB6EB3D7EC3937CA08682A536A85558067321F9C2B219ED8V9N" TargetMode="External"/><Relationship Id="rId258" Type="http://schemas.openxmlformats.org/officeDocument/2006/relationships/hyperlink" Target="consultantplus://offline/ref=52B7D79E24AE39BB17A49C9DCAD4B64FF6E24898AB6AB5D3EB3937CA08682A536A85558067321F9C2B2395D8VAN" TargetMode="External"/><Relationship Id="rId279" Type="http://schemas.openxmlformats.org/officeDocument/2006/relationships/hyperlink" Target="consultantplus://offline/ref=52B7D79E24AE39BB17A49C9DCAD4B64FF6E24898AB6DBED1E93937CA08682A536A85558067321F9C2A279AD8VAN" TargetMode="External"/><Relationship Id="rId22" Type="http://schemas.openxmlformats.org/officeDocument/2006/relationships/hyperlink" Target="consultantplus://offline/ref=52B7D79E24AE39BB17A49C9DCAD4B64FF6E24898AB6EB3D7EC3937CA08682A536A85558067321F9C2B229DD8VDN" TargetMode="External"/><Relationship Id="rId43" Type="http://schemas.openxmlformats.org/officeDocument/2006/relationships/hyperlink" Target="consultantplus://offline/ref=52B7D79E24AE39BB17A49C9DCAD4B64FF6E24898AA66B7D6EF3937CA08682A536A85558067321F9C2B229BD8VCN" TargetMode="External"/><Relationship Id="rId64" Type="http://schemas.openxmlformats.org/officeDocument/2006/relationships/hyperlink" Target="consultantplus://offline/ref=52B7D79E24AE39BB17A49C9DCAD4B64FF6E24898AB6DBED1E93937CA08682A536A85558067321F9C2B229CD8V9N" TargetMode="External"/><Relationship Id="rId118" Type="http://schemas.openxmlformats.org/officeDocument/2006/relationships/hyperlink" Target="consultantplus://offline/ref=52B7D79E24AE39BB17A48290DCB8E947F0E0149DA46CBC86B7666C975FD6V1N" TargetMode="External"/><Relationship Id="rId139" Type="http://schemas.openxmlformats.org/officeDocument/2006/relationships/hyperlink" Target="consultantplus://offline/ref=52B7D79E24AE39BB17A48290DCB8E947F3EB1F96A86ABC86B7666C975FD6V1N" TargetMode="External"/><Relationship Id="rId290" Type="http://schemas.openxmlformats.org/officeDocument/2006/relationships/hyperlink" Target="consultantplus://offline/ref=52B7D79E24AE39BB17A49C9DCAD4B64FF6E24898AB6EB3D7EC3937CA08682A536A85558067321F9C2B279DD8V1N" TargetMode="External"/><Relationship Id="rId304" Type="http://schemas.openxmlformats.org/officeDocument/2006/relationships/hyperlink" Target="consultantplus://offline/ref=52B7D79E24AE39BB17A49C9DCAD4B64FF6E24898AB6EB3D7EC3937CA08682A536A85558067321F9C2B249DD8V0N" TargetMode="External"/><Relationship Id="rId85" Type="http://schemas.openxmlformats.org/officeDocument/2006/relationships/hyperlink" Target="consultantplus://offline/ref=52B7D79E24AE39BB17A48290DCB8E947F0E01493AB67BC86B7666C975FD6V1N" TargetMode="External"/><Relationship Id="rId150" Type="http://schemas.openxmlformats.org/officeDocument/2006/relationships/hyperlink" Target="consultantplus://offline/ref=52B7D79E24AE39BB17A49C9DCAD4B64FF6E24898A868B4D4EA3937CA08682A53D6VAN" TargetMode="External"/><Relationship Id="rId171" Type="http://schemas.openxmlformats.org/officeDocument/2006/relationships/hyperlink" Target="consultantplus://offline/ref=52B7D79E24AE39BB17A49C9DCAD4B64FF6E24898AB6DBED1E93937CA08682A536A85558067321F9C2B239AD8VFN" TargetMode="External"/><Relationship Id="rId192" Type="http://schemas.openxmlformats.org/officeDocument/2006/relationships/image" Target="media/image3.wmf"/><Relationship Id="rId206" Type="http://schemas.openxmlformats.org/officeDocument/2006/relationships/image" Target="media/image17.wmf"/><Relationship Id="rId227" Type="http://schemas.openxmlformats.org/officeDocument/2006/relationships/hyperlink" Target="consultantplus://offline/ref=52B7D79E24AE39BB17A49C9DCAD4B64FF6E24898A967B2D2EA3937CA08682A536A85558067321F9C292395D8VFN" TargetMode="External"/><Relationship Id="rId248" Type="http://schemas.openxmlformats.org/officeDocument/2006/relationships/hyperlink" Target="consultantplus://offline/ref=52B7D79E24AE39BB17A49C9DCAD4B64FF6E24898AB6AB5D3EB3937CA08682A536A85558067321F9C2B239DD8VBN" TargetMode="External"/><Relationship Id="rId269" Type="http://schemas.openxmlformats.org/officeDocument/2006/relationships/hyperlink" Target="consultantplus://offline/ref=52B7D79E24AE39BB17A49C9DCAD4B64FF6E24898AB6EB3D7EC3937CA08682A536A85558067321F9C2B269AD8V8N" TargetMode="External"/><Relationship Id="rId12" Type="http://schemas.openxmlformats.org/officeDocument/2006/relationships/hyperlink" Target="consultantplus://offline/ref=52B7D79E24AE39BB17A49C9DCAD4B64FF6E24898A96FB2D9EF3937CA08682A536A85558067321F9C2B229DD8VDN" TargetMode="External"/><Relationship Id="rId33" Type="http://schemas.openxmlformats.org/officeDocument/2006/relationships/hyperlink" Target="consultantplus://offline/ref=52B7D79E24AE39BB17A49C9DCAD4B64FF6E24898AB6EB3D7EC3937CA08682A536A85558067321F9C2B229DD8V0N" TargetMode="External"/><Relationship Id="rId108" Type="http://schemas.openxmlformats.org/officeDocument/2006/relationships/hyperlink" Target="consultantplus://offline/ref=52B7D79E24AE39BB17A49C9DCAD4B64FF6E24898AA69B1D4EB3937CA08682A536A85558067321F9C292B9AD8VDN" TargetMode="External"/><Relationship Id="rId129" Type="http://schemas.openxmlformats.org/officeDocument/2006/relationships/hyperlink" Target="consultantplus://offline/ref=52B7D79E24AE39BB17A49C9DCAD4B64FF6E24898AA6DB7D2EF3937CA08682A53D6VAN" TargetMode="External"/><Relationship Id="rId280" Type="http://schemas.openxmlformats.org/officeDocument/2006/relationships/hyperlink" Target="consultantplus://offline/ref=52B7D79E24AE39BB17A49C9DCAD4B64FF6E24898AB6DBED1E93937CA08682A536A85558067321F9C2A279AD8VCN" TargetMode="External"/><Relationship Id="rId315" Type="http://schemas.openxmlformats.org/officeDocument/2006/relationships/hyperlink" Target="consultantplus://offline/ref=52B7D79E24AE39BB17A49C9DCAD4B64FF6E24898AB6EB3D7EC3937CA08682A536A85558067321F9C2B2499D8VEN" TargetMode="External"/><Relationship Id="rId54" Type="http://schemas.openxmlformats.org/officeDocument/2006/relationships/hyperlink" Target="consultantplus://offline/ref=52B7D79E24AE39BB17A49C9DCAD4B64FF6E24898AA66B7D6EF3937CA08682A536A85558067321F9C2B239BD8VCN" TargetMode="External"/><Relationship Id="rId75" Type="http://schemas.openxmlformats.org/officeDocument/2006/relationships/hyperlink" Target="consultantplus://offline/ref=52B7D79E24AE39BB17A49C9DCAD4B64FF6E24898AB6EB3D7EC3937CA08682A536A85558067321F9C2B229AD8V1N" TargetMode="External"/><Relationship Id="rId96" Type="http://schemas.openxmlformats.org/officeDocument/2006/relationships/hyperlink" Target="consultantplus://offline/ref=52B7D79E24AE39BB17A48290DCB8E947F0E8149DAF6CBC86B7666C975F6120042DCA0CC2233F1E9CD2V3N" TargetMode="External"/><Relationship Id="rId140" Type="http://schemas.openxmlformats.org/officeDocument/2006/relationships/hyperlink" Target="consultantplus://offline/ref=52B7D79E24AE39BB17A48290DCB8E947F0E11492A966BC86B7666C975FD6V1N" TargetMode="External"/><Relationship Id="rId161" Type="http://schemas.openxmlformats.org/officeDocument/2006/relationships/hyperlink" Target="consultantplus://offline/ref=52B7D79E24AE39BB17A49C9DCAD4B64FF6E24898AB6BB1D3EC3937CA08682A53D6VAN" TargetMode="External"/><Relationship Id="rId182" Type="http://schemas.openxmlformats.org/officeDocument/2006/relationships/hyperlink" Target="consultantplus://offline/ref=52B7D79E24AE39BB17A49C9DCAD4B64FF6E24898AB6DBED1E93937CA08682A536A85558067321F9C2B209AD8VBN" TargetMode="External"/><Relationship Id="rId217" Type="http://schemas.openxmlformats.org/officeDocument/2006/relationships/hyperlink" Target="consultantplus://offline/ref=52B7D79E24AE39BB17A49C9DCAD4B64FF6E24898AB6DBED1E93937CA08682A536A85558067321F9C2A229DD8VCN" TargetMode="External"/><Relationship Id="rId6" Type="http://schemas.openxmlformats.org/officeDocument/2006/relationships/hyperlink" Target="consultantplus://offline/ref=52B7D79E24AE39BB17A49C9DCAD4B64FF6E24898A868B1D8E93937CA08682A536A85558067321F9C2B229DD8VDN" TargetMode="External"/><Relationship Id="rId238" Type="http://schemas.openxmlformats.org/officeDocument/2006/relationships/hyperlink" Target="consultantplus://offline/ref=52B7D79E24AE39BB17A49C9DCAD4B64FF6E24898AB6DBED1E93937CA08682A536A85558067321F9C2B2195D8VAN" TargetMode="External"/><Relationship Id="rId259" Type="http://schemas.openxmlformats.org/officeDocument/2006/relationships/hyperlink" Target="consultantplus://offline/ref=52B7D79E24AE39BB17A49C9DCAD4B64FF6E24898AB6AB5D3EB3937CA08682A536A85558067321F9C2B219ED8VEN" TargetMode="External"/><Relationship Id="rId23" Type="http://schemas.openxmlformats.org/officeDocument/2006/relationships/hyperlink" Target="consultantplus://offline/ref=52B7D79E24AE39BB17A49C9DCAD4B64FF6E24898AB6DBED1E93937CA08682A536A85558067321F9C2B229DD8VDN" TargetMode="External"/><Relationship Id="rId119" Type="http://schemas.openxmlformats.org/officeDocument/2006/relationships/hyperlink" Target="consultantplus://offline/ref=52B7D79E24AE39BB17A48290DCB8E947F0E0149DA46CBC86B7666C975FD6V1N" TargetMode="External"/><Relationship Id="rId270" Type="http://schemas.openxmlformats.org/officeDocument/2006/relationships/hyperlink" Target="consultantplus://offline/ref=52B7D79E24AE39BB17A49C9DCAD4B64FF6E24898AB6AB5D3EB3937CA08682A536A85558067321F9C2B2395D8VDN" TargetMode="External"/><Relationship Id="rId291" Type="http://schemas.openxmlformats.org/officeDocument/2006/relationships/hyperlink" Target="consultantplus://offline/ref=52B7D79E24AE39BB17A49C9DCAD4B64FF6E24898AB6DBED1E93937CA08682A536A85558067321F9C2B249FD8V1N" TargetMode="External"/><Relationship Id="rId305" Type="http://schemas.openxmlformats.org/officeDocument/2006/relationships/hyperlink" Target="consultantplus://offline/ref=52B7D79E24AE39BB17A49C9DCAD4B64FF6E24898AB6EB3D7EC3937CA08682A536A85558067321F9C2B249DD8V1N" TargetMode="External"/><Relationship Id="rId44" Type="http://schemas.openxmlformats.org/officeDocument/2006/relationships/hyperlink" Target="consultantplus://offline/ref=52B7D79E24AE39BB17A49C9DCAD4B64FF6E24898AA66B7D6EF3937CA08682A536A85558067321F9C2B229AD8VBN" TargetMode="External"/><Relationship Id="rId65" Type="http://schemas.openxmlformats.org/officeDocument/2006/relationships/hyperlink" Target="consultantplus://offline/ref=52B7D79E24AE39BB17A49C9DCAD4B64FF6E24898AB6EB3D7EC3937CA08682A536A85558067321F9C2B2299D8VBN" TargetMode="External"/><Relationship Id="rId86" Type="http://schemas.openxmlformats.org/officeDocument/2006/relationships/hyperlink" Target="consultantplus://offline/ref=52B7D79E24AE39BB17A48290DCB8E947F0E0149DA46CBC86B7666C975FD6V1N" TargetMode="External"/><Relationship Id="rId130" Type="http://schemas.openxmlformats.org/officeDocument/2006/relationships/hyperlink" Target="consultantplus://offline/ref=52B7D79E24AE39BB17A48290DCB8E947F3EB1F96A86ABC86B7666C975FD6V1N" TargetMode="External"/><Relationship Id="rId151" Type="http://schemas.openxmlformats.org/officeDocument/2006/relationships/hyperlink" Target="consultantplus://offline/ref=52B7D79E24AE39BB17A49C9DCAD4B64FF6E24898AA6ABFD9EA3937CA08682A53D6VAN" TargetMode="External"/><Relationship Id="rId172" Type="http://schemas.openxmlformats.org/officeDocument/2006/relationships/hyperlink" Target="consultantplus://offline/ref=52B7D79E24AE39BB17A49C9DCAD4B64FF6E24898AB6DBED1E93937CA08682A536A85558067321F9C2B239AD8V1N" TargetMode="External"/><Relationship Id="rId193" Type="http://schemas.openxmlformats.org/officeDocument/2006/relationships/image" Target="media/image4.wmf"/><Relationship Id="rId207" Type="http://schemas.openxmlformats.org/officeDocument/2006/relationships/image" Target="media/image18.wmf"/><Relationship Id="rId228" Type="http://schemas.openxmlformats.org/officeDocument/2006/relationships/hyperlink" Target="consultantplus://offline/ref=52B7D79E24AE39BB17A49C9DCAD4B64FF6E24898AB6DBED1E93937CA08682A536A85558067321F9C2A209CD8V8N" TargetMode="External"/><Relationship Id="rId249" Type="http://schemas.openxmlformats.org/officeDocument/2006/relationships/hyperlink" Target="consultantplus://offline/ref=52B7D79E24AE39BB17A49C9DCAD4B64FF6E24898AB6DBED1E93937CA08682A536A85558067321F9C2B279CD8V0N" TargetMode="External"/><Relationship Id="rId13" Type="http://schemas.openxmlformats.org/officeDocument/2006/relationships/hyperlink" Target="consultantplus://offline/ref=52B7D79E24AE39BB17A49C9DCAD4B64FF6E24898A96FBFD2EA3937CA08682A536A85558067321F9C2B229DD8VDN" TargetMode="External"/><Relationship Id="rId109" Type="http://schemas.openxmlformats.org/officeDocument/2006/relationships/hyperlink" Target="consultantplus://offline/ref=52B7D79E24AE39BB17A49C9DCAD4B64FF6E24898A86AB2D7EA3937CA08682A536A85558067321F9C2B229DD8V1N" TargetMode="External"/><Relationship Id="rId260" Type="http://schemas.openxmlformats.org/officeDocument/2006/relationships/hyperlink" Target="consultantplus://offline/ref=52B7D79E24AE39BB17A49C9DCAD4B64FF6E24898AB6DBED1E93937CA08682A536A85558067321F9C2A269AD8V9N" TargetMode="External"/><Relationship Id="rId281" Type="http://schemas.openxmlformats.org/officeDocument/2006/relationships/hyperlink" Target="consultantplus://offline/ref=52B7D79E24AE39BB17A49C9DCAD4B64FF6E24898AB6EB3D7EC3937CA08682A536A85558067321F9C2B269AD8VDN" TargetMode="External"/><Relationship Id="rId316" Type="http://schemas.openxmlformats.org/officeDocument/2006/relationships/hyperlink" Target="consultantplus://offline/ref=52B7D79E24AE39BB17A49C9DCAD4B64FF6E24898AB6EB3D7EC3937CA08682A536A85558067321F9C2B2498D8V8N" TargetMode="External"/><Relationship Id="rId34" Type="http://schemas.openxmlformats.org/officeDocument/2006/relationships/hyperlink" Target="consultantplus://offline/ref=52B7D79E24AE39BB17A49C9DCAD4B64FF6E24898AB6EB3D7EC3937CA08682A536A85558067321F9C2B229CD8V8N" TargetMode="External"/><Relationship Id="rId55" Type="http://schemas.openxmlformats.org/officeDocument/2006/relationships/hyperlink" Target="consultantplus://offline/ref=52B7D79E24AE39BB17A49C9DCAD4B64FF6E24898AA66B7D6EF3937CA08682A536A85558067321F9C2B239AD8VBN" TargetMode="External"/><Relationship Id="rId76" Type="http://schemas.openxmlformats.org/officeDocument/2006/relationships/hyperlink" Target="consultantplus://offline/ref=52B7D79E24AE39BB17A49C9DCAD4B64FF6E24898AB6EB3D7EC3937CA08682A536A85558067321F9C2B2295D8V0N" TargetMode="External"/><Relationship Id="rId97" Type="http://schemas.openxmlformats.org/officeDocument/2006/relationships/hyperlink" Target="consultantplus://offline/ref=52B7D79E24AE39BB17A48290DCB8E947F0E11F9DAB66BC86B7666C975FD6V1N" TargetMode="External"/><Relationship Id="rId120" Type="http://schemas.openxmlformats.org/officeDocument/2006/relationships/hyperlink" Target="consultantplus://offline/ref=52B7D79E24AE39BB17A49C9DCAD4B64FF6E24898A86DB1D4EC3937CA08682A536A85558067321F9C2B229DD8V1N" TargetMode="External"/><Relationship Id="rId141" Type="http://schemas.openxmlformats.org/officeDocument/2006/relationships/hyperlink" Target="consultantplus://offline/ref=52B7D79E24AE39BB17A48290DCB8E947F3EB1F96A86ABC86B7666C975FD6V1N" TargetMode="External"/><Relationship Id="rId7" Type="http://schemas.openxmlformats.org/officeDocument/2006/relationships/hyperlink" Target="consultantplus://offline/ref=52B7D79E24AE39BB17A49C9DCAD4B64FF6E24898A868B0D0ED3937CA08682A536A85558067321F9C2B229DD8VDN" TargetMode="External"/><Relationship Id="rId162" Type="http://schemas.openxmlformats.org/officeDocument/2006/relationships/hyperlink" Target="consultantplus://offline/ref=52B7D79E24AE39BB17A49C9DCAD4B64FF6E24898A86AB1D1E33937CA08682A536A85558067321F9C2B229CD8V8N" TargetMode="External"/><Relationship Id="rId183" Type="http://schemas.openxmlformats.org/officeDocument/2006/relationships/hyperlink" Target="consultantplus://offline/ref=52B7D79E24AE39BB17A49C9DCAD4B64FF6E24898AB6DBED1E93937CA08682A536A85558067321F9C2B209AD8VCN" TargetMode="External"/><Relationship Id="rId218" Type="http://schemas.openxmlformats.org/officeDocument/2006/relationships/hyperlink" Target="consultantplus://offline/ref=52B7D79E24AE39BB17A49C9DCAD4B64FF6E24898AB6AB5D6E23937CA08682A536A85558067321F9C2B229CD8VDN" TargetMode="External"/><Relationship Id="rId239" Type="http://schemas.openxmlformats.org/officeDocument/2006/relationships/hyperlink" Target="consultantplus://offline/ref=52B7D79E24AE39BB17A49C9DCAD4B64FF6E24898AB6EB3D7EC3937CA08682A536A85558067321F9C2B219BD8VAN" TargetMode="External"/><Relationship Id="rId250" Type="http://schemas.openxmlformats.org/officeDocument/2006/relationships/hyperlink" Target="consultantplus://offline/ref=52B7D79E24AE39BB17A49C9DCAD4B64FF6E24898AB6AB5D3EB3937CA08682A536A85558067321F9C2B2395D8V8N" TargetMode="External"/><Relationship Id="rId271" Type="http://schemas.openxmlformats.org/officeDocument/2006/relationships/hyperlink" Target="consultantplus://offline/ref=52B7D79E24AE39BB17A49C9DCAD4B64FF6E24898AB6DBED1E93937CA08682A536A85558067321F9C2B279FD8VAN" TargetMode="External"/><Relationship Id="rId292" Type="http://schemas.openxmlformats.org/officeDocument/2006/relationships/hyperlink" Target="consultantplus://offline/ref=52B7D79E24AE39BB17A49C9DCAD4B64FF6E24898AB6DBED1E93937CA08682A536A85558067321F9C2B249ED8V8N" TargetMode="External"/><Relationship Id="rId306" Type="http://schemas.openxmlformats.org/officeDocument/2006/relationships/hyperlink" Target="consultantplus://offline/ref=52B7D79E24AE39BB17A49C9DCAD4B64FF6E24898AB6EB3D7EC3937CA08682A536A85558067321F9C2B249DD8V1N" TargetMode="External"/><Relationship Id="rId24" Type="http://schemas.openxmlformats.org/officeDocument/2006/relationships/hyperlink" Target="consultantplus://offline/ref=52B7D79E24AE39BB17A49C9DCAD4B64FF6E24898AB6AB5D3EB3937CA08682A536A85558067321F9C2B229DD8VDN" TargetMode="External"/><Relationship Id="rId45" Type="http://schemas.openxmlformats.org/officeDocument/2006/relationships/hyperlink" Target="consultantplus://offline/ref=52B7D79E24AE39BB17A49C9DCAD4B64FF6E24898AA66B7D6EF3937CA08682A536A85558067321F9C2B2295D8VAN" TargetMode="External"/><Relationship Id="rId66" Type="http://schemas.openxmlformats.org/officeDocument/2006/relationships/hyperlink" Target="consultantplus://offline/ref=52B7D79E24AE39BB17A49C9DCAD4B64FF6E24898AB6EB3D7EC3937CA08682A536A85558067321F9C2B2294D8VFN" TargetMode="External"/><Relationship Id="rId87" Type="http://schemas.openxmlformats.org/officeDocument/2006/relationships/hyperlink" Target="consultantplus://offline/ref=52B7D79E24AE39BB17A48290DCB8E947F0E01492AC6EBC86B7666C975FD6V1N" TargetMode="External"/><Relationship Id="rId110" Type="http://schemas.openxmlformats.org/officeDocument/2006/relationships/hyperlink" Target="consultantplus://offline/ref=52B7D79E24AE39BB17A49C9DCAD4B64FF6E24898A86AB1D1E33937CA08682A536A85558067321F9C2B229CD8V8N" TargetMode="External"/><Relationship Id="rId131" Type="http://schemas.openxmlformats.org/officeDocument/2006/relationships/hyperlink" Target="consultantplus://offline/ref=52B7D79E24AE39BB17A48290DCB8E947F0E11692A86EBC86B7666C975FD6V1N" TargetMode="External"/><Relationship Id="rId152" Type="http://schemas.openxmlformats.org/officeDocument/2006/relationships/hyperlink" Target="consultantplus://offline/ref=52B7D79E24AE39BB17A49C9DCAD4B64FF6E24898A86AB7D8EB3937CA08682A53D6VAN" TargetMode="External"/><Relationship Id="rId173" Type="http://schemas.openxmlformats.org/officeDocument/2006/relationships/hyperlink" Target="consultantplus://offline/ref=52B7D79E24AE39BB17A49C9DCAD4B64FF6E24898AB6EB3D7EC3937CA08682A536A85558067321F9C2B209FD8V1N" TargetMode="External"/><Relationship Id="rId194" Type="http://schemas.openxmlformats.org/officeDocument/2006/relationships/image" Target="media/image5.wmf"/><Relationship Id="rId208" Type="http://schemas.openxmlformats.org/officeDocument/2006/relationships/image" Target="media/image19.wmf"/><Relationship Id="rId229" Type="http://schemas.openxmlformats.org/officeDocument/2006/relationships/hyperlink" Target="consultantplus://offline/ref=52B7D79E24AE39BB17A48290DCB8E947F0E11F9DAB66BC86B7666C975F6120042DCA0CC2233F1E9DD2VEN" TargetMode="External"/><Relationship Id="rId19" Type="http://schemas.openxmlformats.org/officeDocument/2006/relationships/hyperlink" Target="consultantplus://offline/ref=52B7D79E24AE39BB17A49C9DCAD4B64FF6E24898AA6ABED4E83937CA08682A536A85558067321F9C2B229DD8VDN" TargetMode="External"/><Relationship Id="rId224" Type="http://schemas.openxmlformats.org/officeDocument/2006/relationships/hyperlink" Target="consultantplus://offline/ref=52B7D79E24AE39BB17A49C9DCAD4B64FF6E24898AB6DBED1E93937CA08682A536A85558067321F9C2A239FD8V0N" TargetMode="External"/><Relationship Id="rId240" Type="http://schemas.openxmlformats.org/officeDocument/2006/relationships/hyperlink" Target="consultantplus://offline/ref=52B7D79E24AE39BB17A49C9DCAD4B64FF6E24898AB6EB3D7EC3937CA08682A536A85558067321F9C2B219AD8VAN" TargetMode="External"/><Relationship Id="rId245" Type="http://schemas.openxmlformats.org/officeDocument/2006/relationships/hyperlink" Target="consultantplus://offline/ref=52B7D79E24AE39BB17A49C9DCAD4B64FF6E24898AB6DBED1E93937CA08682A536A85558067321F9C2B269FD8VBN" TargetMode="External"/><Relationship Id="rId261" Type="http://schemas.openxmlformats.org/officeDocument/2006/relationships/hyperlink" Target="consultantplus://offline/ref=52B7D79E24AE39BB17A49C9DCAD4B64FF6E24898AB6EB3D7EC3937CA08682A536A85558067321F9C2B2A95D8VCN" TargetMode="External"/><Relationship Id="rId266" Type="http://schemas.openxmlformats.org/officeDocument/2006/relationships/hyperlink" Target="consultantplus://offline/ref=52B7D79E24AE39BB17A49C9DCAD4B64FF6E24898AB6EB3D7EC3937CA08682A536A85558067321F9C2B269BD8VEN" TargetMode="External"/><Relationship Id="rId287" Type="http://schemas.openxmlformats.org/officeDocument/2006/relationships/hyperlink" Target="consultantplus://offline/ref=52B7D79E24AE39BB17A49C9DCAD4B64FF6E24898AB6DBED1E93937CA08682A536A85558067321F9C2B249FD8VAN" TargetMode="External"/><Relationship Id="rId14" Type="http://schemas.openxmlformats.org/officeDocument/2006/relationships/hyperlink" Target="consultantplus://offline/ref=52B7D79E24AE39BB17A49C9DCAD4B64FF6E24898A96AB5D1EC3937CA08682A536A85558067321F9C2B229DD8VDN" TargetMode="External"/><Relationship Id="rId30" Type="http://schemas.openxmlformats.org/officeDocument/2006/relationships/hyperlink" Target="consultantplus://offline/ref=52B7D79E24AE39BB17A49C9DCAD4B64FF6E24898AB6EB3D7EC3937CA08682A536A85558067321F9C2B229DD8VDN" TargetMode="External"/><Relationship Id="rId35" Type="http://schemas.openxmlformats.org/officeDocument/2006/relationships/hyperlink" Target="consultantplus://offline/ref=52B7D79E24AE39BB17A49C9DCAD4B64FF6E24898AB6EB3D7EC3937CA08682A536A85558067321F9C2B229CD8V9N" TargetMode="External"/><Relationship Id="rId56" Type="http://schemas.openxmlformats.org/officeDocument/2006/relationships/hyperlink" Target="consultantplus://offline/ref=52B7D79E24AE39BB17A49C9DCAD4B64FF6E24898AA66B7D6EF3937CA08682A536A85558067321F9C2B2395D8VAN" TargetMode="External"/><Relationship Id="rId77" Type="http://schemas.openxmlformats.org/officeDocument/2006/relationships/hyperlink" Target="consultantplus://offline/ref=52B7D79E24AE39BB17A48290DCB8E947F0E1109DAA6FBC86B7666C975F6120042DCA0CC2233F1E9DD2V3N" TargetMode="External"/><Relationship Id="rId100" Type="http://schemas.openxmlformats.org/officeDocument/2006/relationships/hyperlink" Target="consultantplus://offline/ref=52B7D79E24AE39BB17A49C9DCAD4B64FF6E24898AB6CB0D1E93937CA08682A53D6VAN" TargetMode="External"/><Relationship Id="rId105" Type="http://schemas.openxmlformats.org/officeDocument/2006/relationships/hyperlink" Target="consultantplus://offline/ref=52B7D79E24AE39BB17A49C9DCAD4B64FF6E24898A86CB1D3EF3937CA08682A536A85558067321F9C2B229DD8V1N" TargetMode="External"/><Relationship Id="rId126" Type="http://schemas.openxmlformats.org/officeDocument/2006/relationships/hyperlink" Target="consultantplus://offline/ref=52B7D79E24AE39BB17A48290DCB8E947F3E1129DAD6FBC86B7666C975FD6V1N" TargetMode="External"/><Relationship Id="rId147" Type="http://schemas.openxmlformats.org/officeDocument/2006/relationships/hyperlink" Target="consultantplus://offline/ref=52B7D79E24AE39BB17A48290DCB8E947F3EF1095AE66BC86B7666C975FD6V1N" TargetMode="External"/><Relationship Id="rId168" Type="http://schemas.openxmlformats.org/officeDocument/2006/relationships/hyperlink" Target="consultantplus://offline/ref=52B7D79E24AE39BB17A49C9DCAD4B64FF6E24898AB6DBED1E93937CA08682A536A85558067321F9C2B2A98D8VDN" TargetMode="External"/><Relationship Id="rId282" Type="http://schemas.openxmlformats.org/officeDocument/2006/relationships/hyperlink" Target="consultantplus://offline/ref=52B7D79E24AE39BB17A49C9DCAD4B64FF6E24898AB6EB3D7EC3937CA08682A536A85558067321F9C2B2694D8VDN" TargetMode="External"/><Relationship Id="rId312" Type="http://schemas.openxmlformats.org/officeDocument/2006/relationships/image" Target="media/image26.wmf"/><Relationship Id="rId317" Type="http://schemas.openxmlformats.org/officeDocument/2006/relationships/hyperlink" Target="consultantplus://offline/ref=52B7D79E24AE39BB17A49C9DCAD4B64FF6E24898AB6DBED1E93937CA08682A536A85558067321F9C2B259DD8VDN" TargetMode="External"/><Relationship Id="rId8" Type="http://schemas.openxmlformats.org/officeDocument/2006/relationships/hyperlink" Target="consultantplus://offline/ref=52B7D79E24AE39BB17A49C9DCAD4B64FF6E24898A869B5D8EF3937CA08682A536A85558067321F9C2B229DD8VDN" TargetMode="External"/><Relationship Id="rId51" Type="http://schemas.openxmlformats.org/officeDocument/2006/relationships/hyperlink" Target="consultantplus://offline/ref=52B7D79E24AE39BB17A49C9DCAD4B64FF6E24898AA66B7D6EF3937CA08682A536A85558067321F9C2B239ED8VEN" TargetMode="External"/><Relationship Id="rId72" Type="http://schemas.openxmlformats.org/officeDocument/2006/relationships/hyperlink" Target="consultantplus://offline/ref=52B7D79E24AE39BB17A49C9DCAD4B64FF6E24898AB6EB3D7EC3937CA08682A536A85558067321F9C2B2298D8VAN" TargetMode="External"/><Relationship Id="rId93" Type="http://schemas.openxmlformats.org/officeDocument/2006/relationships/hyperlink" Target="consultantplus://offline/ref=52B7D79E24AE39BB17A48290DCB8E947F3EE1F91A46EBC86B7666C975FD6V1N" TargetMode="External"/><Relationship Id="rId98" Type="http://schemas.openxmlformats.org/officeDocument/2006/relationships/hyperlink" Target="consultantplus://offline/ref=52B7D79E24AE39BB17A48290DCB8E947F0E81192A467BC86B7666C975FD6V1N" TargetMode="External"/><Relationship Id="rId121" Type="http://schemas.openxmlformats.org/officeDocument/2006/relationships/hyperlink" Target="consultantplus://offline/ref=52B7D79E24AE39BB17A48290DCB8E947F0E11194AE68BC86B7666C975FD6V1N" TargetMode="External"/><Relationship Id="rId142" Type="http://schemas.openxmlformats.org/officeDocument/2006/relationships/hyperlink" Target="consultantplus://offline/ref=52B7D79E24AE39BB17A48290DCB8E947F0E11692A86EBC86B7666C975FD6V1N" TargetMode="External"/><Relationship Id="rId163" Type="http://schemas.openxmlformats.org/officeDocument/2006/relationships/hyperlink" Target="consultantplus://offline/ref=52B7D79E24AE39BB17A48290DCB8E947F3EA1690AD68BC86B7666C975FD6V1N" TargetMode="External"/><Relationship Id="rId184" Type="http://schemas.openxmlformats.org/officeDocument/2006/relationships/hyperlink" Target="consultantplus://offline/ref=52B7D79E24AE39BB17A49C9DCAD4B64FF6E24898AB6DBED1E93937CA08682A536A85558067321F9C2B209BD8VEN" TargetMode="External"/><Relationship Id="rId189" Type="http://schemas.openxmlformats.org/officeDocument/2006/relationships/hyperlink" Target="consultantplus://offline/ref=52B7D79E24AE39BB17A49C9DCAD4B64FF6E24898AA66B7D6EF3937CA08682A536A85558067321F9C2B279FD8V8N" TargetMode="External"/><Relationship Id="rId219" Type="http://schemas.openxmlformats.org/officeDocument/2006/relationships/hyperlink" Target="consultantplus://offline/ref=52B7D79E24AE39BB17A49C9DCAD4B64FF6E24898AB6DBED1E93937CA08682A536A85558067321F9C2A2299D8VEN" TargetMode="External"/><Relationship Id="rId3" Type="http://schemas.openxmlformats.org/officeDocument/2006/relationships/settings" Target="settings.xml"/><Relationship Id="rId214" Type="http://schemas.openxmlformats.org/officeDocument/2006/relationships/hyperlink" Target="consultantplus://offline/ref=52B7D79E24AE39BB17A49C9DCAD4B64FF6E24898AB6DBED1E93937CA08682A536A85558067321F9C2B2095D8VBN" TargetMode="External"/><Relationship Id="rId230" Type="http://schemas.openxmlformats.org/officeDocument/2006/relationships/hyperlink" Target="consultantplus://offline/ref=52B7D79E24AE39BB17A49C9DCAD4B64FF6E24898AB6DBED1E93937CA08682A536A85558067321F9C2A2098D8V9N" TargetMode="External"/><Relationship Id="rId235" Type="http://schemas.openxmlformats.org/officeDocument/2006/relationships/hyperlink" Target="consultantplus://offline/ref=52B7D79E24AE39BB17A49C9DCAD4B64FF6E24898AB6DBED1E93937CA08682A536A85558067321F9C2A2199D8VFN" TargetMode="External"/><Relationship Id="rId251" Type="http://schemas.openxmlformats.org/officeDocument/2006/relationships/hyperlink" Target="consultantplus://offline/ref=52B7D79E24AE39BB17A49C9DCAD4B64FF6E24898AB6DBED1E93937CA08682A536A85558067321F9C2B279FD8VEN" TargetMode="External"/><Relationship Id="rId256" Type="http://schemas.openxmlformats.org/officeDocument/2006/relationships/hyperlink" Target="consultantplus://offline/ref=52B7D79E24AE39BB17A49C9DCAD4B64FF6E24898AB6DBED1E93937CA08682A536A85558067321F9C2A2698D8V0N" TargetMode="External"/><Relationship Id="rId277" Type="http://schemas.openxmlformats.org/officeDocument/2006/relationships/hyperlink" Target="consultantplus://offline/ref=52B7D79E24AE39BB17A49C9DCAD4B64FF6E24898AB6DBED1E93937CA08682A536A85558067321F9C2B279ED8VCN" TargetMode="External"/><Relationship Id="rId298" Type="http://schemas.openxmlformats.org/officeDocument/2006/relationships/hyperlink" Target="consultantplus://offline/ref=52B7D79E24AE39BB17A49C9DCAD4B64FF6E24898AB6EB3D7EC3937CA08682A536A85558067321F9C2B279AD8V1N" TargetMode="External"/><Relationship Id="rId25" Type="http://schemas.openxmlformats.org/officeDocument/2006/relationships/hyperlink" Target="consultantplus://offline/ref=52B7D79E24AE39BB17A48290DCB8E947F0EB1690AD67BC86B7666C975F6120042DCA0CC2233C1C94D2VAN" TargetMode="External"/><Relationship Id="rId46" Type="http://schemas.openxmlformats.org/officeDocument/2006/relationships/hyperlink" Target="consultantplus://offline/ref=52B7D79E24AE39BB17A49C9DCAD4B64FF6E24898AA66B7D6EF3937CA08682A536A85558067321F9C2B2294D8V9N" TargetMode="External"/><Relationship Id="rId67" Type="http://schemas.openxmlformats.org/officeDocument/2006/relationships/hyperlink" Target="consultantplus://offline/ref=52B7D79E24AE39BB17A49C9DCAD4B64FF6E24898AB6EB3D7EC3937CA08682A536A85558067321F9C2B239DD8VFN" TargetMode="External"/><Relationship Id="rId116" Type="http://schemas.openxmlformats.org/officeDocument/2006/relationships/hyperlink" Target="consultantplus://offline/ref=52B7D79E24AE39BB17A48290DCB8E947F0E11F9DAB66BC86B7666C975F6120042DCA0CC2233F1E9DD2VEN" TargetMode="External"/><Relationship Id="rId137" Type="http://schemas.openxmlformats.org/officeDocument/2006/relationships/hyperlink" Target="consultantplus://offline/ref=52B7D79E24AE39BB17A49C9DCAD4B64FF6E24898AB6DB3D8E83937CA08682A53D6VAN" TargetMode="External"/><Relationship Id="rId158" Type="http://schemas.openxmlformats.org/officeDocument/2006/relationships/hyperlink" Target="consultantplus://offline/ref=52B7D79E24AE39BB17A49C9DCAD4B64FF6E24898AA68B5D4ED3937CA08682A536A85558067321F9C2B2694D8VBN" TargetMode="External"/><Relationship Id="rId272" Type="http://schemas.openxmlformats.org/officeDocument/2006/relationships/hyperlink" Target="consultantplus://offline/ref=52B7D79E24AE39BB17A49C9DCAD4B64FF6E24898AB6AB5D3EB3937CA08682A536A85558067321F9C2B2395D8VEN" TargetMode="External"/><Relationship Id="rId293" Type="http://schemas.openxmlformats.org/officeDocument/2006/relationships/hyperlink" Target="consultantplus://offline/ref=52B7D79E24AE39BB17A49C9DCAD4B64FF6E24898AB6DBED1E93937CA08682A536A85558067321F9C2B249ED8VAN" TargetMode="External"/><Relationship Id="rId302" Type="http://schemas.openxmlformats.org/officeDocument/2006/relationships/hyperlink" Target="consultantplus://offline/ref=52B7D79E24AE39BB17A49C9DCAD4B64FF6E24898AB6EB3D7EC3937CA08682A536A85558067321F9C2B2794D8V1N" TargetMode="External"/><Relationship Id="rId307" Type="http://schemas.openxmlformats.org/officeDocument/2006/relationships/hyperlink" Target="consultantplus://offline/ref=52B7D79E24AE39BB17A49C9DCAD4B64FF6E24898AB6EB3D7EC3937CA08682A536A85558067321F9C2B249DD8V1N" TargetMode="External"/><Relationship Id="rId323" Type="http://schemas.openxmlformats.org/officeDocument/2006/relationships/theme" Target="theme/theme1.xml"/><Relationship Id="rId20" Type="http://schemas.openxmlformats.org/officeDocument/2006/relationships/hyperlink" Target="consultantplus://offline/ref=52B7D79E24AE39BB17A49C9DCAD4B64FF6E24898AA69BED0E23937CA08682A536A85558067321F9C2B229DD8VDN" TargetMode="External"/><Relationship Id="rId41" Type="http://schemas.openxmlformats.org/officeDocument/2006/relationships/hyperlink" Target="consultantplus://offline/ref=52B7D79E24AE39BB17A49C9DCAD4B64FF6E24898AA66B7D6EF3937CA08682A536A85558067321F9C2B2299D8VEN" TargetMode="External"/><Relationship Id="rId62" Type="http://schemas.openxmlformats.org/officeDocument/2006/relationships/hyperlink" Target="consultantplus://offline/ref=52B7D79E24AE39BB17A49C9DCAD4B64FF6E24898AA66B7D6EF3937CA08682A536A85558067321F9C2B209ED8VEN" TargetMode="External"/><Relationship Id="rId83" Type="http://schemas.openxmlformats.org/officeDocument/2006/relationships/hyperlink" Target="consultantplus://offline/ref=52B7D79E24AE39BB17A49C9DCAD4B64FF6E24898AB6CB0D1E93937CA08682A53D6VAN" TargetMode="External"/><Relationship Id="rId88" Type="http://schemas.openxmlformats.org/officeDocument/2006/relationships/hyperlink" Target="consultantplus://offline/ref=52B7D79E24AE39BB17A48290DCB8E947F0E11297A56ABC86B7666C975FD6V1N" TargetMode="External"/><Relationship Id="rId111" Type="http://schemas.openxmlformats.org/officeDocument/2006/relationships/hyperlink" Target="consultantplus://offline/ref=52B7D79E24AE39BB17A49C9DCAD4B64FF6E24898A86BB4D9E93937CA08682A536A85558067321F9C2B229DD8V1N" TargetMode="External"/><Relationship Id="rId132" Type="http://schemas.openxmlformats.org/officeDocument/2006/relationships/hyperlink" Target="consultantplus://offline/ref=52B7D79E24AE39BB17A48290DCB8E947F0E11492A966BC86B7666C975FD6V1N" TargetMode="External"/><Relationship Id="rId153" Type="http://schemas.openxmlformats.org/officeDocument/2006/relationships/hyperlink" Target="consultantplus://offline/ref=52B7D79E24AE39BB17A49C9DCAD4B64FF6E24898AA6EB1D4EB3937CA08682A53D6VAN" TargetMode="External"/><Relationship Id="rId174" Type="http://schemas.openxmlformats.org/officeDocument/2006/relationships/hyperlink" Target="consultantplus://offline/ref=52B7D79E24AE39BB17A49C9DCAD4B64FF6E24898AB6DBED1E93937CA08682A536A85558067321F9C2B2395D8V8N" TargetMode="External"/><Relationship Id="rId179" Type="http://schemas.openxmlformats.org/officeDocument/2006/relationships/hyperlink" Target="consultantplus://offline/ref=52B7D79E24AE39BB17A49C9DCAD4B64FF6E24898AA66B7D6EF3937CA08682A536A85558067321F9C2B279CD8V1N" TargetMode="External"/><Relationship Id="rId195" Type="http://schemas.openxmlformats.org/officeDocument/2006/relationships/image" Target="media/image6.wmf"/><Relationship Id="rId209" Type="http://schemas.openxmlformats.org/officeDocument/2006/relationships/image" Target="media/image20.wmf"/><Relationship Id="rId190" Type="http://schemas.openxmlformats.org/officeDocument/2006/relationships/image" Target="media/image1.wmf"/><Relationship Id="rId204" Type="http://schemas.openxmlformats.org/officeDocument/2006/relationships/image" Target="media/image15.wmf"/><Relationship Id="rId220" Type="http://schemas.openxmlformats.org/officeDocument/2006/relationships/hyperlink" Target="consultantplus://offline/ref=52B7D79E24AE39BB17A49C9DCAD4B64FF6E24898AB6CBED8E33937CA08682A536A85558067321F9C22249DD8VBN" TargetMode="External"/><Relationship Id="rId225" Type="http://schemas.openxmlformats.org/officeDocument/2006/relationships/hyperlink" Target="consultantplus://offline/ref=52B7D79E24AE39BB17A49C9DCAD4B64FF6E24898AB6DBED1E93937CA08682A536A85558067321F9C2B219AD8VFN" TargetMode="External"/><Relationship Id="rId241" Type="http://schemas.openxmlformats.org/officeDocument/2006/relationships/hyperlink" Target="consultantplus://offline/ref=52B7D79E24AE39BB17A49C9DCAD4B64FF6E24898AB6EB3D7EC3937CA08682A536A85558067321F9C2B2195D8V9N" TargetMode="External"/><Relationship Id="rId246" Type="http://schemas.openxmlformats.org/officeDocument/2006/relationships/hyperlink" Target="consultantplus://offline/ref=52B7D79E24AE39BB17A49C9DCAD4B64FF6E24898AB6DBED1E93937CA08682A536A85558067321F9C2B269ED8VAN" TargetMode="External"/><Relationship Id="rId267" Type="http://schemas.openxmlformats.org/officeDocument/2006/relationships/hyperlink" Target="consultantplus://offline/ref=52B7D79E24AE39BB17A49C9DCAD4B64FF6E24898AB6AB5D3EB3937CA08682A536A85558067321F9C2B2395D8VBN" TargetMode="External"/><Relationship Id="rId288" Type="http://schemas.openxmlformats.org/officeDocument/2006/relationships/hyperlink" Target="consultantplus://offline/ref=52B7D79E24AE39BB17A49C9DCAD4B64FF6E24898AB6DBED1E93937CA08682A536A85558067321F9C2B249FD8VFN" TargetMode="External"/><Relationship Id="rId15" Type="http://schemas.openxmlformats.org/officeDocument/2006/relationships/hyperlink" Target="consultantplus://offline/ref=52B7D79E24AE39BB17A49C9DCAD4B64FF6E24898A96BB5D9EB3937CA08682A536A85558067321F9C2B229DD8VDN" TargetMode="External"/><Relationship Id="rId36" Type="http://schemas.openxmlformats.org/officeDocument/2006/relationships/hyperlink" Target="consultantplus://offline/ref=52B7D79E24AE39BB17A49C9DCAD4B64FF6E24898AB6DBED1E93937CA08682A536A85558067321F9C2B229DD8VFN" TargetMode="External"/><Relationship Id="rId57" Type="http://schemas.openxmlformats.org/officeDocument/2006/relationships/hyperlink" Target="consultantplus://offline/ref=52B7D79E24AE39BB17A49C9DCAD4B64FF6E24898AA66B7D6EF3937CA08682A536A85558067321F9C2B2394D8V9N" TargetMode="External"/><Relationship Id="rId106" Type="http://schemas.openxmlformats.org/officeDocument/2006/relationships/hyperlink" Target="consultantplus://offline/ref=52B7D79E24AE39BB17A49C9DCAD4B64FF6E24898A86BB1D8EA3937CA08682A536A85558067321F9C2B229DD8V1N" TargetMode="External"/><Relationship Id="rId127" Type="http://schemas.openxmlformats.org/officeDocument/2006/relationships/hyperlink" Target="consultantplus://offline/ref=52B7D79E24AE39BB17A49C9DCAD4B64FF6E24898A86AB1D1E33937CA08682A536A85558067321F9C2B229CD8V8N" TargetMode="External"/><Relationship Id="rId262" Type="http://schemas.openxmlformats.org/officeDocument/2006/relationships/hyperlink" Target="consultantplus://offline/ref=52B7D79E24AE39BB17A49C9DCAD4B64FF6E24898AB6DBED1E93937CA08682A536A85558067321F9C2A2694D8VAN" TargetMode="External"/><Relationship Id="rId283" Type="http://schemas.openxmlformats.org/officeDocument/2006/relationships/hyperlink" Target="consultantplus://offline/ref=52B7D79E24AE39BB17A49C9DCAD4B64FF6E24898AB6DBED1E93937CA08682A536A85558067321F9C2B279ED8VEN" TargetMode="External"/><Relationship Id="rId313" Type="http://schemas.openxmlformats.org/officeDocument/2006/relationships/hyperlink" Target="consultantplus://offline/ref=52B7D79E24AE39BB17A49C9DCAD4B64FF6E24898AB6EB3D7EC3937CA08682A536A85558067321F9C2B249FD8VCN" TargetMode="External"/><Relationship Id="rId318" Type="http://schemas.openxmlformats.org/officeDocument/2006/relationships/hyperlink" Target="consultantplus://offline/ref=52B7D79E24AE39BB17A49C9DCAD4B64FF6E24898AB6DBED1E93937CA08682A536A85558067321F9C2B259CD8VCN" TargetMode="External"/><Relationship Id="rId10" Type="http://schemas.openxmlformats.org/officeDocument/2006/relationships/hyperlink" Target="consultantplus://offline/ref=52B7D79E24AE39BB17A49C9DCAD4B64FF6E24898A866B4D7EB3937CA08682A536A85558067321F9C2B229DD8VDN" TargetMode="External"/><Relationship Id="rId31" Type="http://schemas.openxmlformats.org/officeDocument/2006/relationships/hyperlink" Target="consultantplus://offline/ref=52B7D79E24AE39BB17A49C9DCAD4B64FF6E24898AB6DBED1E93937CA08682A536A85558067321F9C2B229DD8VDN" TargetMode="External"/><Relationship Id="rId52" Type="http://schemas.openxmlformats.org/officeDocument/2006/relationships/hyperlink" Target="consultantplus://offline/ref=52B7D79E24AE39BB17A49C9DCAD4B64FF6E24898AA66B7D6EF3937CA08682A536A85558067321F9C2B2399D8VDN" TargetMode="External"/><Relationship Id="rId73" Type="http://schemas.openxmlformats.org/officeDocument/2006/relationships/hyperlink" Target="consultantplus://offline/ref=52B7D79E24AE39BB17A49C9DCAD4B64FF6E24898AB6EB3D7EC3937CA08682A536A85558067321F9C2B229BD8V9N" TargetMode="External"/><Relationship Id="rId78" Type="http://schemas.openxmlformats.org/officeDocument/2006/relationships/hyperlink" Target="consultantplus://offline/ref=52B7D79E24AE39BB17A49C9DCAD4B64FF6E24898AB6AB5D3EB3937CA08682A536A85558067321F9C2B229DD8VEN" TargetMode="External"/><Relationship Id="rId94" Type="http://schemas.openxmlformats.org/officeDocument/2006/relationships/hyperlink" Target="consultantplus://offline/ref=52B7D79E24AE39BB17A48290DCB8E947F0E8149DAF6CBC86B7666C975F6120042DCA0CC2233F1E9CD2V3N" TargetMode="External"/><Relationship Id="rId99" Type="http://schemas.openxmlformats.org/officeDocument/2006/relationships/hyperlink" Target="consultantplus://offline/ref=52B7D79E24AE39BB17A49C9DCAD4B64FF6E24898A868B4D4EA3937CA08682A53D6VAN" TargetMode="External"/><Relationship Id="rId101" Type="http://schemas.openxmlformats.org/officeDocument/2006/relationships/hyperlink" Target="consultantplus://offline/ref=52B7D79E24AE39BB17A49C9DCAD4B64FF6E24898AA6DB0D6ED3937CA08682A53D6VAN" TargetMode="External"/><Relationship Id="rId122" Type="http://schemas.openxmlformats.org/officeDocument/2006/relationships/hyperlink" Target="consultantplus://offline/ref=52B7D79E24AE39BB17A48290DCB8E947F0E0149DA46CBC86B7666C975FD6V1N" TargetMode="External"/><Relationship Id="rId143" Type="http://schemas.openxmlformats.org/officeDocument/2006/relationships/hyperlink" Target="consultantplus://offline/ref=52B7D79E24AE39BB17A48290DCB8E947F0E11492A966BC86B7666C975FD6V1N" TargetMode="External"/><Relationship Id="rId148" Type="http://schemas.openxmlformats.org/officeDocument/2006/relationships/hyperlink" Target="consultantplus://offline/ref=52B7D79E24AE39BB17A48290DCB8E947F0E81192A467BC86B7666C975FD6V1N" TargetMode="External"/><Relationship Id="rId164" Type="http://schemas.openxmlformats.org/officeDocument/2006/relationships/hyperlink" Target="consultantplus://offline/ref=52B7D79E24AE39BB17A49C9DCAD4B64FF6E24898AA6DB0D6ED3937CA08682A53D6VAN" TargetMode="External"/><Relationship Id="rId169" Type="http://schemas.openxmlformats.org/officeDocument/2006/relationships/hyperlink" Target="consultantplus://offline/ref=52B7D79E24AE39BB17A49C9DCAD4B64FF6E24898AB6DBED1E93937CA08682A536A85558067321F9C2B2A94D8VAN" TargetMode="External"/><Relationship Id="rId185" Type="http://schemas.openxmlformats.org/officeDocument/2006/relationships/hyperlink" Target="consultantplus://offline/ref=52B7D79E24AE39BB17A49C9DCAD4B64FF6E24898AB6DBED1E93937CA08682A536A85558067321F9C2B209AD8VEN" TargetMode="External"/><Relationship Id="rId4" Type="http://schemas.openxmlformats.org/officeDocument/2006/relationships/webSettings" Target="webSettings.xml"/><Relationship Id="rId9" Type="http://schemas.openxmlformats.org/officeDocument/2006/relationships/hyperlink" Target="consultantplus://offline/ref=52B7D79E24AE39BB17A49C9DCAD4B64FF6E24898A866B5D8EE3937CA08682A536A85558067321F9C2B229DD8VDN" TargetMode="External"/><Relationship Id="rId180" Type="http://schemas.openxmlformats.org/officeDocument/2006/relationships/hyperlink" Target="consultantplus://offline/ref=52B7D79E24AE39BB17A49C9DCAD4B64FF6E24898AB6DBED1E93937CA08682A536A85558067321F9C2B209AD8V9N" TargetMode="External"/><Relationship Id="rId210" Type="http://schemas.openxmlformats.org/officeDocument/2006/relationships/image" Target="media/image21.wmf"/><Relationship Id="rId215" Type="http://schemas.openxmlformats.org/officeDocument/2006/relationships/hyperlink" Target="consultantplus://offline/ref=52B7D79E24AE39BB17A49C9DCAD4B64FF6E24898AA69B1D4EB3937CA08682A536A85558067321F9C292B9AD8VDN" TargetMode="External"/><Relationship Id="rId236" Type="http://schemas.openxmlformats.org/officeDocument/2006/relationships/hyperlink" Target="consultantplus://offline/ref=52B7D79E24AE39BB17A49C9DCAD4B64FF6E24898AB6EB3D7EC3937CA08682A536A85558067321F9C2B219FD8V1N" TargetMode="External"/><Relationship Id="rId257" Type="http://schemas.openxmlformats.org/officeDocument/2006/relationships/hyperlink" Target="consultantplus://offline/ref=52B7D79E24AE39BB17A49C9DCAD4B64FF6E24898AB6AB5D3EB3937CA08682A536A85558067321F9C2B2395D8V9N" TargetMode="External"/><Relationship Id="rId278" Type="http://schemas.openxmlformats.org/officeDocument/2006/relationships/hyperlink" Target="consultantplus://offline/ref=52B7D79E24AE39BB17A49C9DCAD4B64FF6E24898AB6DBED1E93937CA08682A536A85558067321F9C2A2799D8VBN" TargetMode="External"/><Relationship Id="rId26" Type="http://schemas.openxmlformats.org/officeDocument/2006/relationships/hyperlink" Target="consultantplus://offline/ref=52B7D79E24AE39BB17A49C9DCAD4B64FF6E24898AB6DB1D0E83937CA08682A536A85558067321F9C2B229DD8V1N" TargetMode="External"/><Relationship Id="rId231" Type="http://schemas.openxmlformats.org/officeDocument/2006/relationships/hyperlink" Target="consultantplus://offline/ref=52B7D79E24AE39BB17A49C9DCAD4B64FF6E24898AB6DBED1E93937CA08682A536A85558067321F9C2A2095D8VBN" TargetMode="External"/><Relationship Id="rId252" Type="http://schemas.openxmlformats.org/officeDocument/2006/relationships/hyperlink" Target="consultantplus://offline/ref=52B7D79E24AE39BB17A49C9DCAD4B64FF6E24898AB6AB5D3EB3937CA08682A536A85558067321F9C2B2395D8V8N" TargetMode="External"/><Relationship Id="rId273" Type="http://schemas.openxmlformats.org/officeDocument/2006/relationships/hyperlink" Target="consultantplus://offline/ref=52B7D79E24AE39BB17A49C9DCAD4B64FF6E24898AB6DBED1E93937CA08682A536A85558067321F9C2B279FD8VBN" TargetMode="External"/><Relationship Id="rId294" Type="http://schemas.openxmlformats.org/officeDocument/2006/relationships/hyperlink" Target="consultantplus://offline/ref=52B7D79E24AE39BB17A49C9DCAD4B64FF6E24898AB6DBED1E93937CA08682A536A85558067321F9C2B259DD8V8N" TargetMode="External"/><Relationship Id="rId308" Type="http://schemas.openxmlformats.org/officeDocument/2006/relationships/hyperlink" Target="consultantplus://offline/ref=52B7D79E24AE39BB17A49C9DCAD4B64FF6E24898AB6EB3D7EC3937CA08682A536A85558067321F9C2B249CD8V9N" TargetMode="External"/><Relationship Id="rId47" Type="http://schemas.openxmlformats.org/officeDocument/2006/relationships/hyperlink" Target="consultantplus://offline/ref=52B7D79E24AE39BB17A49C9DCAD4B64FF6E24898AA66B7D6EF3937CA08682A536A85558067321F9C2B239DD8V8N" TargetMode="External"/><Relationship Id="rId68" Type="http://schemas.openxmlformats.org/officeDocument/2006/relationships/hyperlink" Target="consultantplus://offline/ref=52B7D79E24AE39BB17A49C9DCAD4B64FF6E24898AB6EB3D7EC3937CA08682A536A85558067321F9C2B239CD8VEN" TargetMode="External"/><Relationship Id="rId89" Type="http://schemas.openxmlformats.org/officeDocument/2006/relationships/hyperlink" Target="consultantplus://offline/ref=52B7D79E24AE39BB17A48290DCB8E947F0E11296AC6FBC86B7666C975FD6V1N" TargetMode="External"/><Relationship Id="rId112" Type="http://schemas.openxmlformats.org/officeDocument/2006/relationships/hyperlink" Target="consultantplus://offline/ref=52B7D79E24AE39BB17A49C9DCAD4B64FF6E24898A86AB7D9E33937CA08682A536A85558067321F9C2B229DD8V1N" TargetMode="External"/><Relationship Id="rId133" Type="http://schemas.openxmlformats.org/officeDocument/2006/relationships/hyperlink" Target="consultantplus://offline/ref=52B7D79E24AE39BB17A48290DCB8E947F3EB1F96A86ABC86B7666C975FD6V1N" TargetMode="External"/><Relationship Id="rId154" Type="http://schemas.openxmlformats.org/officeDocument/2006/relationships/hyperlink" Target="consultantplus://offline/ref=52B7D79E24AE39BB17A48290DCB8E947FBEF1496AA65E18CBF3F6095586E7F132A8300C3233F1ED9V4N" TargetMode="External"/><Relationship Id="rId175" Type="http://schemas.openxmlformats.org/officeDocument/2006/relationships/hyperlink" Target="consultantplus://offline/ref=52B7D79E24AE39BB17A49C9DCAD4B64FF6E24898AB6EB3D7EC3937CA08682A536A85558067321F9C2B219FD8VCN" TargetMode="External"/><Relationship Id="rId196" Type="http://schemas.openxmlformats.org/officeDocument/2006/relationships/image" Target="media/image7.wmf"/><Relationship Id="rId200" Type="http://schemas.openxmlformats.org/officeDocument/2006/relationships/image" Target="media/image11.wmf"/><Relationship Id="rId16" Type="http://schemas.openxmlformats.org/officeDocument/2006/relationships/hyperlink" Target="consultantplus://offline/ref=52B7D79E24AE39BB17A49C9DCAD4B64FF6E24898AA6EB4D8E93937CA08682A536A85558067321F9C2B229DD8VDN" TargetMode="External"/><Relationship Id="rId221" Type="http://schemas.openxmlformats.org/officeDocument/2006/relationships/hyperlink" Target="consultantplus://offline/ref=52B7D79E24AE39BB17A49C9DCAD4B64FF6E24898AB6DBED1E93937CA08682A536A85558067321F9C2A2295D8VFN" TargetMode="External"/><Relationship Id="rId242" Type="http://schemas.openxmlformats.org/officeDocument/2006/relationships/hyperlink" Target="consultantplus://offline/ref=52B7D79E24AE39BB17A49C9DCAD4B64FF6E24898AB6EB3D7EC3937CA08682A536A85558067321F9C2B219ED8VBN" TargetMode="External"/><Relationship Id="rId263" Type="http://schemas.openxmlformats.org/officeDocument/2006/relationships/hyperlink" Target="consultantplus://offline/ref=52B7D79E24AE39BB17A49C9DCAD4B64FF6E24898AB6EB3D7EC3937CA08682A536A85558067321F9C2B2B9FD8VEN" TargetMode="External"/><Relationship Id="rId284" Type="http://schemas.openxmlformats.org/officeDocument/2006/relationships/hyperlink" Target="consultantplus://offline/ref=52B7D79E24AE39BB17A49C9DCAD4B64FF6E24898AB6EB3D7EC3937CA08682A536A85558067321F9C2B279DD8VCN" TargetMode="External"/><Relationship Id="rId319" Type="http://schemas.openxmlformats.org/officeDocument/2006/relationships/hyperlink" Target="consultantplus://offline/ref=52B7D79E24AE39BB17A49C9DCAD4B64FF6E24898AB6DBED1E93937CA08682A536A85558067321F9C2B259CD8V0N" TargetMode="External"/><Relationship Id="rId37" Type="http://schemas.openxmlformats.org/officeDocument/2006/relationships/hyperlink" Target="consultantplus://offline/ref=52B7D79E24AE39BB17A49C9DCAD4B64FF6E24898AB6DBED1E93937CA08682A536A85558067321F9C2B229DD8V1N" TargetMode="External"/><Relationship Id="rId58" Type="http://schemas.openxmlformats.org/officeDocument/2006/relationships/hyperlink" Target="consultantplus://offline/ref=52B7D79E24AE39BB17A49C9DCAD4B64FF6E24898AA66B7D6EF3937CA08682A536A85558067321F9C2B209DD8V8N" TargetMode="External"/><Relationship Id="rId79" Type="http://schemas.openxmlformats.org/officeDocument/2006/relationships/hyperlink" Target="consultantplus://offline/ref=52B7D79E24AE39BB17A49C9DCAD4B64FF6E24898AB6DBED1E93937CA08682A536A85558067321F9C2B239AD8VAN" TargetMode="External"/><Relationship Id="rId102" Type="http://schemas.openxmlformats.org/officeDocument/2006/relationships/hyperlink" Target="consultantplus://offline/ref=52B7D79E24AE39BB17A49C9DCAD4B64FF6E24898AA6CB0D2E83937CA08682A53D6VAN" TargetMode="External"/><Relationship Id="rId123" Type="http://schemas.openxmlformats.org/officeDocument/2006/relationships/hyperlink" Target="consultantplus://offline/ref=52B7D79E24AE39BB17A48290DCB8E947F0E11F9DAB66BC86B7666C975F6120042DCA0CC2233F1E9DD2VEN" TargetMode="External"/><Relationship Id="rId144" Type="http://schemas.openxmlformats.org/officeDocument/2006/relationships/hyperlink" Target="consultantplus://offline/ref=52B7D79E24AE39BB17A48290DCB8E947F0E01494AC67BC86B7666C975FD6V1N" TargetMode="External"/><Relationship Id="rId90" Type="http://schemas.openxmlformats.org/officeDocument/2006/relationships/hyperlink" Target="consultantplus://offline/ref=52B7D79E24AE39BB17A48290DCB8E947F0E11194AE68BC86B7666C975FD6V1N" TargetMode="External"/><Relationship Id="rId165" Type="http://schemas.openxmlformats.org/officeDocument/2006/relationships/hyperlink" Target="consultantplus://offline/ref=52B7D79E24AE39BB17A49C9DCAD4B64FF6E24898AB6DBED1E93937CA08682A536A85558067321F9C2B239AD8VCN" TargetMode="External"/><Relationship Id="rId186" Type="http://schemas.openxmlformats.org/officeDocument/2006/relationships/hyperlink" Target="consultantplus://offline/ref=52B7D79E24AE39BB17A49C9DCAD4B64FF6E24898AB6DBED1E93937CA08682A536A85558067321F9C2B209BD8VFN" TargetMode="External"/><Relationship Id="rId211" Type="http://schemas.openxmlformats.org/officeDocument/2006/relationships/image" Target="media/image22.wmf"/><Relationship Id="rId232" Type="http://schemas.openxmlformats.org/officeDocument/2006/relationships/hyperlink" Target="consultantplus://offline/ref=52B7D79E24AE39BB17A49C9DCAD4B64FF6E24898AB6DBED1E93937CA08682A536A85558067321F9C2A219CD8VDN" TargetMode="External"/><Relationship Id="rId253" Type="http://schemas.openxmlformats.org/officeDocument/2006/relationships/hyperlink" Target="consultantplus://offline/ref=52B7D79E24AE39BB17A49C9DCAD4B64FF6E24898AB6AB5D3EB3937CA08682A536A85558067321F9C2B2395D8V8N" TargetMode="External"/><Relationship Id="rId274" Type="http://schemas.openxmlformats.org/officeDocument/2006/relationships/hyperlink" Target="consultantplus://offline/ref=52B7D79E24AE39BB17A49C9DCAD4B64FF6E24898AB6AB5D3EB3937CA08682A536A85558067321F9C2B2395D8VFN" TargetMode="External"/><Relationship Id="rId295" Type="http://schemas.openxmlformats.org/officeDocument/2006/relationships/hyperlink" Target="consultantplus://offline/ref=52B7D79E24AE39BB17A49C9DCAD4B64FF6E24898AB6EB3D7EC3937CA08682A536A85558067321F9C2B279AD8V0N" TargetMode="External"/><Relationship Id="rId309" Type="http://schemas.openxmlformats.org/officeDocument/2006/relationships/hyperlink" Target="consultantplus://offline/ref=52B7D79E24AE39BB17A49C9DCAD4B64FF6E24898AB6EB3D7EC3937CA08682A536A85558067321F9C2B249FD8VBN" TargetMode="External"/><Relationship Id="rId27" Type="http://schemas.openxmlformats.org/officeDocument/2006/relationships/hyperlink" Target="consultantplus://offline/ref=52B7D79E24AE39BB17A49C9DCAD4B64FF6E24898AA69BED0E23937CA08682A536A85558067321F9C2B229DD8VEN" TargetMode="External"/><Relationship Id="rId48" Type="http://schemas.openxmlformats.org/officeDocument/2006/relationships/hyperlink" Target="consultantplus://offline/ref=52B7D79E24AE39BB17A49C9DCAD4B64FF6E24898AA66B7D6EF3937CA08682A536A85558067321F9C2B239DD8V1N" TargetMode="External"/><Relationship Id="rId69" Type="http://schemas.openxmlformats.org/officeDocument/2006/relationships/hyperlink" Target="consultantplus://offline/ref=52B7D79E24AE39BB17A49C9DCAD4B64FF6E24898AB6DBED1E93937CA08682A536A85558067321F9C2B2299D8V8N" TargetMode="External"/><Relationship Id="rId113" Type="http://schemas.openxmlformats.org/officeDocument/2006/relationships/hyperlink" Target="consultantplus://offline/ref=52B7D79E24AE39BB17A49C9DCAD4B64FF6E24898A86FB1D6EB3937CA08682A536A85558067321F9C2B229DD8V1N" TargetMode="External"/><Relationship Id="rId134" Type="http://schemas.openxmlformats.org/officeDocument/2006/relationships/hyperlink" Target="consultantplus://offline/ref=52B7D79E24AE39BB17A48290DCB8E947F3E11097A86EBC86B7666C975F6120042DCA0CC2233F1E9CD2V2N" TargetMode="External"/><Relationship Id="rId320" Type="http://schemas.openxmlformats.org/officeDocument/2006/relationships/image" Target="media/image27.wmf"/><Relationship Id="rId80" Type="http://schemas.openxmlformats.org/officeDocument/2006/relationships/hyperlink" Target="consultantplus://offline/ref=52B7D79E24AE39BB17A49C9DCAD4B64FF6E24898AB6EB3D7EC3937CA08682A536A85558067321F9C2B209FD8V8N" TargetMode="External"/><Relationship Id="rId155" Type="http://schemas.openxmlformats.org/officeDocument/2006/relationships/hyperlink" Target="consultantplus://offline/ref=52B7D79E24AE39BB17A48290DCB8E947F3EF1395AA67BC86B7666C975F6120042DCA0CC2233F1E9DD2VFN" TargetMode="External"/><Relationship Id="rId176" Type="http://schemas.openxmlformats.org/officeDocument/2006/relationships/hyperlink" Target="consultantplus://offline/ref=52B7D79E24AE39BB17A49C9DCAD4B64FF6E24898AB6DBED1E93937CA08682A536A85558067321F9C2B209BD8VDN" TargetMode="External"/><Relationship Id="rId197" Type="http://schemas.openxmlformats.org/officeDocument/2006/relationships/image" Target="media/image8.wmf"/><Relationship Id="rId201" Type="http://schemas.openxmlformats.org/officeDocument/2006/relationships/image" Target="media/image12.wmf"/><Relationship Id="rId222" Type="http://schemas.openxmlformats.org/officeDocument/2006/relationships/hyperlink" Target="consultantplus://offline/ref=52B7D79E24AE39BB17A49C9DCAD4B64FF6E24898AB6BB3D5ED3937CA08682A536A85558067321F9C2E2394D8VCN" TargetMode="External"/><Relationship Id="rId243" Type="http://schemas.openxmlformats.org/officeDocument/2006/relationships/hyperlink" Target="consultantplus://offline/ref=52B7D79E24AE39BB17A49C9DCAD4B64FF6E24898AB6DBED1E93937CA08682A536A85558067321F9C2B269CD8V9N" TargetMode="External"/><Relationship Id="rId264" Type="http://schemas.openxmlformats.org/officeDocument/2006/relationships/hyperlink" Target="consultantplus://offline/ref=52B7D79E24AE39BB17A49C9DCAD4B64FF6E24898AB6EB3D7EC3937CA08682A536A85558067321F9C2B2B9ED8V1N" TargetMode="External"/><Relationship Id="rId285" Type="http://schemas.openxmlformats.org/officeDocument/2006/relationships/hyperlink" Target="consultantplus://offline/ref=52B7D79E24AE39BB17A49C9DCAD4B64FF6E24898AB6EB3D7EC3937CA08682A536A85558067321F9C2B279DD8VFN" TargetMode="External"/><Relationship Id="rId17" Type="http://schemas.openxmlformats.org/officeDocument/2006/relationships/hyperlink" Target="consultantplus://offline/ref=52B7D79E24AE39BB17A49C9DCAD4B64FF6E24898AA6DB3D0ED3937CA08682A536A85558067321F9C2B229DD8VDN" TargetMode="External"/><Relationship Id="rId38" Type="http://schemas.openxmlformats.org/officeDocument/2006/relationships/hyperlink" Target="consultantplus://offline/ref=52B7D79E24AE39BB17A49C9DCAD4B64FF6E24898AB6EB3D7EC3937CA08682A536A85558067321F9C2B229CD8VCN" TargetMode="External"/><Relationship Id="rId59" Type="http://schemas.openxmlformats.org/officeDocument/2006/relationships/hyperlink" Target="consultantplus://offline/ref=52B7D79E24AE39BB17A49C9DCAD4B64FF6E24898AA66B7D6EF3937CA08682A536A85558067321F9C2B209DD8V1N" TargetMode="External"/><Relationship Id="rId103" Type="http://schemas.openxmlformats.org/officeDocument/2006/relationships/hyperlink" Target="consultantplus://offline/ref=52B7D79E24AE39BB17A49C9DCAD4B64FF6E24898A86DB1D4EC3937CA08682A536A85558067321F9C2B229DD8V1N" TargetMode="External"/><Relationship Id="rId124" Type="http://schemas.openxmlformats.org/officeDocument/2006/relationships/hyperlink" Target="consultantplus://offline/ref=52B7D79E24AE39BB17A49C9DCAD4B64FF6E24898A86DB1D4EC3937CA08682A53D6VAN" TargetMode="External"/><Relationship Id="rId310" Type="http://schemas.openxmlformats.org/officeDocument/2006/relationships/hyperlink" Target="consultantplus://offline/ref=52B7D79E24AE39BB17A49C9DCAD4B64FF6E24898AB6DBED1E93937CA08682A536A85558067321F9C2B259DD8VDN" TargetMode="External"/><Relationship Id="rId70" Type="http://schemas.openxmlformats.org/officeDocument/2006/relationships/hyperlink" Target="consultantplus://offline/ref=52B7D79E24AE39BB17A49C9DCAD4B64FF6E24898AB6DBED1E93937CA08682A536A85558067321F9C2B2298D8V1N" TargetMode="External"/><Relationship Id="rId91" Type="http://schemas.openxmlformats.org/officeDocument/2006/relationships/hyperlink" Target="consultantplus://offline/ref=52B7D79E24AE39BB17A48290DCB8E947F0E01492AF6DBC86B7666C975FD6V1N" TargetMode="External"/><Relationship Id="rId145" Type="http://schemas.openxmlformats.org/officeDocument/2006/relationships/hyperlink" Target="consultantplus://offline/ref=52B7D79E24AE39BB17A48290DCB8E947F0E11F9DAB66BC86B7666C975FD6V1N" TargetMode="External"/><Relationship Id="rId166" Type="http://schemas.openxmlformats.org/officeDocument/2006/relationships/hyperlink" Target="consultantplus://offline/ref=52B7D79E24AE39BB17A49C9DCAD4B64FF6E24898AB6DBED1E93937CA08682A536A85558067321F9C2B2595D8V9N" TargetMode="External"/><Relationship Id="rId187" Type="http://schemas.openxmlformats.org/officeDocument/2006/relationships/hyperlink" Target="consultantplus://offline/ref=52B7D79E24AE39BB17A49C9DCAD4B64FF6E24898AB6EB3D7EC3937CA08682A536A85558067321F9C2B219FD8VEN" TargetMode="External"/><Relationship Id="rId1" Type="http://schemas.openxmlformats.org/officeDocument/2006/relationships/styles" Target="styles.xml"/><Relationship Id="rId212" Type="http://schemas.openxmlformats.org/officeDocument/2006/relationships/image" Target="media/image23.wmf"/><Relationship Id="rId233" Type="http://schemas.openxmlformats.org/officeDocument/2006/relationships/hyperlink" Target="consultantplus://offline/ref=52B7D79E24AE39BB17A48290DCB8E947F0E11F9DAB66BC86B7666C975F6120042DCA0CC2233F1E9DD2VEN" TargetMode="External"/><Relationship Id="rId254" Type="http://schemas.openxmlformats.org/officeDocument/2006/relationships/hyperlink" Target="consultantplus://offline/ref=52B7D79E24AE39BB17A49C9DCAD4B64FF6E24898AB6AB5D3EB3937CA08682A536A85558067321F9C2B209CD8V1N" TargetMode="External"/><Relationship Id="rId28" Type="http://schemas.openxmlformats.org/officeDocument/2006/relationships/hyperlink" Target="consultantplus://offline/ref=52B7D79E24AE39BB17A49C9DCAD4B64FF6E24898AA69BED0E23937CA08682A536A85558067321F9C2B229DD8VFN" TargetMode="External"/><Relationship Id="rId49" Type="http://schemas.openxmlformats.org/officeDocument/2006/relationships/hyperlink" Target="consultantplus://offline/ref=52B7D79E24AE39BB17A49C9DCAD4B64FF6E24898AA66B7D6EF3937CA08682A536A85558067321F9C2B239CD8V0N" TargetMode="External"/><Relationship Id="rId114" Type="http://schemas.openxmlformats.org/officeDocument/2006/relationships/hyperlink" Target="consultantplus://offline/ref=52B7D79E24AE39BB17A49C9DCAD4B64FF6E24898A86BB5D4E23937CA08682A536A85558067321F9C2B229CD8V8N" TargetMode="External"/><Relationship Id="rId275" Type="http://schemas.openxmlformats.org/officeDocument/2006/relationships/hyperlink" Target="consultantplus://offline/ref=52B7D79E24AE39BB17A49C9DCAD4B64FF6E24898AB6DBED1E93937CA08682A536A85558067321F9C2B279FD8VCN" TargetMode="External"/><Relationship Id="rId296" Type="http://schemas.openxmlformats.org/officeDocument/2006/relationships/hyperlink" Target="consultantplus://offline/ref=52B7D79E24AE39BB17A49C9DCAD4B64FF6E24898AB6DBED1E93937CA08682A536A85558067321F9C2B259DD8V9N" TargetMode="External"/><Relationship Id="rId300" Type="http://schemas.openxmlformats.org/officeDocument/2006/relationships/hyperlink" Target="consultantplus://offline/ref=52B7D79E24AE39BB17A49C9DCAD4B64FF6E24898AB6EB3D7EC3937CA08682A536A85558067321F9C2B2795D8VAN" TargetMode="External"/><Relationship Id="rId60" Type="http://schemas.openxmlformats.org/officeDocument/2006/relationships/hyperlink" Target="consultantplus://offline/ref=52B7D79E24AE39BB17A49C9DCAD4B64FF6E24898AA66B7D6EF3937CA08682A536A85558067321F9C2B209CD8V0N" TargetMode="External"/><Relationship Id="rId81" Type="http://schemas.openxmlformats.org/officeDocument/2006/relationships/hyperlink" Target="consultantplus://offline/ref=52B7D79E24AE39BB17A49C9DCAD4B64FF6E24898AB6EB3D7EC3937CA08682A536A85558067321F9C2B209FD8VAN" TargetMode="External"/><Relationship Id="rId135" Type="http://schemas.openxmlformats.org/officeDocument/2006/relationships/hyperlink" Target="consultantplus://offline/ref=52B7D79E24AE39BB17A49C9DCAD4B64FF6E24898AA6ABFD9EA3937CA08682A536A85558067321F9C2A239AD8VCN" TargetMode="External"/><Relationship Id="rId156" Type="http://schemas.openxmlformats.org/officeDocument/2006/relationships/hyperlink" Target="consultantplus://offline/ref=52B7D79E24AE39BB17A49C9DCAD4B64FF6E24898AB6AB6D2E83937CA08682A536A85558067321F9C2E2799D8VCN" TargetMode="External"/><Relationship Id="rId177" Type="http://schemas.openxmlformats.org/officeDocument/2006/relationships/hyperlink" Target="consultantplus://offline/ref=52B7D79E24AE39BB17A49C9DCAD4B64FF6E24898AB6DBED1E93937CA08682A536A85558067321F9C2B209AD8V0N" TargetMode="External"/><Relationship Id="rId198" Type="http://schemas.openxmlformats.org/officeDocument/2006/relationships/image" Target="media/image9.wmf"/><Relationship Id="rId321" Type="http://schemas.openxmlformats.org/officeDocument/2006/relationships/hyperlink" Target="consultantplus://offline/ref=B69364F299FEBB1355F22212BB5CCB1AAD87C1EAB1DED351F3D940267512A0930DCB1E627EA79E98ABBED8ECV9N" TargetMode="External"/><Relationship Id="rId202" Type="http://schemas.openxmlformats.org/officeDocument/2006/relationships/image" Target="media/image13.wmf"/><Relationship Id="rId223" Type="http://schemas.openxmlformats.org/officeDocument/2006/relationships/hyperlink" Target="consultantplus://offline/ref=52B7D79E24AE39BB17A49C9DCAD4B64FF6E24898AB6AB6D2E83937CA08682A536A85558067321F9C2E2799D8VCN" TargetMode="External"/><Relationship Id="rId244" Type="http://schemas.openxmlformats.org/officeDocument/2006/relationships/hyperlink" Target="consultantplus://offline/ref=52B7D79E24AE39BB17A49C9DCAD4B64FF6E24898AB6DBED1E93937CA08682A536A85558067321F9C2B269CD8VCN" TargetMode="External"/><Relationship Id="rId18" Type="http://schemas.openxmlformats.org/officeDocument/2006/relationships/hyperlink" Target="consultantplus://offline/ref=52B7D79E24AE39BB17A49C9DCAD4B64FF6E24898AA6DBED6EA3937CA08682A536A85558067321F9C2B229DD8VDN" TargetMode="External"/><Relationship Id="rId39" Type="http://schemas.openxmlformats.org/officeDocument/2006/relationships/hyperlink" Target="consultantplus://offline/ref=52B7D79E24AE39BB17A49C9DCAD4B64FF6E24898AA66B7D6EF3937CA08682A536A85558067321F9C2B229DD8V0N" TargetMode="External"/><Relationship Id="rId265" Type="http://schemas.openxmlformats.org/officeDocument/2006/relationships/hyperlink" Target="consultantplus://offline/ref=52B7D79E24AE39BB17A49C9DCAD4B64FF6E24898AB6AB5D3EB3937CA08682A536A85558067321F9C2B2198D8VFN" TargetMode="External"/><Relationship Id="rId286" Type="http://schemas.openxmlformats.org/officeDocument/2006/relationships/hyperlink" Target="consultantplus://offline/ref=52B7D79E24AE39BB17A49C9DCAD4B64FF6E24898AB6DBED1E93937CA08682A536A85558067321F9C2B249FD8V9N" TargetMode="External"/><Relationship Id="rId50" Type="http://schemas.openxmlformats.org/officeDocument/2006/relationships/hyperlink" Target="consultantplus://offline/ref=52B7D79E24AE39BB17A49C9DCAD4B64FF6E24898AA66B7D6EF3937CA08682A536A85558067321F9C2B239FD8VFN" TargetMode="External"/><Relationship Id="rId104" Type="http://schemas.openxmlformats.org/officeDocument/2006/relationships/hyperlink" Target="consultantplus://offline/ref=52B7D79E24AE39BB17A49C9DCAD4B64FF6E24898A86ABED7E23937CA08682A536A85558067321F9C2B229DD8V1N" TargetMode="External"/><Relationship Id="rId125" Type="http://schemas.openxmlformats.org/officeDocument/2006/relationships/hyperlink" Target="consultantplus://offline/ref=52B7D79E24AE39BB17A48290DCB8E947F3EC1693A469BC86B7666C975FD6V1N" TargetMode="External"/><Relationship Id="rId146" Type="http://schemas.openxmlformats.org/officeDocument/2006/relationships/hyperlink" Target="consultantplus://offline/ref=52B7D79E24AE39BB17A48290DCB8E947F0E91190AB69BC86B7666C975FD6V1N" TargetMode="External"/><Relationship Id="rId167" Type="http://schemas.openxmlformats.org/officeDocument/2006/relationships/hyperlink" Target="consultantplus://offline/ref=52B7D79E24AE39BB17A49C9DCAD4B64FF6E24898AB6AB5D3EB3937CA08682A536A85558067321F9C2B239DD8V9N" TargetMode="External"/><Relationship Id="rId188" Type="http://schemas.openxmlformats.org/officeDocument/2006/relationships/hyperlink" Target="consultantplus://offline/ref=52B7D79E24AE39BB17A49C9DCAD4B64FF6E24898AB6DBED1E93937CA08682A536A85558067321F9C2B2095D8V9N" TargetMode="External"/><Relationship Id="rId311" Type="http://schemas.openxmlformats.org/officeDocument/2006/relationships/image" Target="media/image25.wmf"/><Relationship Id="rId71" Type="http://schemas.openxmlformats.org/officeDocument/2006/relationships/hyperlink" Target="consultantplus://offline/ref=52B7D79E24AE39BB17A49C9DCAD4B64FF6E24898AB6DBED1E93937CA08682A536A85558067321F9C2B229BD8V0N" TargetMode="External"/><Relationship Id="rId92" Type="http://schemas.openxmlformats.org/officeDocument/2006/relationships/hyperlink" Target="consultantplus://offline/ref=52B7D79E24AE39BB17A48290DCB8E947FBED1F95AE65E18CBF3F6095586E7F132A8300C3233F1FD9VCN" TargetMode="External"/><Relationship Id="rId213" Type="http://schemas.openxmlformats.org/officeDocument/2006/relationships/image" Target="media/image24.wmf"/><Relationship Id="rId234" Type="http://schemas.openxmlformats.org/officeDocument/2006/relationships/hyperlink" Target="consultantplus://offline/ref=52B7D79E24AE39BB17A49C9DCAD4B64FF6E24898AB6BB3D5ED3937CA08682A536A85558067321F9C2E2394D8VCN" TargetMode="External"/><Relationship Id="rId2" Type="http://schemas.microsoft.com/office/2007/relationships/stylesWithEffects" Target="stylesWithEffects.xml"/><Relationship Id="rId29" Type="http://schemas.openxmlformats.org/officeDocument/2006/relationships/hyperlink" Target="consultantplus://offline/ref=52B7D79E24AE39BB17A49C9DCAD4B64FF6E24898AA66B7D6EF3937CA08682A536A85558067321F9C2B229DD8VDN" TargetMode="External"/><Relationship Id="rId255" Type="http://schemas.openxmlformats.org/officeDocument/2006/relationships/hyperlink" Target="consultantplus://offline/ref=52B7D79E24AE39BB17A49C9DCAD4B64FF6E24898AB6DBED1E93937CA08682A536A85558067321F9C2B279ED8VBN" TargetMode="External"/><Relationship Id="rId276" Type="http://schemas.openxmlformats.org/officeDocument/2006/relationships/hyperlink" Target="consultantplus://offline/ref=52B7D79E24AE39BB17A49C9DCAD4B64FF6E24898AB6AB5D3EB3937CA08682A536A85558067321F9C2B2395D8V0N" TargetMode="External"/><Relationship Id="rId297" Type="http://schemas.openxmlformats.org/officeDocument/2006/relationships/hyperlink" Target="consultantplus://offline/ref=52B7D79E24AE39BB17A49C9DCAD4B64FF6E24898AB6DBED1E93937CA08682A536A85558067321F9C2B259DD8VAN" TargetMode="External"/><Relationship Id="rId40" Type="http://schemas.openxmlformats.org/officeDocument/2006/relationships/hyperlink" Target="consultantplus://offline/ref=52B7D79E24AE39BB17A49C9DCAD4B64FF6E24898AA66B7D6EF3937CA08682A536A85558067321F9C2B229ED8VFN" TargetMode="External"/><Relationship Id="rId115" Type="http://schemas.openxmlformats.org/officeDocument/2006/relationships/hyperlink" Target="consultantplus://offline/ref=52B7D79E24AE39BB17A48290DCB8E947F0E1109DA56CBC86B7666C975FD6V1N" TargetMode="External"/><Relationship Id="rId136" Type="http://schemas.openxmlformats.org/officeDocument/2006/relationships/hyperlink" Target="consultantplus://offline/ref=52B7D79E24AE39BB17A48290DCB8E947F0E11692A86EBC86B7666C975FD6V1N" TargetMode="External"/><Relationship Id="rId157" Type="http://schemas.openxmlformats.org/officeDocument/2006/relationships/hyperlink" Target="consultantplus://offline/ref=52B7D79E24AE39BB17A49C9DCAD4B64FF6E24898AA69B1D4EB3937CA08682A536A85558067321F9C292B9AD8VDN" TargetMode="External"/><Relationship Id="rId178" Type="http://schemas.openxmlformats.org/officeDocument/2006/relationships/hyperlink" Target="consultantplus://offline/ref=52B7D79E24AE39BB17A49C9DCAD4B64FF6E24898AB6DBED1E93937CA08682A536A85558067321F9C2B209AD8V8N" TargetMode="External"/><Relationship Id="rId301" Type="http://schemas.openxmlformats.org/officeDocument/2006/relationships/hyperlink" Target="consultantplus://offline/ref=52B7D79E24AE39BB17A49C9DCAD4B64FF6E24898AB6EB3D7EC3937CA08682A536A85558067321F9C2B2795D8VBN" TargetMode="External"/><Relationship Id="rId322" Type="http://schemas.openxmlformats.org/officeDocument/2006/relationships/fontTable" Target="fontTable.xml"/><Relationship Id="rId61" Type="http://schemas.openxmlformats.org/officeDocument/2006/relationships/hyperlink" Target="consultantplus://offline/ref=52B7D79E24AE39BB17A49C9DCAD4B64FF6E24898AA66B7D6EF3937CA08682A536A85558067321F9C2B209FD8VFN" TargetMode="External"/><Relationship Id="rId82" Type="http://schemas.openxmlformats.org/officeDocument/2006/relationships/hyperlink" Target="consultantplus://offline/ref=52B7D79E24AE39BB17A49C9DCAD4B64FF6E24898AB6EB3D7EC3937CA08682A536A85558067321F9C2B209FD8VBN" TargetMode="External"/><Relationship Id="rId199" Type="http://schemas.openxmlformats.org/officeDocument/2006/relationships/image" Target="media/image10.wmf"/><Relationship Id="rId203"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331</Pages>
  <Words>74682</Words>
  <Characters>425692</Characters>
  <Application>Microsoft Office Word</Application>
  <DocSecurity>0</DocSecurity>
  <Lines>3547</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Михайлова О.Б.</dc:creator>
  <cp:lastModifiedBy>Михайлова О.Б.</cp:lastModifiedBy>
  <cp:revision>1</cp:revision>
  <dcterms:created xsi:type="dcterms:W3CDTF">2018-04-06T13:21:00Z</dcterms:created>
  <dcterms:modified xsi:type="dcterms:W3CDTF">2018-04-06T13:21:00Z</dcterms:modified>
</cp:coreProperties>
</file>